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81DA" w14:textId="7AC158A1" w:rsidR="00551F16" w:rsidRPr="00B4519B" w:rsidRDefault="00551F16" w:rsidP="00A56E7F">
      <w:pPr>
        <w:rPr>
          <w:rFonts w:asciiTheme="majorBidi" w:hAnsiTheme="majorBidi" w:cstheme="majorBidi"/>
          <w:b/>
          <w:bCs/>
          <w:sz w:val="28"/>
        </w:rPr>
      </w:pPr>
      <w:bookmarkStart w:id="0" w:name="_GoBack"/>
      <w:bookmarkEnd w:id="0"/>
      <w:r w:rsidRPr="00B4519B">
        <w:rPr>
          <w:rFonts w:asciiTheme="majorBidi" w:hAnsiTheme="majorBidi" w:cstheme="majorBidi"/>
          <w:b/>
          <w:bCs/>
          <w:sz w:val="28"/>
          <w:cs/>
        </w:rPr>
        <w:t xml:space="preserve">บริษัท เอสพีวี </w:t>
      </w:r>
      <w:r w:rsidRPr="00B4519B">
        <w:rPr>
          <w:rFonts w:asciiTheme="majorBidi" w:hAnsiTheme="majorBidi" w:cstheme="majorBidi"/>
          <w:b/>
          <w:bCs/>
          <w:sz w:val="28"/>
        </w:rPr>
        <w:t>77</w:t>
      </w: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 จำกัด</w:t>
      </w:r>
      <w:r w:rsidR="00813ED3" w:rsidRPr="00B4519B">
        <w:rPr>
          <w:rFonts w:asciiTheme="majorBidi" w:hAnsiTheme="majorBidi" w:cstheme="majorBidi"/>
          <w:b/>
          <w:bCs/>
          <w:sz w:val="28"/>
          <w:cs/>
        </w:rPr>
        <w:t xml:space="preserve"> และบริษัทย่อย</w:t>
      </w:r>
    </w:p>
    <w:p w14:paraId="6037A903" w14:textId="77777777" w:rsidR="00510EA8" w:rsidRPr="00B4519B" w:rsidRDefault="00510EA8" w:rsidP="00510EA8">
      <w:pPr>
        <w:rPr>
          <w:rFonts w:asciiTheme="majorBidi" w:hAnsiTheme="majorBidi" w:cstheme="majorBidi"/>
          <w:b/>
          <w:bCs/>
          <w:sz w:val="26"/>
          <w:szCs w:val="26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หมายเหตุประกอบงบการเงิน</w:t>
      </w:r>
    </w:p>
    <w:p w14:paraId="53A6143C" w14:textId="0053B097" w:rsidR="00510EA8" w:rsidRPr="00B4519B" w:rsidRDefault="00510EA8" w:rsidP="00510EA8">
      <w:pPr>
        <w:rPr>
          <w:rFonts w:asciiTheme="majorBidi" w:hAnsiTheme="majorBidi" w:cstheme="majorBidi"/>
          <w:b/>
          <w:bCs/>
          <w:sz w:val="28"/>
          <w:cs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สำหรับปีสิ้นสุดวันที่ </w:t>
      </w:r>
      <w:r w:rsidRPr="00B4519B">
        <w:rPr>
          <w:rFonts w:asciiTheme="majorBidi" w:hAnsiTheme="majorBidi" w:cstheme="majorBidi"/>
          <w:b/>
          <w:bCs/>
          <w:sz w:val="28"/>
        </w:rPr>
        <w:t>30</w:t>
      </w: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 มิถุนายน </w:t>
      </w:r>
      <w:r w:rsidRPr="00B4519B">
        <w:rPr>
          <w:rFonts w:asciiTheme="majorBidi" w:hAnsiTheme="majorBidi" w:cstheme="majorBidi"/>
          <w:b/>
          <w:bCs/>
          <w:sz w:val="28"/>
        </w:rPr>
        <w:t>2565</w:t>
      </w:r>
    </w:p>
    <w:p w14:paraId="0618A428" w14:textId="77777777" w:rsidR="0065592E" w:rsidRPr="00B4519B" w:rsidRDefault="003132E2" w:rsidP="001C24C7">
      <w:pPr>
        <w:numPr>
          <w:ilvl w:val="0"/>
          <w:numId w:val="1"/>
        </w:numPr>
        <w:spacing w:before="240"/>
        <w:ind w:left="363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ข้อมูลทั่วไป</w:t>
      </w:r>
    </w:p>
    <w:p w14:paraId="7A5E4FBF" w14:textId="7CC5D354" w:rsidR="0001477D" w:rsidRPr="00B4519B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บริษัท เอสพีวี </w:t>
      </w:r>
      <w:r w:rsidRPr="00B4519B">
        <w:rPr>
          <w:rFonts w:asciiTheme="majorBidi" w:hAnsiTheme="majorBidi" w:cstheme="majorBidi"/>
          <w:sz w:val="28"/>
        </w:rPr>
        <w:t>77</w:t>
      </w:r>
      <w:r w:rsidRPr="00B4519B">
        <w:rPr>
          <w:rFonts w:asciiTheme="majorBidi" w:hAnsiTheme="majorBidi" w:cstheme="majorBidi"/>
          <w:sz w:val="28"/>
          <w:cs/>
        </w:rPr>
        <w:t xml:space="preserve"> จำกัด </w:t>
      </w:r>
      <w:r w:rsidR="00890AD2" w:rsidRPr="00B4519B">
        <w:rPr>
          <w:rFonts w:asciiTheme="majorBidi" w:hAnsiTheme="majorBidi" w:cstheme="majorBidi"/>
          <w:sz w:val="28"/>
          <w:cs/>
        </w:rPr>
        <w:t>“</w:t>
      </w:r>
      <w:r w:rsidR="008E34BD" w:rsidRPr="00B4519B">
        <w:rPr>
          <w:rFonts w:asciiTheme="majorBidi" w:hAnsiTheme="majorBidi" w:cstheme="majorBidi"/>
          <w:sz w:val="28"/>
          <w:cs/>
        </w:rPr>
        <w:t>บริษัท</w:t>
      </w:r>
      <w:r w:rsidR="006F431D" w:rsidRPr="00B4519B">
        <w:rPr>
          <w:rFonts w:asciiTheme="majorBidi" w:hAnsiTheme="majorBidi" w:cstheme="majorBidi"/>
          <w:sz w:val="28"/>
          <w:cs/>
        </w:rPr>
        <w:t>ฯ</w:t>
      </w:r>
      <w:r w:rsidR="00890AD2" w:rsidRPr="00B4519B">
        <w:rPr>
          <w:rFonts w:asciiTheme="majorBidi" w:hAnsiTheme="majorBidi" w:cstheme="majorBidi"/>
          <w:sz w:val="28"/>
          <w:cs/>
        </w:rPr>
        <w:t>” เป็นนิติบุคคลที่จัดตั้ง</w:t>
      </w:r>
      <w:r w:rsidR="00D8762C" w:rsidRPr="00B4519B">
        <w:rPr>
          <w:rFonts w:asciiTheme="majorBidi" w:hAnsiTheme="majorBidi" w:cstheme="majorBidi"/>
          <w:sz w:val="28"/>
          <w:cs/>
        </w:rPr>
        <w:t>เป็นบริษัทตามกฎหมายไทย</w:t>
      </w:r>
      <w:r w:rsidR="0001477D" w:rsidRPr="00B4519B">
        <w:rPr>
          <w:rFonts w:asciiTheme="majorBidi" w:hAnsiTheme="majorBidi" w:cstheme="majorBidi"/>
          <w:sz w:val="28"/>
          <w:cs/>
        </w:rPr>
        <w:t xml:space="preserve"> ซึ่งจดทะเบียนจัดตั้งเมื่อวันที่ </w:t>
      </w:r>
      <w:r w:rsidRPr="00B4519B">
        <w:rPr>
          <w:rFonts w:asciiTheme="majorBidi" w:hAnsiTheme="majorBidi" w:cstheme="majorBidi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sz w:val="28"/>
        </w:rPr>
        <w:t xml:space="preserve">21 </w:t>
      </w:r>
      <w:r w:rsidRPr="00B4519B">
        <w:rPr>
          <w:rFonts w:asciiTheme="majorBidi" w:hAnsiTheme="majorBidi" w:cstheme="majorBidi"/>
          <w:sz w:val="28"/>
          <w:cs/>
        </w:rPr>
        <w:t>มกราคม</w:t>
      </w:r>
      <w:r w:rsidRPr="00B4519B">
        <w:rPr>
          <w:rFonts w:asciiTheme="majorBidi" w:hAnsiTheme="majorBidi" w:cstheme="majorBidi"/>
          <w:sz w:val="28"/>
        </w:rPr>
        <w:t xml:space="preserve"> 2563</w:t>
      </w:r>
    </w:p>
    <w:p w14:paraId="4C3767C2" w14:textId="4651DF11" w:rsidR="00551F16" w:rsidRPr="00B4519B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="008E6176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                         การประกอบธุรกิจสินทรัพย์ดิจิทัล</w:t>
      </w:r>
      <w:r w:rsidR="00255D32" w:rsidRPr="00B4519B">
        <w:rPr>
          <w:rFonts w:asciiTheme="majorBidi" w:hAnsiTheme="majorBidi" w:cstheme="majorBidi"/>
          <w:sz w:val="28"/>
          <w:cs/>
        </w:rPr>
        <w:t xml:space="preserve"> พ.ศ.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</w:rPr>
        <w:t xml:space="preserve">2561 </w:t>
      </w:r>
      <w:r w:rsidRPr="00B4519B">
        <w:rPr>
          <w:rFonts w:asciiTheme="majorBidi" w:hAnsiTheme="majorBidi" w:cstheme="majorBidi"/>
          <w:sz w:val="28"/>
          <w:cs/>
        </w:rPr>
        <w:t>โดยมีสำนักงานของบริษัท</w:t>
      </w:r>
      <w:r w:rsidR="008E6176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 xml:space="preserve">ตั้งอยู่เลขที่ </w:t>
      </w:r>
      <w:r w:rsidRPr="00B4519B">
        <w:rPr>
          <w:rFonts w:asciiTheme="majorBidi" w:hAnsiTheme="majorBidi" w:cstheme="majorBidi"/>
          <w:sz w:val="28"/>
        </w:rPr>
        <w:t>43</w:t>
      </w:r>
      <w:r w:rsidRPr="00B4519B">
        <w:rPr>
          <w:rFonts w:asciiTheme="majorBidi" w:hAnsiTheme="majorBidi" w:cstheme="majorBidi"/>
          <w:sz w:val="28"/>
          <w:cs/>
        </w:rPr>
        <w:t xml:space="preserve"> ไทยซีซีทาวเวอร์ ชั้นที่ </w:t>
      </w:r>
      <w:r w:rsidRPr="00B4519B">
        <w:rPr>
          <w:rFonts w:asciiTheme="majorBidi" w:hAnsiTheme="majorBidi" w:cstheme="majorBidi"/>
          <w:sz w:val="28"/>
        </w:rPr>
        <w:t>22</w:t>
      </w:r>
      <w:r w:rsidRPr="00B4519B">
        <w:rPr>
          <w:rFonts w:asciiTheme="majorBidi" w:hAnsiTheme="majorBidi" w:cstheme="majorBidi"/>
          <w:sz w:val="28"/>
          <w:cs/>
        </w:rPr>
        <w:t xml:space="preserve">                  ห้องเลขที่ </w:t>
      </w:r>
      <w:r w:rsidRPr="00B4519B">
        <w:rPr>
          <w:rFonts w:asciiTheme="majorBidi" w:hAnsiTheme="majorBidi" w:cstheme="majorBidi"/>
          <w:sz w:val="28"/>
        </w:rPr>
        <w:t xml:space="preserve">222 </w:t>
      </w:r>
      <w:r w:rsidRPr="00B4519B">
        <w:rPr>
          <w:rFonts w:asciiTheme="majorBidi" w:hAnsiTheme="majorBidi" w:cstheme="majorBidi"/>
          <w:sz w:val="28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B4519B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Theme="majorBidi" w:hAnsiTheme="majorBidi" w:cstheme="majorBidi"/>
          <w:color w:val="FF0000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ผู้ถือหุ้นรายใหญ่ของบริษัท</w:t>
      </w:r>
      <w:r w:rsidR="008E6176" w:rsidRPr="00B4519B">
        <w:rPr>
          <w:rFonts w:asciiTheme="majorBidi" w:hAnsiTheme="majorBidi" w:cstheme="majorBidi"/>
          <w:sz w:val="28"/>
          <w:cs/>
        </w:rPr>
        <w:t>ฯ</w:t>
      </w:r>
      <w:r w:rsidRPr="00B4519B">
        <w:rPr>
          <w:rFonts w:asciiTheme="majorBidi" w:hAnsiTheme="majorBidi" w:cstheme="majorBidi"/>
          <w:sz w:val="28"/>
          <w:cs/>
        </w:rPr>
        <w:t xml:space="preserve"> คือ</w:t>
      </w:r>
      <w:r w:rsidRPr="00B4519B">
        <w:rPr>
          <w:rFonts w:asciiTheme="majorBidi" w:hAnsiTheme="majorBidi" w:cstheme="majorBidi"/>
          <w:sz w:val="28"/>
          <w:rtl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บริษัท แอมเพิล เวนเจอร์ จำกัด ซึ่งเป็นบริษัทที่จดทะเบียน</w:t>
      </w:r>
      <w:r w:rsidR="00A00721" w:rsidRPr="00B4519B">
        <w:rPr>
          <w:rFonts w:asciiTheme="majorBidi" w:hAnsiTheme="majorBidi" w:cstheme="majorBidi"/>
          <w:sz w:val="28"/>
          <w:cs/>
        </w:rPr>
        <w:t>ใน</w:t>
      </w:r>
      <w:r w:rsidRPr="00B4519B">
        <w:rPr>
          <w:rFonts w:asciiTheme="majorBidi" w:hAnsiTheme="majorBidi" w:cstheme="majorBidi"/>
          <w:sz w:val="28"/>
          <w:cs/>
        </w:rPr>
        <w:t>ประเทศไทย ภายใต้การควบคุมของ นายกรวิชญ์ สวาทยานนท์</w:t>
      </w:r>
      <w:r w:rsidR="00A70A7E" w:rsidRPr="00B4519B">
        <w:rPr>
          <w:rFonts w:asciiTheme="majorBidi" w:hAnsiTheme="majorBidi" w:cstheme="majorBidi"/>
          <w:sz w:val="28"/>
          <w:cs/>
        </w:rPr>
        <w:t xml:space="preserve"> </w:t>
      </w:r>
    </w:p>
    <w:p w14:paraId="6C3C5992" w14:textId="2C029C85" w:rsidR="00C74CA0" w:rsidRPr="00B4519B" w:rsidRDefault="00C74CA0" w:rsidP="001C24C7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เกณฑ์การ</w:t>
      </w:r>
      <w:r w:rsidR="0002735D" w:rsidRPr="00B4519B">
        <w:rPr>
          <w:rFonts w:asciiTheme="majorBidi" w:hAnsiTheme="majorBidi" w:cstheme="majorBidi"/>
          <w:b/>
          <w:bCs/>
          <w:sz w:val="28"/>
          <w:cs/>
        </w:rPr>
        <w:t>จัดทำ</w:t>
      </w:r>
      <w:r w:rsidRPr="00B4519B">
        <w:rPr>
          <w:rFonts w:asciiTheme="majorBidi" w:hAnsiTheme="majorBidi" w:cstheme="majorBidi"/>
          <w:b/>
          <w:bCs/>
          <w:sz w:val="28"/>
          <w:cs/>
        </w:rPr>
        <w:t>งบการเงิน</w:t>
      </w:r>
    </w:p>
    <w:p w14:paraId="6DF30E7D" w14:textId="77777777" w:rsidR="001C24C7" w:rsidRPr="00B4519B" w:rsidRDefault="001C24C7" w:rsidP="001C24C7">
      <w:pPr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งบการเงินนี้จัดทำขึ้นตามมาตรฐานการรายงานทางการเงินไทย (“มาตรฐานการรายงานทางการเงิน”) รวมถึงการตีความและแนวปฏิบัติทางการบัญชีที่ประกาศใช้โดยสภาวิชาชีพบัญชีฯ (“สภาวิชาชีพบัญชี”)</w:t>
      </w:r>
    </w:p>
    <w:p w14:paraId="207FC194" w14:textId="098C3DBE" w:rsidR="001C24C7" w:rsidRPr="00B4519B" w:rsidRDefault="001C24C7" w:rsidP="001C24C7">
      <w:pPr>
        <w:spacing w:before="120"/>
        <w:ind w:left="360"/>
        <w:jc w:val="thaiDistribute"/>
        <w:rPr>
          <w:rFonts w:asciiTheme="majorBidi" w:hAnsiTheme="majorBidi" w:cstheme="majorBidi"/>
          <w:sz w:val="28"/>
          <w:cs/>
        </w:rPr>
      </w:pPr>
      <w:r w:rsidRPr="00B4519B">
        <w:rPr>
          <w:rFonts w:asciiTheme="majorBidi" w:hAnsiTheme="majorBidi" w:cstheme="majorBidi"/>
          <w:sz w:val="28"/>
          <w:cs/>
        </w:rPr>
        <w:t xml:space="preserve">การแสดงรายการในงบการเงิน ได้ทำขึ้นเพื่อให้เป็นไปตามข้อกำหนดในประกาศกรมพัฒนาธุรกิจการค้าลงวันที่                        </w:t>
      </w:r>
      <w:r w:rsidRPr="00B4519B">
        <w:rPr>
          <w:rFonts w:asciiTheme="majorBidi" w:hAnsiTheme="majorBidi" w:cstheme="majorBidi"/>
          <w:sz w:val="28"/>
        </w:rPr>
        <w:t>26</w:t>
      </w:r>
      <w:r w:rsidRPr="00B4519B">
        <w:rPr>
          <w:rFonts w:asciiTheme="majorBidi" w:hAnsiTheme="majorBidi" w:cstheme="majorBidi"/>
          <w:sz w:val="28"/>
          <w:cs/>
        </w:rPr>
        <w:t xml:space="preserve"> ธันวาคม </w:t>
      </w:r>
      <w:r w:rsidRPr="00B4519B">
        <w:rPr>
          <w:rFonts w:asciiTheme="majorBidi" w:hAnsiTheme="majorBidi" w:cstheme="majorBidi"/>
          <w:sz w:val="28"/>
        </w:rPr>
        <w:t>2562</w:t>
      </w:r>
      <w:r w:rsidRPr="00B4519B">
        <w:rPr>
          <w:rFonts w:asciiTheme="majorBidi" w:hAnsiTheme="majorBidi" w:cstheme="majorBidi"/>
          <w:sz w:val="28"/>
          <w:cs/>
        </w:rPr>
        <w:t xml:space="preserve"> ออกตามความในพระราชบัญญัติการบัญชี </w:t>
      </w:r>
      <w:r w:rsidR="003128DA">
        <w:rPr>
          <w:rFonts w:asciiTheme="majorBidi" w:hAnsiTheme="majorBidi" w:cstheme="majorBidi" w:hint="cs"/>
          <w:sz w:val="28"/>
          <w:cs/>
        </w:rPr>
        <w:t>พ</w:t>
      </w:r>
      <w:r w:rsidR="003128DA">
        <w:rPr>
          <w:rFonts w:asciiTheme="majorBidi" w:hAnsiTheme="majorBidi" w:cstheme="majorBidi"/>
          <w:sz w:val="28"/>
        </w:rPr>
        <w:t>.</w:t>
      </w:r>
      <w:r w:rsidR="003128DA">
        <w:rPr>
          <w:rFonts w:asciiTheme="majorBidi" w:hAnsiTheme="majorBidi" w:cstheme="majorBidi" w:hint="cs"/>
          <w:sz w:val="28"/>
          <w:cs/>
        </w:rPr>
        <w:t>ศ</w:t>
      </w:r>
      <w:r w:rsidR="003128DA">
        <w:rPr>
          <w:rFonts w:asciiTheme="majorBidi" w:hAnsiTheme="majorBidi" w:cstheme="majorBidi"/>
          <w:sz w:val="28"/>
        </w:rPr>
        <w:t xml:space="preserve">. </w:t>
      </w:r>
      <w:r w:rsidRPr="00B4519B">
        <w:rPr>
          <w:rFonts w:asciiTheme="majorBidi" w:hAnsiTheme="majorBidi" w:cstheme="majorBidi"/>
          <w:sz w:val="28"/>
        </w:rPr>
        <w:t>2543</w:t>
      </w:r>
    </w:p>
    <w:p w14:paraId="60322175" w14:textId="77777777" w:rsidR="001C24C7" w:rsidRPr="00B4519B" w:rsidRDefault="001C24C7" w:rsidP="001C24C7">
      <w:pPr>
        <w:spacing w:before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งบการเงินของบริษัทได้จัดทำเป็นภาษาไทย และมีหน่วยเงินตราเป็นบาท ซึ่งการจัดทำงบการเงินดังกล่าวเป็นไปตามวัตถุประสงค์ของการจัดทำรายงานในประเทศ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บริษัทได้จัดทำงบการเงินฉบับภาษาอังกฤษขึ้นโดยแปลจากงบการเงินฉบับภาษาไทย </w:t>
      </w:r>
    </w:p>
    <w:p w14:paraId="7E3A6569" w14:textId="77777777" w:rsidR="001C24C7" w:rsidRPr="00B4519B" w:rsidRDefault="001C24C7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งบการเงินนี้ได้จัดทำขึ้นโดยใช้เกณฑ์ราคาทุนเดิม เว้นแต่จะได้เปิดเผยเป็นอย่างอื่นในนโยบายการบัญชี</w:t>
      </w:r>
    </w:p>
    <w:p w14:paraId="21515A2B" w14:textId="77777777" w:rsidR="001C24C7" w:rsidRPr="00B4519B" w:rsidRDefault="001C24C7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ในการจัดทำงบการเงินให้เป็นไปตามมาตรฐานการรายงานทางการเงิน ผู้บริหารต้องใช้การประมาณและข้อสมมติฐานหลายประการ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              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8FCE230" w14:textId="77777777" w:rsidR="001C24C7" w:rsidRPr="00B4519B" w:rsidRDefault="001C24C7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ประมาณการและข้อสมมติฐานที่ใช้ในการจัดทำงบการเงินจะได้รับการทบทวนอย่างสม่ำเสมอ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   นั้น ๆ และจะบันทึกในงวดที่ปรับและงวดในอนาคต หากการปรับประมาณการกระทบทั้งงวดปัจจุบันและอนาคต</w:t>
      </w:r>
    </w:p>
    <w:p w14:paraId="68B19B3E" w14:textId="77777777" w:rsidR="00341746" w:rsidRPr="00B4519B" w:rsidRDefault="00341746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</w:p>
    <w:p w14:paraId="009D8234" w14:textId="77777777" w:rsidR="00341746" w:rsidRPr="00B4519B" w:rsidRDefault="00341746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</w:p>
    <w:p w14:paraId="291822D8" w14:textId="46EDDE2C" w:rsidR="001C24C7" w:rsidRPr="00B4519B" w:rsidRDefault="001C24C7" w:rsidP="00BD72B9">
      <w:pPr>
        <w:pStyle w:val="Header"/>
        <w:tabs>
          <w:tab w:val="left" w:pos="426"/>
        </w:tabs>
        <w:spacing w:before="120"/>
        <w:ind w:left="360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  <w:r w:rsidRPr="00B4519B">
        <w:rPr>
          <w:rFonts w:asciiTheme="majorBidi" w:hAnsiTheme="majorBidi" w:cstheme="majorBidi"/>
          <w:b/>
          <w:bCs/>
          <w:color w:val="000000"/>
          <w:sz w:val="28"/>
          <w:cs/>
        </w:rPr>
        <w:lastRenderedPageBreak/>
        <w:t xml:space="preserve">เกณฑ์การจัดทำงบการเงินรวม </w:t>
      </w:r>
    </w:p>
    <w:p w14:paraId="12BA770E" w14:textId="44AB9FD0" w:rsidR="001C24C7" w:rsidRPr="00B4519B" w:rsidRDefault="001C24C7" w:rsidP="00BD72B9">
      <w:pPr>
        <w:pStyle w:val="ListParagraph"/>
        <w:numPr>
          <w:ilvl w:val="0"/>
          <w:numId w:val="3"/>
        </w:numPr>
        <w:spacing w:before="120"/>
        <w:contextualSpacing w:val="0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งบการเงินรวม ประกอบด้วยงบการเงินของบริษัท เอสพีวี</w:t>
      </w:r>
      <w:r w:rsidRPr="00B4519B">
        <w:rPr>
          <w:rFonts w:asciiTheme="majorBidi" w:hAnsiTheme="majorBidi" w:cstheme="majorBidi"/>
          <w:bCs/>
          <w:sz w:val="28"/>
        </w:rPr>
        <w:t xml:space="preserve"> 77</w:t>
      </w:r>
      <w:r w:rsidRPr="00B4519B">
        <w:rPr>
          <w:rFonts w:asciiTheme="majorBidi" w:hAnsiTheme="majorBidi" w:cstheme="majorBidi"/>
          <w:b/>
          <w:sz w:val="28"/>
          <w:cs/>
        </w:rPr>
        <w:t xml:space="preserve"> จำกัด และบริษัทย่อย (รวมกันเรียกว่า “กลุ่มบริษัทฯ”) </w:t>
      </w:r>
    </w:p>
    <w:p w14:paraId="23E5923E" w14:textId="71E90039" w:rsidR="001C24C7" w:rsidRPr="00B4519B" w:rsidRDefault="001C24C7" w:rsidP="00BD72B9">
      <w:pPr>
        <w:spacing w:before="120"/>
        <w:ind w:left="360" w:firstLine="360"/>
        <w:jc w:val="thaiDistribute"/>
        <w:outlineLvl w:val="0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ในระหว่างเดือนตุลาคม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2564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บริษัทฯ ได้ลงทุนในบริษัทย่อยแห่งหนึ่ง ดังนี้</w:t>
      </w:r>
    </w:p>
    <w:tbl>
      <w:tblPr>
        <w:tblW w:w="9000" w:type="dxa"/>
        <w:tblInd w:w="360" w:type="dxa"/>
        <w:tblLook w:val="04A0" w:firstRow="1" w:lastRow="0" w:firstColumn="1" w:lastColumn="0" w:noHBand="0" w:noVBand="1"/>
      </w:tblPr>
      <w:tblGrid>
        <w:gridCol w:w="2178"/>
        <w:gridCol w:w="1962"/>
        <w:gridCol w:w="2790"/>
        <w:gridCol w:w="2070"/>
      </w:tblGrid>
      <w:tr w:rsidR="001C24C7" w:rsidRPr="00B4519B" w14:paraId="1296421F" w14:textId="77777777" w:rsidTr="009A154F">
        <w:trPr>
          <w:trHeight w:val="37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9CB" w14:textId="77777777" w:rsidR="001C24C7" w:rsidRPr="00B4519B" w:rsidRDefault="001C24C7" w:rsidP="00BD72B9">
            <w:pPr>
              <w:pBdr>
                <w:bottom w:val="single" w:sz="4" w:space="1" w:color="auto"/>
              </w:pBdr>
              <w:ind w:left="-1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ชื่อบริษัท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1F58" w14:textId="77777777" w:rsidR="001C24C7" w:rsidRPr="00B4519B" w:rsidRDefault="001C24C7" w:rsidP="00BD72B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ประเทศที่จดทะเบียน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6191" w14:textId="77777777" w:rsidR="001C24C7" w:rsidRPr="00B4519B" w:rsidRDefault="001C24C7" w:rsidP="00BD72B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ลักษณะธุรกิจ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F0D" w14:textId="77777777" w:rsidR="001C24C7" w:rsidRPr="00B4519B" w:rsidRDefault="001C24C7" w:rsidP="00BD72B9">
            <w:pPr>
              <w:pBdr>
                <w:bottom w:val="single" w:sz="4" w:space="1" w:color="auto"/>
              </w:pBdr>
              <w:ind w:left="-164" w:right="-17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อัตราร้อยละของการถือหุ้น</w:t>
            </w:r>
          </w:p>
        </w:tc>
      </w:tr>
      <w:tr w:rsidR="001C24C7" w:rsidRPr="00B4519B" w14:paraId="5285BD5E" w14:textId="77777777" w:rsidTr="009A154F">
        <w:trPr>
          <w:trHeight w:val="37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352D0" w14:textId="77777777" w:rsidR="001C24C7" w:rsidRPr="00B4519B" w:rsidRDefault="001C24C7" w:rsidP="00BD72B9">
            <w:pPr>
              <w:ind w:left="-108" w:right="-84" w:hanging="72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CE34" w14:textId="77777777" w:rsidR="001C24C7" w:rsidRPr="00B4519B" w:rsidRDefault="001C24C7" w:rsidP="00BD72B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ไทย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7628" w14:textId="77777777" w:rsidR="001C24C7" w:rsidRPr="00B4519B" w:rsidRDefault="001C24C7" w:rsidP="00BD72B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ให้เช่าอสังหาริมทรัพย์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D17E" w14:textId="77777777" w:rsidR="001C24C7" w:rsidRPr="00B4519B" w:rsidRDefault="001C24C7" w:rsidP="00BD72B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</w:rPr>
              <w:t>100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*</w:t>
            </w:r>
          </w:p>
        </w:tc>
      </w:tr>
    </w:tbl>
    <w:p w14:paraId="6FBE9CE2" w14:textId="77777777" w:rsidR="001C24C7" w:rsidRPr="00B4519B" w:rsidRDefault="001C24C7" w:rsidP="00BD72B9">
      <w:pPr>
        <w:pStyle w:val="ListParagraph"/>
        <w:spacing w:before="80"/>
        <w:ind w:right="29" w:hanging="180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*  ทั้งนี้ 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3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Pr="00B4519B">
        <w:rPr>
          <w:rFonts w:asciiTheme="majorBidi" w:hAnsiTheme="majorBidi" w:cstheme="majorBidi"/>
          <w:sz w:val="28"/>
          <w:cs/>
        </w:rPr>
        <w:t xml:space="preserve">ทรัสตีจะเป็นผู้มีกรรมสิทธิ์ในหุ้นร้อยละ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(กลุ่มอาคารสำนักงานสิริแคมปัสและภาระผูกพันภายใต้เงื่อนไขที่ระบุไว้ในสัญญาเช่าหรือหุ้นร้อยละ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>ในบริษัท สิริพัฒน์ โฟร์ จำกัด)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ซึ่งทรัสตีทำหน้าที่เป็นเพียงตัวแทนของบริษัทฯ โดยที่บริษัทฯ ทำหน้าที่ในการใช้อำนาจควบคุมในการตัดสินใจบริหารกิจการในบริษัท สิริพัฒน์ โฟร์ จำกัด</w:t>
      </w:r>
    </w:p>
    <w:p w14:paraId="7E956CDB" w14:textId="77777777" w:rsidR="001C24C7" w:rsidRPr="00B4519B" w:rsidRDefault="001C24C7" w:rsidP="00BD72B9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29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บริษัทฯ จะถือว่ามีการควบคุมกิจการที่เข้าไปลงทุนหรือบริษัทย่อยได้ หากบริษัทฯ 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14:paraId="457DF6FC" w14:textId="77777777" w:rsidR="001C24C7" w:rsidRPr="00B4519B" w:rsidRDefault="001C24C7" w:rsidP="00BD72B9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บริษัทฯ นำงบการเงินของบริษัทย่อยมารวมในการจัดทำงบการเงินรวมตั้งแต่วันที่บริษัทฯ มีอำนาจในการควบคุม     บริษัทย่อย จนถึงวันที่บริษัทฯ สิ้นสุดการควบคุมบริษัทย่อยนั้น</w:t>
      </w:r>
    </w:p>
    <w:p w14:paraId="0C78EAE8" w14:textId="77777777" w:rsidR="001C24C7" w:rsidRPr="00B4519B" w:rsidRDefault="001C24C7" w:rsidP="001C24C7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งบการเงินของบริษัทย่อยได้จัดทำขึ้นโดยใช้นโยบายการบัญชีที่สำคัญเช่นเดียวกันกับของบริษัทฯ</w:t>
      </w:r>
    </w:p>
    <w:p w14:paraId="15D87317" w14:textId="77777777" w:rsidR="001C24C7" w:rsidRPr="00B4519B" w:rsidRDefault="001C24C7" w:rsidP="001C24C7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ยอดคงค้างระหว่างบริษัทฯ และบริษัทย่อย รายการค้าระหว่างกันที่มีสาระสำคัญได้ถูกตัดออกจากงบการเงินรวมนี้แล้ว</w:t>
      </w:r>
    </w:p>
    <w:p w14:paraId="2BC404A9" w14:textId="77777777" w:rsidR="001C24C7" w:rsidRPr="00B4519B" w:rsidRDefault="001C24C7" w:rsidP="001C24C7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ส่วนของผู้มีส่วนได้เสียที่ไม่มีอำนาจควบคุม คือ จำนวนกำไรหรือขาดทุนและสินทรัพย์สุทธิของบริษัทย่อยส่วนที่ไม่ได้เป็นของบริษัทฯ และแสดงเป็นรายการแยกต่างหากในส่วนของกำไรหรือขาดทุนรวมและส่วนของผู้ถือหุ้นในงบแสดงฐานะการเงินรวม</w:t>
      </w:r>
    </w:p>
    <w:p w14:paraId="19F38FEE" w14:textId="77777777" w:rsidR="001C24C7" w:rsidRPr="00B4519B" w:rsidRDefault="001C24C7" w:rsidP="001C24C7">
      <w:pPr>
        <w:pStyle w:val="Header"/>
        <w:tabs>
          <w:tab w:val="left" w:pos="426"/>
        </w:tabs>
        <w:spacing w:before="120"/>
        <w:ind w:left="360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  <w:r w:rsidRPr="00B4519B">
        <w:rPr>
          <w:rFonts w:asciiTheme="majorBidi" w:hAnsiTheme="majorBidi" w:cstheme="majorBidi"/>
          <w:b/>
          <w:bCs/>
          <w:color w:val="000000"/>
          <w:sz w:val="28"/>
          <w:cs/>
        </w:rPr>
        <w:t>มาตรฐานการรายงานทางการเงินใหม่</w:t>
      </w:r>
    </w:p>
    <w:p w14:paraId="2FE54A58" w14:textId="3683D53E" w:rsidR="001C24C7" w:rsidRPr="00B4519B" w:rsidRDefault="001C24C7" w:rsidP="001C24C7">
      <w:pPr>
        <w:pStyle w:val="ListParagraph"/>
        <w:tabs>
          <w:tab w:val="left" w:pos="720"/>
        </w:tabs>
        <w:spacing w:before="80" w:after="120"/>
        <w:ind w:left="360"/>
        <w:jc w:val="thaiDistribute"/>
        <w:rPr>
          <w:rFonts w:asciiTheme="majorBidi" w:eastAsia="Calibri" w:hAnsiTheme="majorBidi" w:cstheme="majorBidi"/>
          <w:b/>
          <w:bCs/>
          <w:sz w:val="28"/>
        </w:rPr>
      </w:pPr>
      <w:r w:rsidRPr="00B4519B">
        <w:rPr>
          <w:rFonts w:asciiTheme="majorBidi" w:eastAsia="Calibri" w:hAnsiTheme="majorBidi" w:cstheme="majorBidi"/>
          <w:b/>
          <w:bCs/>
          <w:sz w:val="28"/>
          <w:cs/>
        </w:rPr>
        <w:t>ก.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ab/>
        <w:t>มาตรฐานการรายงานทางการเงินใหม่ที่เริ่มมีผลบังคับใช้ใน</w:t>
      </w:r>
      <w:r w:rsidR="00011D86" w:rsidRPr="00B4519B">
        <w:rPr>
          <w:rFonts w:asciiTheme="majorBidi" w:eastAsia="Calibri" w:hAnsiTheme="majorBidi" w:cstheme="majorBidi"/>
          <w:b/>
          <w:bCs/>
          <w:sz w:val="28"/>
          <w:cs/>
        </w:rPr>
        <w:t>ปี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 xml:space="preserve">ปัจจุบัน </w:t>
      </w:r>
    </w:p>
    <w:p w14:paraId="0A61E43E" w14:textId="7B564830" w:rsidR="001C24C7" w:rsidRPr="00B4519B" w:rsidRDefault="001C24C7" w:rsidP="001C24C7">
      <w:pPr>
        <w:pStyle w:val="ListParagraph"/>
        <w:spacing w:before="80" w:after="120"/>
        <w:jc w:val="thaiDistribute"/>
        <w:rPr>
          <w:rFonts w:asciiTheme="majorBidi" w:eastAsia="Calibri" w:hAnsiTheme="majorBidi" w:cstheme="majorBidi"/>
          <w:sz w:val="28"/>
        </w:rPr>
      </w:pPr>
      <w:r w:rsidRPr="00B4519B">
        <w:rPr>
          <w:rFonts w:asciiTheme="majorBidi" w:eastAsia="Calibri" w:hAnsiTheme="majorBidi" w:cstheme="majorBidi"/>
          <w:sz w:val="28"/>
          <w:cs/>
        </w:rPr>
        <w:t>ในระหว่าง</w:t>
      </w:r>
      <w:r w:rsidR="00011D86" w:rsidRPr="00B4519B">
        <w:rPr>
          <w:rFonts w:asciiTheme="majorBidi" w:eastAsia="Calibri" w:hAnsiTheme="majorBidi" w:cstheme="majorBidi"/>
          <w:sz w:val="28"/>
          <w:cs/>
        </w:rPr>
        <w:t>ปี</w:t>
      </w:r>
      <w:r w:rsidRPr="00B4519B">
        <w:rPr>
          <w:rFonts w:asciiTheme="majorBidi" w:eastAsia="Calibri" w:hAnsiTheme="majorBidi" w:cstheme="majorBidi"/>
          <w:sz w:val="28"/>
          <w:cs/>
        </w:rPr>
        <w:t xml:space="preserve"> </w:t>
      </w:r>
      <w:r w:rsidR="00011D86" w:rsidRPr="00B4519B">
        <w:rPr>
          <w:rFonts w:asciiTheme="majorBidi" w:eastAsia="Calibri" w:hAnsiTheme="majorBidi" w:cstheme="majorBidi"/>
          <w:sz w:val="28"/>
        </w:rPr>
        <w:t>256</w:t>
      </w:r>
      <w:r w:rsidR="00FC166D" w:rsidRPr="00B4519B">
        <w:rPr>
          <w:rFonts w:asciiTheme="majorBidi" w:eastAsia="Calibri" w:hAnsiTheme="majorBidi" w:cstheme="majorBidi"/>
          <w:sz w:val="28"/>
        </w:rPr>
        <w:t>4</w:t>
      </w:r>
      <w:r w:rsidR="00011D86" w:rsidRPr="00B4519B">
        <w:rPr>
          <w:rFonts w:asciiTheme="majorBidi" w:eastAsia="Calibri" w:hAnsiTheme="majorBidi" w:cstheme="majorBidi"/>
          <w:sz w:val="28"/>
        </w:rPr>
        <w:t xml:space="preserve"> </w:t>
      </w:r>
      <w:r w:rsidRPr="00B4519B">
        <w:rPr>
          <w:rFonts w:asciiTheme="majorBidi" w:eastAsia="Calibri" w:hAnsiTheme="majorBidi" w:cstheme="majorBidi"/>
          <w:sz w:val="28"/>
          <w:cs/>
        </w:rPr>
        <w:t>กลุ่มบริษัทฯ ได้นำมาตรฐานการรายงานทางการเงินและการตีความมาตรฐานการรายงานทางการเงินฉบับปรับปรุงจำนวนหลายฉบับ ซึ่งมีผลบังคับใช้สำหรับงบการเงินที่มีรอบระยะเวลาบัญชีที่เริ่มในหรือหลังวันที่</w:t>
      </w:r>
      <w:r w:rsidR="00011D86" w:rsidRPr="00B4519B">
        <w:rPr>
          <w:rFonts w:asciiTheme="majorBidi" w:eastAsia="Calibri" w:hAnsiTheme="majorBidi" w:cstheme="majorBidi"/>
          <w:sz w:val="28"/>
          <w:cs/>
        </w:rPr>
        <w:t xml:space="preserve"> </w:t>
      </w:r>
      <w:r w:rsidRPr="00B4519B">
        <w:rPr>
          <w:rFonts w:asciiTheme="majorBidi" w:eastAsia="Calibri" w:hAnsiTheme="majorBidi" w:cstheme="majorBidi"/>
          <w:sz w:val="28"/>
        </w:rPr>
        <w:t xml:space="preserve">1 </w:t>
      </w:r>
      <w:r w:rsidRPr="00B4519B">
        <w:rPr>
          <w:rFonts w:asciiTheme="majorBidi" w:eastAsia="Calibri" w:hAnsiTheme="majorBidi" w:cstheme="majorBidi"/>
          <w:sz w:val="28"/>
          <w:cs/>
        </w:rPr>
        <w:t>มกราคม</w:t>
      </w:r>
      <w:r w:rsidRPr="00B4519B">
        <w:rPr>
          <w:rFonts w:asciiTheme="majorBidi" w:eastAsia="Calibri" w:hAnsiTheme="majorBidi" w:cstheme="majorBidi"/>
          <w:sz w:val="28"/>
        </w:rPr>
        <w:t xml:space="preserve"> 2564 </w:t>
      </w:r>
      <w:r w:rsidRPr="00B4519B">
        <w:rPr>
          <w:rFonts w:asciiTheme="majorBidi" w:eastAsia="Calibri" w:hAnsiTheme="majorBidi" w:cstheme="majorBidi"/>
          <w:sz w:val="28"/>
          <w:cs/>
        </w:rPr>
        <w:t xml:space="preserve">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</w:t>
      </w:r>
    </w:p>
    <w:p w14:paraId="687DE2EE" w14:textId="72EBCB46" w:rsidR="001C24C7" w:rsidRPr="00B4519B" w:rsidRDefault="001C24C7" w:rsidP="001C24C7">
      <w:pPr>
        <w:spacing w:before="80" w:after="120"/>
        <w:ind w:left="720"/>
        <w:jc w:val="thaiDistribute"/>
        <w:rPr>
          <w:rFonts w:asciiTheme="majorBidi" w:eastAsia="Calibri" w:hAnsiTheme="majorBidi" w:cstheme="majorBidi"/>
          <w:sz w:val="28"/>
        </w:rPr>
      </w:pPr>
      <w:r w:rsidRPr="00B4519B">
        <w:rPr>
          <w:rFonts w:asciiTheme="majorBidi" w:eastAsia="Calibri" w:hAnsiTheme="majorBidi" w:cstheme="majorBidi"/>
          <w:sz w:val="28"/>
          <w:cs/>
        </w:rPr>
        <w:t>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กลุ่มบริษัทฯ</w:t>
      </w:r>
    </w:p>
    <w:p w14:paraId="4077BE72" w14:textId="77777777" w:rsidR="001C24C7" w:rsidRPr="00B4519B" w:rsidRDefault="001C24C7" w:rsidP="001C24C7">
      <w:pPr>
        <w:pStyle w:val="ListParagraph"/>
        <w:tabs>
          <w:tab w:val="left" w:pos="720"/>
        </w:tabs>
        <w:spacing w:before="120" w:after="120"/>
        <w:ind w:hanging="360"/>
        <w:jc w:val="thaiDistribute"/>
        <w:rPr>
          <w:rFonts w:asciiTheme="majorBidi" w:eastAsia="Calibri" w:hAnsiTheme="majorBidi" w:cstheme="majorBidi"/>
          <w:b/>
          <w:bCs/>
          <w:sz w:val="28"/>
        </w:rPr>
      </w:pPr>
      <w:r w:rsidRPr="00B4519B">
        <w:rPr>
          <w:rFonts w:asciiTheme="majorBidi" w:eastAsia="Calibri" w:hAnsiTheme="majorBidi" w:cstheme="majorBidi"/>
          <w:b/>
          <w:bCs/>
          <w:sz w:val="28"/>
          <w:cs/>
        </w:rPr>
        <w:lastRenderedPageBreak/>
        <w:t>ข.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ab/>
        <w:t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</w:t>
      </w:r>
      <w:r w:rsidRPr="00B4519B">
        <w:rPr>
          <w:rFonts w:asciiTheme="majorBidi" w:eastAsia="Calibri" w:hAnsiTheme="majorBidi" w:cstheme="majorBidi"/>
          <w:b/>
          <w:bCs/>
          <w:sz w:val="28"/>
        </w:rPr>
        <w:t xml:space="preserve">  1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 xml:space="preserve"> มกราคม </w:t>
      </w:r>
      <w:r w:rsidRPr="00B4519B">
        <w:rPr>
          <w:rFonts w:asciiTheme="majorBidi" w:eastAsia="Calibri" w:hAnsiTheme="majorBidi" w:cstheme="majorBidi"/>
          <w:b/>
          <w:bCs/>
          <w:sz w:val="28"/>
        </w:rPr>
        <w:t>2565</w:t>
      </w:r>
    </w:p>
    <w:p w14:paraId="4CD1EA2A" w14:textId="77777777" w:rsidR="001C24C7" w:rsidRPr="00B4519B" w:rsidRDefault="001C24C7" w:rsidP="001C24C7">
      <w:pPr>
        <w:spacing w:before="80" w:after="120"/>
        <w:ind w:left="720"/>
        <w:jc w:val="thaiDistribute"/>
        <w:rPr>
          <w:rFonts w:asciiTheme="majorBidi" w:eastAsia="Calibri" w:hAnsiTheme="majorBidi" w:cstheme="majorBidi"/>
          <w:sz w:val="28"/>
        </w:rPr>
      </w:pPr>
      <w:bookmarkStart w:id="1" w:name="_Hlk67949702"/>
      <w:r w:rsidRPr="00B4519B">
        <w:rPr>
          <w:rFonts w:asciiTheme="majorBidi" w:eastAsia="Calibri" w:hAnsiTheme="majorBidi" w:cstheme="majorBidi"/>
          <w:sz w:val="28"/>
          <w:cs/>
        </w:rPr>
        <w:t xml:space="preserve">สภาวิชาชีพบัญชีได้ประกาศใช้มาตรฐานการรายงานทางการเงินฉบับปรับปรุงบางฉบับ ซึ่งจะมีผลบังคับใช้สำหรับงบการเงินที่มีรอบระยะเวลาบัญชีที่เริ่มในหรือหลังวันที่ </w:t>
      </w:r>
      <w:r w:rsidRPr="00B4519B">
        <w:rPr>
          <w:rFonts w:asciiTheme="majorBidi" w:eastAsia="Calibri" w:hAnsiTheme="majorBidi" w:cstheme="majorBidi"/>
          <w:sz w:val="28"/>
        </w:rPr>
        <w:t>1</w:t>
      </w:r>
      <w:r w:rsidRPr="00B4519B">
        <w:rPr>
          <w:rFonts w:asciiTheme="majorBidi" w:eastAsia="Calibri" w:hAnsiTheme="majorBidi" w:cstheme="majorBidi"/>
          <w:sz w:val="28"/>
          <w:cs/>
        </w:rPr>
        <w:t xml:space="preserve"> มกราคม </w:t>
      </w:r>
      <w:r w:rsidRPr="00B4519B">
        <w:rPr>
          <w:rFonts w:asciiTheme="majorBidi" w:eastAsia="Calibri" w:hAnsiTheme="majorBidi" w:cstheme="majorBidi"/>
          <w:sz w:val="28"/>
        </w:rPr>
        <w:t>2565</w:t>
      </w:r>
      <w:r w:rsidRPr="00B4519B">
        <w:rPr>
          <w:rFonts w:asciiTheme="majorBidi" w:eastAsia="Calibri" w:hAnsiTheme="majorBidi" w:cstheme="majorBidi"/>
          <w:sz w:val="28"/>
          <w:cs/>
        </w:rPr>
        <w:t xml:space="preserve">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            โดยส่วนใหญ่เป็นการอธิบายให้ชัดเจนเกี่ยวกับวิธีปฏิบัติทางการบัญชี และมาตรฐานการรายงานทางการเงินบางฉบับมีการให้ข้อผ่อนปรนในทางปฏิบัติหรือข้อยกเว้นชั่วคราวกับผู้ใช้มาตรฐาน</w:t>
      </w:r>
    </w:p>
    <w:bookmarkEnd w:id="1"/>
    <w:p w14:paraId="2C11236D" w14:textId="77777777" w:rsidR="001C24C7" w:rsidRPr="00B4519B" w:rsidRDefault="001C24C7" w:rsidP="001C24C7">
      <w:pPr>
        <w:pStyle w:val="ListParagraph"/>
        <w:spacing w:before="80" w:after="120"/>
        <w:jc w:val="thaiDistribute"/>
        <w:rPr>
          <w:rFonts w:asciiTheme="majorBidi" w:eastAsia="Calibri" w:hAnsiTheme="majorBidi" w:cstheme="majorBidi"/>
          <w:sz w:val="28"/>
        </w:rPr>
      </w:pPr>
      <w:r w:rsidRPr="00B4519B">
        <w:rPr>
          <w:rFonts w:asciiTheme="majorBidi" w:eastAsia="Calibri" w:hAnsiTheme="majorBidi" w:cstheme="majorBidi"/>
          <w:sz w:val="28"/>
          <w:cs/>
        </w:rPr>
        <w:t>การนำมาตรฐานการรายงานทางการเงินดังกล่าวมาถือปฏิบัติจะไม่มีผลกระทบอย่างเป็นสาระสำคัญต่องบการเงินของกลุ่มบริษัทฯ</w:t>
      </w:r>
    </w:p>
    <w:p w14:paraId="79206661" w14:textId="0C7D9562" w:rsidR="001B6354" w:rsidRPr="00B4519B" w:rsidRDefault="007420E4" w:rsidP="001C24C7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การเสนอขายโทเคนดิจิทัล</w:t>
      </w:r>
      <w:r w:rsidR="006F431D" w:rsidRPr="00B4519B">
        <w:rPr>
          <w:rFonts w:asciiTheme="majorBidi" w:hAnsiTheme="majorBidi" w:cstheme="majorBidi"/>
          <w:b/>
          <w:bCs/>
          <w:sz w:val="28"/>
          <w:cs/>
        </w:rPr>
        <w:t>เพื่อการลงทุนสิริฮับต่อประชาชนครั้งแรก</w:t>
      </w:r>
    </w:p>
    <w:p w14:paraId="3ABAD5B9" w14:textId="1BD23664" w:rsidR="00BB70C6" w:rsidRPr="00B4519B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ในเดือนตุลาคม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256</w:t>
      </w:r>
      <w:r w:rsidR="00E15FCE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ได้ออกและ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เสนอขายโทเคนดิจิทัลเพื่อการลงทุนสิริฮับ </w:t>
      </w:r>
      <w:r w:rsidR="0046081E" w:rsidRPr="00B4519B">
        <w:rPr>
          <w:rFonts w:asciiTheme="majorBidi" w:hAnsiTheme="majorBidi" w:cstheme="majorBidi"/>
          <w:sz w:val="28"/>
          <w:cs/>
        </w:rPr>
        <w:t>ผ่านผู้ให้บริการระบบเสนอขาย</w:t>
      </w:r>
      <w:r w:rsidR="00BE68E1" w:rsidRPr="00B4519B">
        <w:rPr>
          <w:rFonts w:asciiTheme="majorBidi" w:hAnsiTheme="majorBidi" w:cstheme="majorBidi"/>
          <w:sz w:val="28"/>
          <w:cs/>
        </w:rPr>
        <w:t xml:space="preserve">   </w:t>
      </w:r>
      <w:r w:rsidR="0046081E" w:rsidRPr="00B4519B">
        <w:rPr>
          <w:rFonts w:asciiTheme="majorBidi" w:hAnsiTheme="majorBidi" w:cstheme="majorBidi"/>
          <w:sz w:val="28"/>
          <w:cs/>
        </w:rPr>
        <w:t>โทเคนดิจิท</w:t>
      </w:r>
      <w:r w:rsidR="006F431D" w:rsidRPr="00B4519B">
        <w:rPr>
          <w:rFonts w:asciiTheme="majorBidi" w:hAnsiTheme="majorBidi" w:cstheme="majorBidi"/>
          <w:sz w:val="28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B4519B">
        <w:rPr>
          <w:rFonts w:asciiTheme="majorBidi" w:hAnsiTheme="majorBidi" w:cstheme="majorBidi"/>
          <w:sz w:val="28"/>
          <w:cs/>
        </w:rPr>
        <w:t>สำนักงาน</w:t>
      </w:r>
      <w:r w:rsidR="0000371F" w:rsidRPr="00B4519B">
        <w:rPr>
          <w:rFonts w:asciiTheme="majorBidi" w:hAnsiTheme="majorBidi" w:cstheme="majorBidi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sz w:val="28"/>
          <w:cs/>
        </w:rPr>
        <w:t>ก</w:t>
      </w:r>
      <w:r w:rsidR="00295106" w:rsidRPr="00B4519B">
        <w:rPr>
          <w:rFonts w:asciiTheme="majorBidi" w:hAnsiTheme="majorBidi" w:cstheme="majorBidi"/>
          <w:sz w:val="28"/>
          <w:cs/>
        </w:rPr>
        <w:t>.</w:t>
      </w:r>
      <w:r w:rsidR="006F431D" w:rsidRPr="00B4519B">
        <w:rPr>
          <w:rFonts w:asciiTheme="majorBidi" w:hAnsiTheme="majorBidi" w:cstheme="majorBidi"/>
          <w:sz w:val="28"/>
          <w:cs/>
        </w:rPr>
        <w:t>ล</w:t>
      </w:r>
      <w:r w:rsidR="00295106" w:rsidRPr="00B4519B">
        <w:rPr>
          <w:rFonts w:asciiTheme="majorBidi" w:hAnsiTheme="majorBidi" w:cstheme="majorBidi"/>
          <w:sz w:val="28"/>
          <w:cs/>
        </w:rPr>
        <w:t>.</w:t>
      </w:r>
      <w:r w:rsidR="006F431D" w:rsidRPr="00B4519B">
        <w:rPr>
          <w:rFonts w:asciiTheme="majorBidi" w:hAnsiTheme="majorBidi" w:cstheme="majorBidi"/>
          <w:sz w:val="28"/>
          <w:cs/>
        </w:rPr>
        <w:t>ต.)</w:t>
      </w:r>
      <w:r w:rsidR="0046081E" w:rsidRPr="00B4519B">
        <w:rPr>
          <w:rFonts w:asciiTheme="majorBidi" w:hAnsiTheme="majorBidi" w:cstheme="majorBidi"/>
          <w:sz w:val="28"/>
          <w:cs/>
        </w:rPr>
        <w:t xml:space="preserve"> </w:t>
      </w:r>
      <w:r w:rsidR="00844910" w:rsidRPr="00B4519B">
        <w:rPr>
          <w:rFonts w:asciiTheme="majorBidi" w:hAnsiTheme="majorBidi" w:cstheme="majorBidi"/>
          <w:sz w:val="28"/>
          <w:cs/>
        </w:rPr>
        <w:t>มูลค่าเสนอขาย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15C39" w:rsidRPr="00B4519B">
        <w:rPr>
          <w:rFonts w:asciiTheme="majorBidi" w:hAnsiTheme="majorBidi" w:cstheme="majorBidi"/>
          <w:color w:val="000000" w:themeColor="text1"/>
          <w:sz w:val="28"/>
        </w:rPr>
        <w:t xml:space="preserve">2,400 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จำนวน </w:t>
      </w:r>
      <w:r w:rsidR="00BB70C6" w:rsidRPr="00B4519B">
        <w:rPr>
          <w:rFonts w:asciiTheme="majorBidi" w:hAnsiTheme="majorBidi" w:cstheme="majorBidi"/>
          <w:color w:val="000000" w:themeColor="text1"/>
          <w:sz w:val="28"/>
        </w:rPr>
        <w:t>240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ล้านโทเคน </w:t>
      </w:r>
      <w:r w:rsidR="0046081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ในราคาเสนอขาย </w:t>
      </w:r>
      <w:r w:rsidR="0046081E" w:rsidRPr="00B4519B">
        <w:rPr>
          <w:rFonts w:asciiTheme="majorBidi" w:hAnsiTheme="majorBidi" w:cstheme="majorBidi"/>
          <w:color w:val="000000" w:themeColor="text1"/>
          <w:sz w:val="28"/>
        </w:rPr>
        <w:t xml:space="preserve">10 </w:t>
      </w:r>
      <w:r w:rsidR="0046081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บาทต่อ </w:t>
      </w:r>
      <w:r w:rsidR="0046081E" w:rsidRPr="00B4519B">
        <w:rPr>
          <w:rFonts w:asciiTheme="majorBidi" w:hAnsiTheme="majorBidi" w:cstheme="majorBidi"/>
          <w:color w:val="000000" w:themeColor="text1"/>
          <w:sz w:val="28"/>
        </w:rPr>
        <w:t xml:space="preserve">1 </w:t>
      </w:r>
      <w:r w:rsidR="0046081E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โดย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แบ่งเป็น </w:t>
      </w:r>
      <w:r w:rsidR="00BB70C6" w:rsidRPr="00B4519B">
        <w:rPr>
          <w:rFonts w:asciiTheme="majorBidi" w:hAnsiTheme="majorBidi" w:cstheme="majorBidi"/>
          <w:color w:val="000000" w:themeColor="text1"/>
          <w:sz w:val="28"/>
        </w:rPr>
        <w:t xml:space="preserve">2 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>กลุ่ม คือ</w:t>
      </w:r>
    </w:p>
    <w:p w14:paraId="73685ADC" w14:textId="26D40918" w:rsidR="00BB70C6" w:rsidRPr="00B4519B" w:rsidRDefault="00BB70C6" w:rsidP="001C24C7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มูลค่าเสนอขาย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จำนวน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160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ล้านโทเคน</w:t>
      </w:r>
    </w:p>
    <w:p w14:paraId="2F6D9C6F" w14:textId="7296E2AF" w:rsidR="00BB70C6" w:rsidRPr="00B4519B" w:rsidRDefault="00BB70C6" w:rsidP="001C24C7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B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มูลค่าเสนอขาย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800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จำนวน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80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ล้านโทเคน</w:t>
      </w:r>
    </w:p>
    <w:p w14:paraId="12BB6321" w14:textId="10B5C20A" w:rsidR="00415C39" w:rsidRPr="00B4519B" w:rsidRDefault="00415C39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โดย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>นำ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เงินที่ได้จาก</w:t>
      </w:r>
      <w:r w:rsidRPr="00B4519B">
        <w:rPr>
          <w:rFonts w:asciiTheme="majorBidi" w:hAnsiTheme="majorBidi" w:cstheme="majorBidi"/>
          <w:sz w:val="28"/>
          <w:cs/>
        </w:rPr>
        <w:t>การ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ระดมทุนไปใช้ในวัตถุประสงค์ ดังนี้</w:t>
      </w:r>
    </w:p>
    <w:p w14:paraId="548D1DAA" w14:textId="434C21CA" w:rsidR="00415C39" w:rsidRPr="00B4519B" w:rsidRDefault="00415C39" w:rsidP="001C24C7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ลงทุนเพื่อให้ได้มาซึ่งทรัพย์สินโครงการ</w:t>
      </w:r>
      <w:r w:rsidR="00D57517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จำนวนรวมไม่เกิน </w:t>
      </w:r>
      <w:r w:rsidR="00D57517" w:rsidRPr="00B4519B">
        <w:rPr>
          <w:rFonts w:asciiTheme="majorBidi" w:hAnsiTheme="majorBidi" w:cstheme="majorBidi"/>
          <w:color w:val="000000" w:themeColor="text1"/>
          <w:sz w:val="28"/>
        </w:rPr>
        <w:t xml:space="preserve">2,186 </w:t>
      </w:r>
      <w:r w:rsidR="00D57517"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B4519B" w:rsidRDefault="00415C39" w:rsidP="001C24C7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ลงทุนในสัญญา</w:t>
      </w:r>
      <w:r w:rsidR="006F431D" w:rsidRPr="00B4519B">
        <w:rPr>
          <w:rFonts w:asciiTheme="majorBidi" w:hAnsiTheme="majorBidi" w:cstheme="majorBidi"/>
          <w:sz w:val="28"/>
          <w:cs/>
        </w:rPr>
        <w:t>การขายและโอนสิทธิรายได้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sz w:val="28"/>
          <w:cs/>
        </w:rPr>
        <w:t>(</w:t>
      </w:r>
      <w:r w:rsidRPr="00B4519B">
        <w:rPr>
          <w:rFonts w:asciiTheme="majorBidi" w:hAnsiTheme="majorBidi" w:cstheme="majorBidi"/>
          <w:sz w:val="28"/>
        </w:rPr>
        <w:t>RSTA</w:t>
      </w:r>
      <w:r w:rsidR="006F431D" w:rsidRPr="00B4519B">
        <w:rPr>
          <w:rFonts w:asciiTheme="majorBidi" w:hAnsiTheme="majorBidi" w:cstheme="majorBidi"/>
          <w:sz w:val="28"/>
          <w:cs/>
        </w:rPr>
        <w:t>)</w:t>
      </w:r>
      <w:r w:rsidRPr="00B4519B">
        <w:rPr>
          <w:rFonts w:asciiTheme="majorBidi" w:hAnsiTheme="majorBidi" w:cstheme="majorBidi"/>
          <w:sz w:val="28"/>
          <w:cs/>
        </w:rPr>
        <w:t xml:space="preserve"> เพื่อให้</w:t>
      </w:r>
      <w:r w:rsidR="00303896" w:rsidRPr="00B4519B">
        <w:rPr>
          <w:rFonts w:asciiTheme="majorBidi" w:hAnsiTheme="majorBidi" w:cstheme="majorBidi"/>
          <w:sz w:val="28"/>
          <w:cs/>
        </w:rPr>
        <w:t xml:space="preserve">บริษัทฯ </w:t>
      </w:r>
      <w:r w:rsidRPr="00B4519B">
        <w:rPr>
          <w:rFonts w:asciiTheme="majorBidi" w:hAnsiTheme="majorBidi" w:cstheme="majorBidi"/>
          <w:sz w:val="28"/>
          <w:cs/>
        </w:rPr>
        <w:t>ได้มาซึ่งกระแสรายรับจากกลุ่มอาคารสำนักงาน</w:t>
      </w:r>
      <w:r w:rsidR="00AB38DE" w:rsidRPr="00B4519B">
        <w:rPr>
          <w:rFonts w:asciiTheme="majorBidi" w:hAnsiTheme="majorBidi" w:cstheme="majorBidi"/>
          <w:sz w:val="28"/>
          <w:cs/>
        </w:rPr>
        <w:t xml:space="preserve"> สิริ แคมปัส </w:t>
      </w:r>
    </w:p>
    <w:p w14:paraId="7813D22D" w14:textId="530B0D62" w:rsidR="00AB38DE" w:rsidRPr="00B4519B" w:rsidRDefault="00AB38DE" w:rsidP="001C24C7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ลงทุนในหุ้นร้อยละ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 xml:space="preserve">ของบริษัท สิริพัฒน์ โฟร์ </w:t>
      </w:r>
      <w:r w:rsidR="008B0A61" w:rsidRPr="00B4519B">
        <w:rPr>
          <w:rFonts w:asciiTheme="majorBidi" w:hAnsiTheme="majorBidi" w:cstheme="majorBidi"/>
          <w:sz w:val="28"/>
          <w:cs/>
        </w:rPr>
        <w:t xml:space="preserve">จำกัด </w:t>
      </w:r>
      <w:r w:rsidRPr="00B4519B">
        <w:rPr>
          <w:rFonts w:asciiTheme="majorBidi" w:hAnsiTheme="majorBidi" w:cstheme="majorBidi"/>
          <w:sz w:val="28"/>
          <w:cs/>
        </w:rPr>
        <w:t xml:space="preserve">ซึ่งเป็นเจ้าของกรรมสิทธิ์ในกลุ่มอาคารสำนักงาน </w:t>
      </w:r>
      <w:r w:rsidR="008B0A61" w:rsidRPr="00B4519B">
        <w:rPr>
          <w:rFonts w:asciiTheme="majorBidi" w:hAnsiTheme="majorBidi" w:cstheme="majorBidi"/>
          <w:sz w:val="28"/>
          <w:cs/>
        </w:rPr>
        <w:t xml:space="preserve">          </w:t>
      </w:r>
      <w:r w:rsidRPr="00B4519B">
        <w:rPr>
          <w:rFonts w:asciiTheme="majorBidi" w:hAnsiTheme="majorBidi" w:cstheme="majorBidi"/>
          <w:sz w:val="28"/>
          <w:cs/>
        </w:rPr>
        <w:t xml:space="preserve">สิริ แคมปัส </w:t>
      </w:r>
    </w:p>
    <w:p w14:paraId="02570079" w14:textId="16DB490E" w:rsidR="00AB38DE" w:rsidRPr="00B4519B" w:rsidRDefault="00AB38DE" w:rsidP="001C24C7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จำนวน </w:t>
      </w:r>
      <w:r w:rsidR="0080059E" w:rsidRPr="00B4519B">
        <w:rPr>
          <w:rFonts w:asciiTheme="majorBidi" w:hAnsiTheme="majorBidi" w:cstheme="majorBidi"/>
          <w:color w:val="000000" w:themeColor="text1"/>
          <w:sz w:val="28"/>
        </w:rPr>
        <w:t xml:space="preserve">214 </w:t>
      </w:r>
      <w:r w:rsidR="0080059E"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08FC7004" w14:textId="46DD4137" w:rsidR="00B43F7C" w:rsidRPr="00B4519B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ภายหลังจาก</w:t>
      </w:r>
      <w:r w:rsidRPr="00B4519B">
        <w:rPr>
          <w:rFonts w:asciiTheme="majorBidi" w:hAnsiTheme="majorBidi" w:cstheme="majorBidi"/>
          <w:color w:val="000000"/>
          <w:sz w:val="28"/>
          <w:cs/>
        </w:rPr>
        <w:t>การ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เสนอขายโทเคนดิจิทัลเพื่อการลงทุนสิริฮับสำเร็จ </w:t>
      </w:r>
      <w:r w:rsidR="006E5D8D" w:rsidRPr="00B4519B">
        <w:rPr>
          <w:rFonts w:asciiTheme="majorBidi" w:hAnsiTheme="majorBidi" w:cstheme="majorBidi"/>
          <w:color w:val="000000" w:themeColor="text1"/>
          <w:sz w:val="28"/>
          <w:cs/>
        </w:rPr>
        <w:t>บริษัทฯ ได้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นำ</w:t>
      </w:r>
      <w:r w:rsidR="006E5D8D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โทเคนดิจิทัลดังกล่าว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ไปจดทะเบียนซื้อขายใน</w:t>
      </w:r>
      <w:r w:rsidRPr="00B4519B">
        <w:rPr>
          <w:rFonts w:asciiTheme="majorBidi" w:hAnsiTheme="majorBidi" w:cstheme="majorBidi"/>
          <w:sz w:val="28"/>
          <w:cs/>
        </w:rPr>
        <w:t>ศูนย์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ซื้อขายสินทรัพย์ดิจิทัล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คือ 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>บริษัท อีอาร์เอ็กซ์ จำกัด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ED6B5A" w:rsidRPr="00B4519B">
        <w:rPr>
          <w:rFonts w:asciiTheme="majorBidi" w:hAnsiTheme="majorBidi" w:cstheme="majorBidi"/>
          <w:color w:val="000000" w:themeColor="text1"/>
          <w:sz w:val="28"/>
        </w:rPr>
        <w:t>ERX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>)</w:t>
      </w:r>
    </w:p>
    <w:p w14:paraId="2FB9EF7A" w14:textId="11862DDC" w:rsidR="00B43F7C" w:rsidRPr="00B4519B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โครงการ</w:t>
      </w:r>
      <w:r w:rsidRPr="00B4519B">
        <w:rPr>
          <w:rFonts w:asciiTheme="majorBidi" w:hAnsiTheme="majorBidi" w:cstheme="majorBidi"/>
          <w:sz w:val="28"/>
          <w:cs/>
        </w:rPr>
        <w:t>ดังกล่าว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มี</w:t>
      </w:r>
      <w:r w:rsidRPr="00B4519B">
        <w:rPr>
          <w:rFonts w:asciiTheme="majorBidi" w:hAnsiTheme="majorBidi" w:cstheme="majorBidi"/>
          <w:color w:val="000000"/>
          <w:sz w:val="28"/>
          <w:cs/>
        </w:rPr>
        <w:t>อายุ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4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ปี นับตั้งแต่วันที่กองทรัสต์ก่อตั้งขึ้น</w:t>
      </w:r>
      <w:r w:rsidR="00D57517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เว้นแต่มีการต่ออายุโครงการ</w:t>
      </w:r>
    </w:p>
    <w:p w14:paraId="21C6F919" w14:textId="5470AACF" w:rsidR="006A147E" w:rsidRPr="00B4519B" w:rsidRDefault="00AD6980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B4519B">
        <w:rPr>
          <w:rFonts w:asciiTheme="majorBidi" w:hAnsiTheme="majorBidi" w:cstheme="majorBidi"/>
          <w:sz w:val="28"/>
          <w:cs/>
        </w:rPr>
        <w:t xml:space="preserve">โดยมี </w:t>
      </w:r>
      <w:r w:rsidRPr="00B4519B">
        <w:rPr>
          <w:rFonts w:asciiTheme="majorBidi" w:hAnsiTheme="majorBidi" w:cstheme="majorBidi"/>
          <w:sz w:val="28"/>
          <w:cs/>
        </w:rPr>
        <w:t>บริษัทหลักทรัพย์จัดการกองทุน เอ็มเอฟซี จ</w:t>
      </w:r>
      <w:r w:rsidR="006F431D" w:rsidRPr="00B4519B">
        <w:rPr>
          <w:rFonts w:asciiTheme="majorBidi" w:hAnsiTheme="majorBidi" w:cstheme="majorBidi"/>
          <w:sz w:val="28"/>
          <w:cs/>
        </w:rPr>
        <w:t>ำ</w:t>
      </w:r>
      <w:r w:rsidRPr="00B4519B">
        <w:rPr>
          <w:rFonts w:asciiTheme="majorBidi" w:hAnsiTheme="majorBidi" w:cstheme="majorBidi"/>
          <w:sz w:val="28"/>
          <w:cs/>
        </w:rPr>
        <w:t>กัด (</w:t>
      </w:r>
      <w:r w:rsidRPr="00B4519B">
        <w:rPr>
          <w:rFonts w:asciiTheme="majorBidi" w:hAnsiTheme="majorBidi" w:cstheme="majorBidi"/>
          <w:color w:val="000000"/>
          <w:sz w:val="28"/>
          <w:cs/>
        </w:rPr>
        <w:t>มหาชน</w:t>
      </w:r>
      <w:r w:rsidR="00BC3497" w:rsidRPr="00B4519B">
        <w:rPr>
          <w:rFonts w:asciiTheme="majorBidi" w:hAnsiTheme="majorBidi" w:cstheme="majorBidi"/>
          <w:sz w:val="28"/>
          <w:cs/>
        </w:rPr>
        <w:t>)</w:t>
      </w:r>
      <w:r w:rsidR="006A147E" w:rsidRPr="00B4519B">
        <w:rPr>
          <w:rFonts w:asciiTheme="majorBidi" w:hAnsiTheme="majorBidi" w:cstheme="majorBidi"/>
          <w:sz w:val="28"/>
          <w:cs/>
        </w:rPr>
        <w:t xml:space="preserve"> ทำหน้าที่เป็นทรัสตี</w:t>
      </w:r>
      <w:r w:rsidR="007B7A30" w:rsidRPr="00B4519B">
        <w:rPr>
          <w:rFonts w:asciiTheme="majorBidi" w:hAnsiTheme="majorBidi" w:cstheme="majorBidi"/>
          <w:sz w:val="28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341746" w:rsidRPr="00B4519B">
        <w:rPr>
          <w:rFonts w:asciiTheme="majorBidi" w:hAnsiTheme="majorBidi" w:cstheme="majorBidi"/>
          <w:sz w:val="28"/>
        </w:rPr>
        <w:t xml:space="preserve">            </w:t>
      </w:r>
      <w:r w:rsidR="007B7A30" w:rsidRPr="00B4519B">
        <w:rPr>
          <w:rFonts w:asciiTheme="majorBidi" w:hAnsiTheme="majorBidi" w:cstheme="majorBidi"/>
          <w:sz w:val="28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</w:p>
    <w:p w14:paraId="6CD48F7B" w14:textId="77777777" w:rsidR="00341746" w:rsidRPr="00B4519B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3598AEDA" w14:textId="77777777" w:rsidR="00341746" w:rsidRPr="00B4519B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3D78B03F" w14:textId="77777777" w:rsidR="00341746" w:rsidRPr="00B4519B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5F7A92E5" w14:textId="6F7B97EB" w:rsidR="00665A71" w:rsidRPr="00B4519B" w:rsidRDefault="00665A71" w:rsidP="001C24C7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lastRenderedPageBreak/>
        <w:t>การ</w:t>
      </w:r>
      <w:r w:rsidR="008F6FC9" w:rsidRPr="00B4519B">
        <w:rPr>
          <w:rFonts w:asciiTheme="majorBidi" w:hAnsiTheme="majorBidi" w:cstheme="majorBidi"/>
          <w:b/>
          <w:bCs/>
          <w:sz w:val="28"/>
          <w:cs/>
        </w:rPr>
        <w:t>ลงทุนเพื่อให้ได้มาซึ่งทรัพย์สินโครงการโทเคนดิจิทัลเพื่อการลงทุนสิริฮับ</w:t>
      </w:r>
    </w:p>
    <w:p w14:paraId="1AF642C1" w14:textId="58FFE530" w:rsidR="008F6FC9" w:rsidRPr="00B4519B" w:rsidRDefault="008F6FC9" w:rsidP="001C24C7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บริษัทฯ ได้ออกและเสนอขายโทเคนดิจิทัลเพื่อการลงทุนสิริฮับ และนำเงินมาลงทุนเพื่อให้ได้มาซึ่งทรัพย์สินโครงการ โดย</w:t>
      </w:r>
      <w:r w:rsidR="00303896" w:rsidRPr="00B4519B">
        <w:rPr>
          <w:rFonts w:asciiTheme="majorBidi" w:hAnsiTheme="majorBidi" w:cstheme="majorBidi"/>
          <w:sz w:val="28"/>
          <w:cs/>
        </w:rPr>
        <w:t>มีต้นทุนที่เกี่ยวข้องกับการซื้อกลุ่มอาคารสำนักงาน</w:t>
      </w:r>
      <w:r w:rsidR="00715C4F" w:rsidRPr="00B4519B">
        <w:rPr>
          <w:rFonts w:asciiTheme="majorBidi" w:hAnsiTheme="majorBidi" w:cstheme="majorBidi"/>
          <w:sz w:val="28"/>
          <w:cs/>
        </w:rPr>
        <w:t xml:space="preserve"> สิริ แคมปัส</w:t>
      </w:r>
      <w:r w:rsidR="00303896" w:rsidRPr="00B4519B">
        <w:rPr>
          <w:rFonts w:asciiTheme="majorBidi" w:hAnsiTheme="majorBidi" w:cstheme="majorBidi"/>
          <w:sz w:val="28"/>
          <w:cs/>
        </w:rPr>
        <w:t xml:space="preserve"> ประกอบด้วย เงินที่จ่ายให้กับบริษัท สิริพัฒน์ โฟร์</w:t>
      </w:r>
      <w:r w:rsidR="006C658E" w:rsidRPr="00B4519B">
        <w:rPr>
          <w:rFonts w:asciiTheme="majorBidi" w:hAnsiTheme="majorBidi" w:cstheme="majorBidi"/>
          <w:sz w:val="28"/>
          <w:cs/>
        </w:rPr>
        <w:t xml:space="preserve"> จำกัด 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จำนวน </w:t>
      </w:r>
      <w:r w:rsidR="00C5026F" w:rsidRPr="00B4519B">
        <w:rPr>
          <w:rFonts w:asciiTheme="majorBidi" w:hAnsiTheme="majorBidi" w:cstheme="majorBidi"/>
          <w:sz w:val="28"/>
        </w:rPr>
        <w:t>1,610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 ล้านบาท </w:t>
      </w:r>
      <w:r w:rsidR="00303896" w:rsidRPr="00B4519B">
        <w:rPr>
          <w:rFonts w:asciiTheme="majorBidi" w:hAnsiTheme="majorBidi" w:cstheme="majorBidi"/>
          <w:sz w:val="28"/>
          <w:cs/>
        </w:rPr>
        <w:t>สำหรับ</w:t>
      </w:r>
      <w:r w:rsidRPr="00B4519B">
        <w:rPr>
          <w:rFonts w:asciiTheme="majorBidi" w:hAnsiTheme="majorBidi" w:cstheme="majorBidi"/>
          <w:sz w:val="28"/>
          <w:cs/>
        </w:rPr>
        <w:t xml:space="preserve">สัญญา </w:t>
      </w:r>
      <w:r w:rsidRPr="00B4519B">
        <w:rPr>
          <w:rFonts w:asciiTheme="majorBidi" w:hAnsiTheme="majorBidi" w:cstheme="majorBidi"/>
          <w:sz w:val="28"/>
        </w:rPr>
        <w:t xml:space="preserve">RSTA </w:t>
      </w:r>
      <w:r w:rsidRPr="00B4519B">
        <w:rPr>
          <w:rFonts w:asciiTheme="majorBidi" w:hAnsiTheme="majorBidi" w:cstheme="majorBidi"/>
          <w:sz w:val="28"/>
          <w:cs/>
        </w:rPr>
        <w:t>เพื่อให้</w:t>
      </w:r>
      <w:r w:rsidR="00303896" w:rsidRPr="00B4519B">
        <w:rPr>
          <w:rFonts w:asciiTheme="majorBidi" w:hAnsiTheme="majorBidi" w:cstheme="majorBidi"/>
          <w:sz w:val="28"/>
          <w:cs/>
        </w:rPr>
        <w:t xml:space="preserve">บริษัทฯ </w:t>
      </w:r>
      <w:r w:rsidRPr="00B4519B">
        <w:rPr>
          <w:rFonts w:asciiTheme="majorBidi" w:hAnsiTheme="majorBidi" w:cstheme="majorBidi"/>
          <w:sz w:val="28"/>
          <w:cs/>
        </w:rPr>
        <w:t xml:space="preserve">ได้มาซึ่งกระแสรายรับจากกลุ่มอาคารสำนักงาน </w:t>
      </w:r>
      <w:r w:rsidR="009D6924" w:rsidRPr="00B4519B">
        <w:rPr>
          <w:rFonts w:asciiTheme="majorBidi" w:hAnsiTheme="majorBidi" w:cstheme="majorBidi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sz w:val="28"/>
          <w:cs/>
        </w:rPr>
        <w:t xml:space="preserve">สิริ แคมปัส </w:t>
      </w:r>
      <w:r w:rsidR="00715C4F" w:rsidRPr="00B4519B">
        <w:rPr>
          <w:rFonts w:asciiTheme="majorBidi" w:hAnsiTheme="majorBidi" w:cstheme="majorBidi"/>
          <w:sz w:val="28"/>
          <w:cs/>
        </w:rPr>
        <w:t>ซึ่งมีสัญญาเช่ากลุ่มอาคารสำนักงานกับ</w:t>
      </w:r>
      <w:r w:rsidR="008C3E3D" w:rsidRPr="00B4519B">
        <w:rPr>
          <w:rFonts w:asciiTheme="majorBidi" w:hAnsiTheme="majorBidi" w:cstheme="majorBidi"/>
          <w:sz w:val="28"/>
          <w:cs/>
        </w:rPr>
        <w:t>บริษัท</w:t>
      </w:r>
      <w:r w:rsidR="008C3E3D" w:rsidRPr="00B4519B">
        <w:rPr>
          <w:rFonts w:asciiTheme="majorBidi" w:hAnsiTheme="majorBidi" w:cstheme="majorBidi"/>
          <w:sz w:val="28"/>
        </w:rPr>
        <w:t> </w:t>
      </w:r>
      <w:r w:rsidR="008C3E3D" w:rsidRPr="00B4519B">
        <w:rPr>
          <w:rFonts w:asciiTheme="majorBidi" w:hAnsiTheme="majorBidi" w:cstheme="majorBidi"/>
          <w:sz w:val="28"/>
          <w:cs/>
        </w:rPr>
        <w:t>แสนสิริ</w:t>
      </w:r>
      <w:r w:rsidR="008C3E3D" w:rsidRPr="00B4519B">
        <w:rPr>
          <w:rFonts w:asciiTheme="majorBidi" w:hAnsiTheme="majorBidi" w:cstheme="majorBidi"/>
          <w:sz w:val="28"/>
        </w:rPr>
        <w:t> </w:t>
      </w:r>
      <w:r w:rsidR="008C3E3D" w:rsidRPr="00B4519B">
        <w:rPr>
          <w:rFonts w:asciiTheme="majorBidi" w:hAnsiTheme="majorBidi" w:cstheme="majorBidi"/>
          <w:sz w:val="28"/>
          <w:cs/>
        </w:rPr>
        <w:t>จำกัด (มหาชน) (</w:t>
      </w:r>
      <w:r w:rsidR="008C3E3D" w:rsidRPr="00B4519B">
        <w:rPr>
          <w:rFonts w:asciiTheme="majorBidi" w:hAnsiTheme="majorBidi" w:cstheme="majorBidi"/>
          <w:sz w:val="28"/>
        </w:rPr>
        <w:t>“</w:t>
      </w:r>
      <w:r w:rsidR="008C3E3D" w:rsidRPr="00B4519B">
        <w:rPr>
          <w:rFonts w:asciiTheme="majorBidi" w:hAnsiTheme="majorBidi" w:cstheme="majorBidi"/>
          <w:sz w:val="28"/>
          <w:cs/>
        </w:rPr>
        <w:t>แสนสิริ</w:t>
      </w:r>
      <w:r w:rsidR="008C3E3D" w:rsidRPr="00B4519B">
        <w:rPr>
          <w:rFonts w:asciiTheme="majorBidi" w:hAnsiTheme="majorBidi" w:cstheme="majorBidi"/>
          <w:sz w:val="28"/>
        </w:rPr>
        <w:t>”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) ซึ่งเป็นผู้เช่าเพียงรายเดียว โดยให้เช่าในแบบ </w:t>
      </w:r>
      <w:r w:rsidR="008C3E3D" w:rsidRPr="00B4519B">
        <w:rPr>
          <w:rFonts w:asciiTheme="majorBidi" w:hAnsiTheme="majorBidi" w:cstheme="majorBidi"/>
          <w:sz w:val="28"/>
        </w:rPr>
        <w:t xml:space="preserve">Bare Shell </w:t>
      </w:r>
      <w:r w:rsidR="00715C4F" w:rsidRPr="00B4519B">
        <w:rPr>
          <w:rFonts w:asciiTheme="majorBidi" w:hAnsiTheme="majorBidi" w:cstheme="majorBidi"/>
          <w:sz w:val="28"/>
          <w:cs/>
        </w:rPr>
        <w:t xml:space="preserve">ระยะเวลา </w:t>
      </w:r>
      <w:r w:rsidR="00715C4F" w:rsidRPr="00B4519B">
        <w:rPr>
          <w:rFonts w:asciiTheme="majorBidi" w:hAnsiTheme="majorBidi" w:cstheme="majorBidi"/>
          <w:sz w:val="28"/>
        </w:rPr>
        <w:t xml:space="preserve">12 </w:t>
      </w:r>
      <w:r w:rsidR="00715C4F" w:rsidRPr="00B4519B">
        <w:rPr>
          <w:rFonts w:asciiTheme="majorBidi" w:hAnsiTheme="majorBidi" w:cstheme="majorBidi"/>
          <w:sz w:val="28"/>
          <w:cs/>
        </w:rPr>
        <w:t xml:space="preserve">ปี </w:t>
      </w:r>
      <w:r w:rsidR="008C3E3D" w:rsidRPr="00B4519B">
        <w:rPr>
          <w:rFonts w:asciiTheme="majorBidi" w:hAnsiTheme="majorBidi" w:cstheme="majorBidi"/>
          <w:sz w:val="28"/>
          <w:cs/>
        </w:rPr>
        <w:t>(ตั้งแต่วันที่</w:t>
      </w:r>
      <w:r w:rsidR="008C3E3D" w:rsidRPr="00B4519B">
        <w:rPr>
          <w:rFonts w:asciiTheme="majorBidi" w:hAnsiTheme="majorBidi" w:cstheme="majorBidi"/>
          <w:sz w:val="28"/>
        </w:rPr>
        <w:t xml:space="preserve"> 16 </w:t>
      </w:r>
      <w:r w:rsidR="008C3E3D" w:rsidRPr="00B4519B">
        <w:rPr>
          <w:rFonts w:asciiTheme="majorBidi" w:hAnsiTheme="majorBidi" w:cstheme="majorBidi"/>
          <w:sz w:val="28"/>
          <w:cs/>
        </w:rPr>
        <w:t>ธันวาคม</w:t>
      </w:r>
      <w:r w:rsidR="008C3E3D" w:rsidRPr="00B4519B">
        <w:rPr>
          <w:rFonts w:asciiTheme="majorBidi" w:hAnsiTheme="majorBidi" w:cstheme="majorBidi"/>
          <w:sz w:val="28"/>
        </w:rPr>
        <w:t xml:space="preserve"> 2562 </w:t>
      </w:r>
      <w:r w:rsidR="008C3E3D" w:rsidRPr="00B4519B">
        <w:rPr>
          <w:rFonts w:asciiTheme="majorBidi" w:hAnsiTheme="majorBidi" w:cstheme="majorBidi"/>
          <w:sz w:val="28"/>
          <w:cs/>
        </w:rPr>
        <w:t>จนถึงวันที่</w:t>
      </w:r>
      <w:r w:rsidR="008C3E3D" w:rsidRPr="00B4519B">
        <w:rPr>
          <w:rFonts w:asciiTheme="majorBidi" w:hAnsiTheme="majorBidi" w:cstheme="majorBidi"/>
          <w:sz w:val="28"/>
        </w:rPr>
        <w:t xml:space="preserve"> 15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 ธันวาคม </w:t>
      </w:r>
      <w:r w:rsidR="008C3E3D" w:rsidRPr="00B4519B">
        <w:rPr>
          <w:rFonts w:asciiTheme="majorBidi" w:hAnsiTheme="majorBidi" w:cstheme="majorBidi"/>
          <w:sz w:val="28"/>
        </w:rPr>
        <w:t>2574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) </w:t>
      </w:r>
      <w:r w:rsidR="00715C4F" w:rsidRPr="00B4519B">
        <w:rPr>
          <w:rFonts w:asciiTheme="majorBidi" w:hAnsiTheme="majorBidi" w:cstheme="majorBidi"/>
          <w:sz w:val="28"/>
          <w:cs/>
        </w:rPr>
        <w:t>โดยแสนสิริ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จะเป็นผู้รับผิดชอบค่าใช้จ่ายทั้งหมดที่เกี่ยวกับการจัดการทรัพย์สินที่เช่า </w:t>
      </w:r>
      <w:r w:rsidR="00162391" w:rsidRPr="00B4519B">
        <w:rPr>
          <w:rFonts w:asciiTheme="majorBidi" w:hAnsiTheme="majorBidi" w:cstheme="majorBidi"/>
          <w:sz w:val="28"/>
          <w:cs/>
        </w:rPr>
        <w:t xml:space="preserve"> </w:t>
      </w:r>
      <w:r w:rsidR="00E61784" w:rsidRPr="00B4519B">
        <w:rPr>
          <w:rFonts w:asciiTheme="majorBidi" w:hAnsiTheme="majorBidi" w:cstheme="majorBidi"/>
          <w:sz w:val="28"/>
          <w:cs/>
        </w:rPr>
        <w:t>และ</w:t>
      </w:r>
      <w:r w:rsidR="00303896" w:rsidRPr="00B4519B">
        <w:rPr>
          <w:rFonts w:asciiTheme="majorBidi" w:hAnsiTheme="majorBidi" w:cstheme="majorBidi"/>
          <w:sz w:val="28"/>
          <w:cs/>
        </w:rPr>
        <w:t>เงินที่จ่าย</w:t>
      </w:r>
      <w:r w:rsidR="006C658E" w:rsidRPr="00B4519B">
        <w:rPr>
          <w:rFonts w:asciiTheme="majorBidi" w:hAnsiTheme="majorBidi" w:cstheme="majorBidi"/>
          <w:sz w:val="28"/>
          <w:cs/>
        </w:rPr>
        <w:t xml:space="preserve">ให้กับผู้ถือหุ้นเดิมของบริษัท สิริพัฒน์ โฟร์ จำกัด 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จำนวน </w:t>
      </w:r>
      <w:r w:rsidR="00D0212E" w:rsidRPr="00B4519B">
        <w:rPr>
          <w:rFonts w:asciiTheme="majorBidi" w:hAnsiTheme="majorBidi" w:cstheme="majorBidi"/>
          <w:sz w:val="28"/>
        </w:rPr>
        <w:t xml:space="preserve">576 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ล้านบาท </w:t>
      </w:r>
      <w:r w:rsidR="00303896" w:rsidRPr="00B4519B">
        <w:rPr>
          <w:rFonts w:asciiTheme="majorBidi" w:hAnsiTheme="majorBidi" w:cstheme="majorBidi"/>
          <w:sz w:val="28"/>
          <w:cs/>
        </w:rPr>
        <w:t>สำหรับ</w:t>
      </w:r>
      <w:r w:rsidRPr="00B4519B">
        <w:rPr>
          <w:rFonts w:asciiTheme="majorBidi" w:hAnsiTheme="majorBidi" w:cstheme="majorBidi"/>
          <w:sz w:val="28"/>
          <w:cs/>
        </w:rPr>
        <w:t>หุ้น</w:t>
      </w:r>
      <w:r w:rsidR="00303896" w:rsidRPr="00B4519B">
        <w:rPr>
          <w:rFonts w:asciiTheme="majorBidi" w:hAnsiTheme="majorBidi" w:cstheme="majorBidi"/>
          <w:sz w:val="28"/>
          <w:cs/>
        </w:rPr>
        <w:t>สามัญ</w:t>
      </w:r>
      <w:r w:rsidRPr="00B4519B">
        <w:rPr>
          <w:rFonts w:asciiTheme="majorBidi" w:hAnsiTheme="majorBidi" w:cstheme="majorBidi"/>
          <w:sz w:val="28"/>
          <w:cs/>
        </w:rPr>
        <w:t xml:space="preserve">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 xml:space="preserve">ของบริษัท สิริพัฒน์ โฟร์ </w:t>
      </w:r>
      <w:r w:rsidR="00127C8D" w:rsidRPr="00B4519B">
        <w:rPr>
          <w:rFonts w:asciiTheme="majorBidi" w:hAnsiTheme="majorBidi" w:cstheme="majorBidi"/>
          <w:sz w:val="28"/>
          <w:cs/>
        </w:rPr>
        <w:t xml:space="preserve">จำกัด </w:t>
      </w:r>
      <w:r w:rsidRPr="00B4519B">
        <w:rPr>
          <w:rFonts w:asciiTheme="majorBidi" w:hAnsiTheme="majorBidi" w:cstheme="majorBidi"/>
          <w:sz w:val="28"/>
          <w:cs/>
        </w:rPr>
        <w:t xml:space="preserve">ซึ่งเป็นเจ้าของกรรมสิทธิ์ในกลุ่มอาคารสำนักงาน สิริ แคมปัส </w:t>
      </w:r>
      <w:r w:rsidR="00127C8D" w:rsidRPr="00B4519B">
        <w:rPr>
          <w:rFonts w:asciiTheme="majorBidi" w:hAnsiTheme="majorBidi" w:cstheme="majorBidi"/>
          <w:sz w:val="28"/>
          <w:cs/>
        </w:rPr>
        <w:t>โดยบริษัท สิริพัฒน์ โฟร์ จำกัด เป็นบริษัทที่</w:t>
      </w:r>
      <w:r w:rsidR="00FA49E5" w:rsidRPr="00B4519B">
        <w:rPr>
          <w:rFonts w:asciiTheme="majorBidi" w:hAnsiTheme="majorBidi" w:cstheme="majorBidi"/>
          <w:sz w:val="28"/>
          <w:cs/>
        </w:rPr>
        <w:t>อยู่ภายใต้การควบคุมเดียวกันของผู้ถือหุ้นใหญ่</w:t>
      </w:r>
      <w:r w:rsidR="00FA49E5" w:rsidRPr="00B4519B">
        <w:rPr>
          <w:rFonts w:asciiTheme="majorBidi" w:hAnsiTheme="majorBidi" w:cstheme="majorBidi"/>
          <w:cs/>
        </w:rPr>
        <w:t>ของบริษัท</w:t>
      </w:r>
      <w:r w:rsidR="00FA49E5" w:rsidRPr="00B4519B">
        <w:rPr>
          <w:rFonts w:asciiTheme="majorBidi" w:hAnsiTheme="majorBidi" w:cstheme="majorBidi"/>
          <w:sz w:val="28"/>
          <w:cs/>
        </w:rPr>
        <w:t>ฯ</w:t>
      </w:r>
    </w:p>
    <w:p w14:paraId="18915314" w14:textId="6A89BDDE" w:rsidR="00DE7EDC" w:rsidRPr="00B4519B" w:rsidRDefault="00DE7EDC" w:rsidP="001C24C7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cs/>
        </w:rPr>
        <w:t>รับรู้สินทรัพย์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ี่ระบุได้ที่ได้รับมาด้วยมูลค่าที่เท่ากับสิ่งตอบแทนที่จ่ายให้สำหรับรายการดังกล่าวในงบการเงินเฉพาะกิจการของบริษัทฯ เป็นอสังหาร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ิมทรัพย์เพื่อการลงทุน (หมายเหตุ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="00476F90" w:rsidRPr="00B4519B">
        <w:rPr>
          <w:rFonts w:asciiTheme="majorBidi" w:hAnsiTheme="majorBidi" w:cstheme="majorBidi"/>
          <w:color w:val="000000" w:themeColor="text1"/>
          <w:sz w:val="28"/>
        </w:rPr>
        <w:t>10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)  และเงินลงทุนในบริษัทย่อย</w:t>
      </w:r>
      <w:r w:rsidR="0091514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  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หมาย</w:t>
      </w:r>
      <w:r w:rsidR="008D4F59" w:rsidRPr="00B4519B">
        <w:rPr>
          <w:rFonts w:asciiTheme="majorBidi" w:hAnsiTheme="majorBidi" w:cstheme="majorBidi"/>
          <w:cs/>
        </w:rPr>
        <w:t>เหตุ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="00476F90" w:rsidRPr="00B4519B">
        <w:rPr>
          <w:rFonts w:asciiTheme="majorBidi" w:hAnsiTheme="majorBidi" w:cstheme="majorBidi"/>
          <w:color w:val="000000" w:themeColor="text1"/>
          <w:sz w:val="28"/>
        </w:rPr>
        <w:t>9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</w:p>
    <w:p w14:paraId="7E999B23" w14:textId="1FCBE6EB" w:rsidR="00715C4F" w:rsidRPr="00B4519B" w:rsidRDefault="00162391" w:rsidP="001C24C7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การได้มาซึ่งสิทธิใน</w:t>
      </w:r>
      <w:r w:rsidRPr="00B4519B">
        <w:rPr>
          <w:rFonts w:asciiTheme="majorBidi" w:hAnsiTheme="majorBidi" w:cstheme="majorBidi"/>
          <w:cs/>
        </w:rPr>
        <w:t>กระแส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รายรับจากกลุ่มอาคารสำนักงาน สิริ แคมปัส จาก บริษัท สิริพัฒน์ โฟร์ จำกัด ไม่ได้เป็นการรวมธุรกิจ เนื่องจากที่ดินและกลุ่มอาคารสำนักงานที่ได้รับมา ไม่มีกระบวนการในการทำให้เกิดผลลัพธ์จากบริหารจัดการกลุ่มอาคาร</w:t>
      </w:r>
      <w:r w:rsidRPr="00B4519B">
        <w:rPr>
          <w:rFonts w:asciiTheme="majorBidi" w:hAnsiTheme="majorBidi" w:cstheme="majorBidi"/>
          <w:cs/>
        </w:rPr>
        <w:t>สำนักงาน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ดังกล่าว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จึงถือ</w:t>
      </w:r>
      <w:r w:rsidR="003160D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ว่าการซื้อเงินลงทุนในบริษัท สิริพัฒน์ โฟร์ จำกัด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เป็นการซื้อสินทรัพย์</w:t>
      </w:r>
      <w:r w:rsidR="00127C8D" w:rsidRPr="00B4519B">
        <w:rPr>
          <w:rFonts w:asciiTheme="majorBidi" w:hAnsiTheme="majorBidi" w:cstheme="majorBidi"/>
          <w:color w:val="000000" w:themeColor="text1"/>
          <w:sz w:val="28"/>
          <w:cs/>
        </w:rPr>
        <w:t>ภายใต้การควบคุมเดียวกัน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0C052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ซึ่งไม่ก่อให้เกิดค่าความนิยม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บริษัทฯ บันทึกผลต่างระหว่าง</w:t>
      </w:r>
      <w:r w:rsidR="00642202" w:rsidRPr="00B4519B">
        <w:rPr>
          <w:rFonts w:asciiTheme="majorBidi" w:hAnsiTheme="majorBidi" w:cstheme="majorBidi"/>
          <w:color w:val="000000" w:themeColor="text1"/>
          <w:sz w:val="28"/>
          <w:cs/>
        </w:rPr>
        <w:t>ต้นทุนของ</w:t>
      </w:r>
      <w:r w:rsidR="00D00089" w:rsidRPr="00B4519B">
        <w:rPr>
          <w:rFonts w:asciiTheme="majorBidi" w:hAnsiTheme="majorBidi" w:cstheme="majorBidi"/>
          <w:color w:val="000000" w:themeColor="text1"/>
          <w:sz w:val="28"/>
          <w:cs/>
        </w:rPr>
        <w:t>เงินลงทุน</w:t>
      </w:r>
      <w:r w:rsidR="00546C6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(สิ่งตอบแทนที่โอนให้)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และมูลค่า</w:t>
      </w:r>
      <w:r w:rsidR="00DE7EDC" w:rsidRPr="00B4519B">
        <w:rPr>
          <w:rFonts w:asciiTheme="majorBidi" w:hAnsiTheme="majorBidi" w:cstheme="majorBidi"/>
          <w:cs/>
        </w:rPr>
        <w:t>ตาม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บัญชีใน</w:t>
      </w:r>
      <w:r w:rsidR="00AE79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สินทรัพย์สุทธิที่ระบุได้ของบริษัท สิริพัฒน์ โฟร์ จำกัด จำนวน </w:t>
      </w:r>
      <w:r w:rsidR="00AF00DC"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="0048423B">
        <w:rPr>
          <w:rFonts w:asciiTheme="majorBidi" w:hAnsiTheme="majorBidi" w:cstheme="majorBidi"/>
          <w:color w:val="000000" w:themeColor="text1"/>
          <w:sz w:val="28"/>
        </w:rPr>
        <w:t>45</w:t>
      </w:r>
      <w:r w:rsidR="0046381B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48423B">
        <w:rPr>
          <w:rFonts w:asciiTheme="majorBidi" w:hAnsiTheme="majorBidi" w:cstheme="majorBidi"/>
          <w:color w:val="000000" w:themeColor="text1"/>
          <w:sz w:val="28"/>
        </w:rPr>
        <w:t>36</w:t>
      </w:r>
      <w:r w:rsidR="00AE79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A41665" w:rsidRPr="00B4519B">
        <w:rPr>
          <w:rFonts w:asciiTheme="majorBidi" w:hAnsiTheme="majorBidi" w:cstheme="majorBidi"/>
          <w:color w:val="000000" w:themeColor="text1"/>
          <w:sz w:val="28"/>
          <w:cs/>
        </w:rPr>
        <w:t>ล้าน</w:t>
      </w:r>
      <w:r w:rsidR="00AE79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บาท </w:t>
      </w:r>
      <w:r w:rsidR="005F7180" w:rsidRPr="00B4519B">
        <w:rPr>
          <w:rFonts w:asciiTheme="majorBidi" w:hAnsiTheme="majorBidi" w:cstheme="majorBidi"/>
          <w:color w:val="000000" w:themeColor="text1"/>
          <w:sz w:val="28"/>
          <w:cs/>
        </w:rPr>
        <w:t>เป็นส่วนหนึ่งของอสังหาริมทรัพย์เพื่อการลงทุน</w:t>
      </w:r>
      <w:r w:rsidR="00611F87" w:rsidRPr="00B4519B">
        <w:rPr>
          <w:rFonts w:asciiTheme="majorBidi" w:hAnsiTheme="majorBidi" w:cstheme="majorBidi"/>
          <w:color w:val="000000" w:themeColor="text1"/>
          <w:sz w:val="28"/>
          <w:cs/>
        </w:rPr>
        <w:t>ในงบการเงินรวม</w:t>
      </w:r>
    </w:p>
    <w:p w14:paraId="2305280B" w14:textId="2B32E43F" w:rsidR="000C0524" w:rsidRPr="00B4519B" w:rsidRDefault="000C0524" w:rsidP="009A154F">
      <w:pPr>
        <w:spacing w:before="80"/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มูลค่าตามบัญชี</w:t>
      </w:r>
      <w:r w:rsidR="005F7180" w:rsidRPr="00B4519B">
        <w:rPr>
          <w:rFonts w:asciiTheme="majorBidi" w:hAnsiTheme="majorBidi" w:cstheme="majorBidi"/>
          <w:cs/>
        </w:rPr>
        <w:t xml:space="preserve"> (หลังปรับปรุง) </w:t>
      </w:r>
      <w:r w:rsidRPr="00B4519B">
        <w:rPr>
          <w:rFonts w:asciiTheme="majorBidi" w:hAnsiTheme="majorBidi" w:cstheme="majorBidi"/>
          <w:cs/>
        </w:rPr>
        <w:t>ของ</w:t>
      </w:r>
      <w:r w:rsidR="00E2743C" w:rsidRPr="00B4519B">
        <w:rPr>
          <w:rFonts w:asciiTheme="majorBidi" w:hAnsiTheme="majorBidi" w:cstheme="majorBidi"/>
          <w:cs/>
        </w:rPr>
        <w:t>สินทรัพย์ที่ระบุได้รับ</w:t>
      </w:r>
      <w:r w:rsidR="005F7180" w:rsidRPr="00B4519B">
        <w:rPr>
          <w:rFonts w:asciiTheme="majorBidi" w:hAnsiTheme="majorBidi" w:cstheme="majorBidi"/>
          <w:cs/>
        </w:rPr>
        <w:t>และหนี้สินที่รับมาของ</w:t>
      </w:r>
      <w:r w:rsidRPr="00B4519B">
        <w:rPr>
          <w:rFonts w:asciiTheme="majorBidi" w:hAnsiTheme="majorBidi" w:cstheme="majorBidi"/>
          <w:cs/>
        </w:rPr>
        <w:t>บริษัท สิริพัฒน์ โฟร์ จำกัด และมูลค่ายุติธรรมของสิ่งตอบแทนที่โอนให้ ณ วันที่ซื้อ</w:t>
      </w:r>
      <w:r w:rsidRPr="00B4519B">
        <w:rPr>
          <w:rFonts w:asciiTheme="majorBidi" w:hAnsiTheme="majorBidi" w:cstheme="majorBidi"/>
          <w:cs/>
          <w:lang w:eastAsia="x-none"/>
        </w:rPr>
        <w:t xml:space="preserve"> </w:t>
      </w:r>
      <w:r w:rsidRPr="00B4519B">
        <w:rPr>
          <w:rFonts w:asciiTheme="majorBidi" w:hAnsiTheme="majorBidi" w:cstheme="majorBidi"/>
          <w:cs/>
        </w:rPr>
        <w:t>มีดังนี้</w:t>
      </w:r>
    </w:p>
    <w:tbl>
      <w:tblPr>
        <w:tblW w:w="8073" w:type="dxa"/>
        <w:jc w:val="center"/>
        <w:tblLook w:val="01E0" w:firstRow="1" w:lastRow="1" w:firstColumn="1" w:lastColumn="1" w:noHBand="0" w:noVBand="0"/>
      </w:tblPr>
      <w:tblGrid>
        <w:gridCol w:w="6210"/>
        <w:gridCol w:w="1863"/>
      </w:tblGrid>
      <w:tr w:rsidR="009F1B1D" w:rsidRPr="00B4519B" w14:paraId="023AA286" w14:textId="77777777" w:rsidTr="007709B6">
        <w:trPr>
          <w:tblHeader/>
          <w:jc w:val="center"/>
        </w:trPr>
        <w:tc>
          <w:tcPr>
            <w:tcW w:w="6210" w:type="dxa"/>
          </w:tcPr>
          <w:p w14:paraId="15AE9EAC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709E8F3" w14:textId="4A3C915F" w:rsidR="009F1B1D" w:rsidRPr="00B4519B" w:rsidRDefault="009F1B1D" w:rsidP="009A15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หน่วย: บาท</w:t>
            </w:r>
          </w:p>
        </w:tc>
      </w:tr>
      <w:tr w:rsidR="009F1B1D" w:rsidRPr="00B4519B" w14:paraId="45846B50" w14:textId="77777777" w:rsidTr="007709B6">
        <w:trPr>
          <w:tblHeader/>
          <w:jc w:val="center"/>
        </w:trPr>
        <w:tc>
          <w:tcPr>
            <w:tcW w:w="6210" w:type="dxa"/>
          </w:tcPr>
          <w:p w14:paraId="42E214E7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358035" w14:textId="69D192DF" w:rsidR="009F1B1D" w:rsidRPr="00B4519B" w:rsidRDefault="006B1CBC" w:rsidP="009A15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งบการเงินรวม</w:t>
            </w:r>
          </w:p>
        </w:tc>
      </w:tr>
      <w:tr w:rsidR="009F1B1D" w:rsidRPr="00B4519B" w14:paraId="6CB605F5" w14:textId="77777777" w:rsidTr="007709B6">
        <w:trPr>
          <w:jc w:val="center"/>
        </w:trPr>
        <w:tc>
          <w:tcPr>
            <w:tcW w:w="6210" w:type="dxa"/>
            <w:hideMark/>
          </w:tcPr>
          <w:p w14:paraId="0415B1C9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สินทรัพย์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B642A43" w14:textId="77777777" w:rsidR="009F1B1D" w:rsidRPr="00B4519B" w:rsidRDefault="009F1B1D" w:rsidP="009A154F">
            <w:pPr>
              <w:tabs>
                <w:tab w:val="decimal" w:pos="142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F1B1D" w:rsidRPr="00B4519B" w14:paraId="34FC3B96" w14:textId="77777777" w:rsidTr="00C5026F">
        <w:trPr>
          <w:jc w:val="center"/>
        </w:trPr>
        <w:tc>
          <w:tcPr>
            <w:tcW w:w="6210" w:type="dxa"/>
            <w:hideMark/>
          </w:tcPr>
          <w:p w14:paraId="1E0F7BFF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1863" w:type="dxa"/>
            <w:vAlign w:val="bottom"/>
            <w:hideMark/>
          </w:tcPr>
          <w:p w14:paraId="594B334F" w14:textId="78C1E579" w:rsidR="009F1B1D" w:rsidRPr="00B4519B" w:rsidRDefault="00823FCB" w:rsidP="009A154F">
            <w:pPr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       29,316,303</w:t>
            </w: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>52</w:t>
            </w:r>
          </w:p>
        </w:tc>
      </w:tr>
      <w:tr w:rsidR="009F1B1D" w:rsidRPr="00B4519B" w14:paraId="68C39A49" w14:textId="77777777" w:rsidTr="00C5026F">
        <w:trPr>
          <w:jc w:val="center"/>
        </w:trPr>
        <w:tc>
          <w:tcPr>
            <w:tcW w:w="6210" w:type="dxa"/>
            <w:hideMark/>
          </w:tcPr>
          <w:p w14:paraId="4B86B3D2" w14:textId="04DB1B5C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ลูกหนี้หมุนเวียนอื่น</w:t>
            </w:r>
          </w:p>
        </w:tc>
        <w:tc>
          <w:tcPr>
            <w:tcW w:w="1863" w:type="dxa"/>
            <w:vAlign w:val="bottom"/>
          </w:tcPr>
          <w:p w14:paraId="5B550C3E" w14:textId="08F1268B" w:rsidR="009F1B1D" w:rsidRPr="00B4519B" w:rsidRDefault="009C650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11,758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F1B1D" w:rsidRPr="00B4519B" w14:paraId="16308CF7" w14:textId="77777777" w:rsidTr="00C5026F">
        <w:trPr>
          <w:jc w:val="center"/>
        </w:trPr>
        <w:tc>
          <w:tcPr>
            <w:tcW w:w="6210" w:type="dxa"/>
            <w:hideMark/>
          </w:tcPr>
          <w:p w14:paraId="230A84BC" w14:textId="75D477EA" w:rsidR="009F1B1D" w:rsidRPr="00B4519B" w:rsidRDefault="00B756A1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เงินให้กู้ยืมระยะสั้นและดอกเบี้ยค้างรับแก่บุคคลที่เกี่ยวข้องกัน</w:t>
            </w:r>
          </w:p>
        </w:tc>
        <w:tc>
          <w:tcPr>
            <w:tcW w:w="1863" w:type="dxa"/>
            <w:vAlign w:val="bottom"/>
          </w:tcPr>
          <w:p w14:paraId="4D461F6E" w14:textId="0A2F16EC" w:rsidR="009F1B1D" w:rsidRPr="00B4519B" w:rsidRDefault="009C650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135,579,550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39</w:t>
            </w:r>
          </w:p>
        </w:tc>
      </w:tr>
      <w:tr w:rsidR="008E7644" w:rsidRPr="00B4519B" w14:paraId="231393F2" w14:textId="77777777" w:rsidTr="00C5026F">
        <w:trPr>
          <w:jc w:val="center"/>
        </w:trPr>
        <w:tc>
          <w:tcPr>
            <w:tcW w:w="6210" w:type="dxa"/>
          </w:tcPr>
          <w:p w14:paraId="58318C01" w14:textId="0ADCFA3D" w:rsidR="008E7644" w:rsidRPr="00B4519B" w:rsidRDefault="008E7644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อสังหาริมทรัพย์เพื่อการลงทุน</w:t>
            </w:r>
          </w:p>
        </w:tc>
        <w:tc>
          <w:tcPr>
            <w:tcW w:w="1863" w:type="dxa"/>
            <w:vAlign w:val="bottom"/>
          </w:tcPr>
          <w:p w14:paraId="7FD4D59B" w14:textId="7E1A581D" w:rsidR="008E7644" w:rsidRPr="00B4519B" w:rsidRDefault="00625D90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2,285,140,113.40</w:t>
            </w:r>
          </w:p>
        </w:tc>
      </w:tr>
      <w:tr w:rsidR="009F1B1D" w:rsidRPr="00B4519B" w14:paraId="72A24449" w14:textId="77777777" w:rsidTr="00A8112B">
        <w:trPr>
          <w:jc w:val="center"/>
        </w:trPr>
        <w:tc>
          <w:tcPr>
            <w:tcW w:w="6210" w:type="dxa"/>
            <w:hideMark/>
          </w:tcPr>
          <w:p w14:paraId="0C7975A9" w14:textId="5B486FDA" w:rsidR="009F1B1D" w:rsidRPr="00B4519B" w:rsidRDefault="00B756A1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ภาษีเงินได้หัก ณ ที่จ่ายรอ</w:t>
            </w:r>
            <w:r w:rsidR="006F431D" w:rsidRPr="00B4519B">
              <w:rPr>
                <w:rFonts w:asciiTheme="majorBidi" w:hAnsiTheme="majorBidi" w:cstheme="majorBidi"/>
                <w:sz w:val="28"/>
                <w:cs/>
              </w:rPr>
              <w:t>รับ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คืน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2159FD9" w14:textId="68A9F4DD" w:rsidR="009F1B1D" w:rsidRPr="00B4519B" w:rsidRDefault="000C72F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21,480,490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23</w:t>
            </w:r>
          </w:p>
        </w:tc>
      </w:tr>
      <w:tr w:rsidR="009F1B1D" w:rsidRPr="00B4519B" w14:paraId="1402AC99" w14:textId="77777777" w:rsidTr="007709B6">
        <w:trPr>
          <w:jc w:val="center"/>
        </w:trPr>
        <w:tc>
          <w:tcPr>
            <w:tcW w:w="6210" w:type="dxa"/>
            <w:hideMark/>
          </w:tcPr>
          <w:p w14:paraId="56229968" w14:textId="733EA79A" w:rsidR="009F1B1D" w:rsidRPr="00B4519B" w:rsidRDefault="002D7D73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ลูกหนี้</w:t>
            </w:r>
            <w:r w:rsidR="00B756A1" w:rsidRPr="00B4519B">
              <w:rPr>
                <w:rFonts w:asciiTheme="majorBidi" w:hAnsiTheme="majorBidi" w:cstheme="majorBidi"/>
                <w:sz w:val="28"/>
                <w:cs/>
              </w:rPr>
              <w:t>ไม่หมุนเวียนอื่น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301A4" w14:textId="5CF0E063" w:rsidR="009F1B1D" w:rsidRPr="00B4519B" w:rsidRDefault="000C72F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1,856,300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</w:tr>
      <w:tr w:rsidR="009F1B1D" w:rsidRPr="00B4519B" w14:paraId="114EC4A1" w14:textId="77777777" w:rsidTr="007709B6">
        <w:trPr>
          <w:jc w:val="center"/>
        </w:trPr>
        <w:tc>
          <w:tcPr>
            <w:tcW w:w="6210" w:type="dxa"/>
            <w:hideMark/>
          </w:tcPr>
          <w:p w14:paraId="45A43004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รวมสินทรัพย์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D8F4A" w14:textId="79A7D494" w:rsidR="009F1B1D" w:rsidRPr="00B4519B" w:rsidRDefault="00625D90" w:rsidP="009A154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2,473,384,515.78</w:t>
            </w:r>
          </w:p>
        </w:tc>
      </w:tr>
      <w:tr w:rsidR="00341746" w:rsidRPr="00B4519B" w14:paraId="1537AD37" w14:textId="77777777" w:rsidTr="00341746">
        <w:trPr>
          <w:jc w:val="center"/>
        </w:trPr>
        <w:tc>
          <w:tcPr>
            <w:tcW w:w="6210" w:type="dxa"/>
          </w:tcPr>
          <w:p w14:paraId="7D3B16D8" w14:textId="77777777" w:rsidR="00341746" w:rsidRPr="00B4519B" w:rsidRDefault="00341746" w:rsidP="004413D7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86A02" w14:textId="77777777" w:rsidR="00341746" w:rsidRPr="00B4519B" w:rsidRDefault="0034174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41746" w:rsidRPr="00B4519B" w14:paraId="43F33B01" w14:textId="77777777" w:rsidTr="00341746">
        <w:trPr>
          <w:jc w:val="center"/>
        </w:trPr>
        <w:tc>
          <w:tcPr>
            <w:tcW w:w="6210" w:type="dxa"/>
          </w:tcPr>
          <w:p w14:paraId="13FCCC55" w14:textId="77777777" w:rsidR="00341746" w:rsidRPr="00B4519B" w:rsidRDefault="00341746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14:paraId="643798F1" w14:textId="77777777" w:rsidR="00341746" w:rsidRPr="00B4519B" w:rsidRDefault="0034174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41746" w:rsidRPr="00B4519B" w14:paraId="480537CC" w14:textId="77777777" w:rsidTr="00341746">
        <w:trPr>
          <w:jc w:val="center"/>
        </w:trPr>
        <w:tc>
          <w:tcPr>
            <w:tcW w:w="6210" w:type="dxa"/>
          </w:tcPr>
          <w:p w14:paraId="0F266C48" w14:textId="77777777" w:rsidR="00341746" w:rsidRPr="00B4519B" w:rsidRDefault="00341746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14:paraId="5014C638" w14:textId="77777777" w:rsidR="00341746" w:rsidRPr="00B4519B" w:rsidRDefault="0034174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F1B1D" w:rsidRPr="00B4519B" w14:paraId="6C3E85AC" w14:textId="77777777" w:rsidTr="007709B6">
        <w:trPr>
          <w:jc w:val="center"/>
        </w:trPr>
        <w:tc>
          <w:tcPr>
            <w:tcW w:w="6210" w:type="dxa"/>
            <w:hideMark/>
          </w:tcPr>
          <w:p w14:paraId="15DA178D" w14:textId="15817505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หนี้สิน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653211" w14:textId="77777777" w:rsidR="009F1B1D" w:rsidRPr="00B4519B" w:rsidRDefault="009F1B1D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F1B1D" w:rsidRPr="00B4519B" w14:paraId="7B25650A" w14:textId="77777777" w:rsidTr="00A8112B">
        <w:trPr>
          <w:jc w:val="center"/>
        </w:trPr>
        <w:tc>
          <w:tcPr>
            <w:tcW w:w="6210" w:type="dxa"/>
            <w:hideMark/>
          </w:tcPr>
          <w:p w14:paraId="359B0CF9" w14:textId="77A64E26" w:rsidR="009F1B1D" w:rsidRPr="00B4519B" w:rsidRDefault="005432DF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เจ้าหนี้</w:t>
            </w:r>
            <w:r w:rsidR="00D53A94" w:rsidRPr="00B4519B">
              <w:rPr>
                <w:rFonts w:asciiTheme="majorBidi" w:hAnsiTheme="majorBidi" w:cstheme="majorBidi"/>
                <w:sz w:val="28"/>
                <w:cs/>
              </w:rPr>
              <w:t>หมุนเวียน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7011EFB2" w14:textId="431F49D2" w:rsidR="009F1B1D" w:rsidRPr="00B4519B" w:rsidRDefault="00823FCB" w:rsidP="009A154F">
            <w:pPr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         17,030,940</w:t>
            </w: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16 </w:t>
            </w:r>
          </w:p>
        </w:tc>
      </w:tr>
      <w:tr w:rsidR="00AC68F2" w:rsidRPr="00B4519B" w14:paraId="2A386064" w14:textId="77777777" w:rsidTr="00625D90">
        <w:trPr>
          <w:jc w:val="center"/>
        </w:trPr>
        <w:tc>
          <w:tcPr>
            <w:tcW w:w="6210" w:type="dxa"/>
            <w:shd w:val="clear" w:color="auto" w:fill="auto"/>
          </w:tcPr>
          <w:p w14:paraId="455B7FE2" w14:textId="20412DF2" w:rsidR="00AC68F2" w:rsidRPr="00625D90" w:rsidRDefault="00AC68F2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25D90">
              <w:rPr>
                <w:rFonts w:asciiTheme="majorBidi" w:hAnsiTheme="majorBidi" w:cstheme="majorBidi"/>
                <w:sz w:val="28"/>
                <w:cs/>
              </w:rPr>
              <w:t>เงินกู้ยืมระยะสั้นและดอกเบี้ยค้างจ่ายจากกิจการอื่น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245C8E2" w14:textId="10F0D015" w:rsidR="00AC68F2" w:rsidRPr="00625D90" w:rsidRDefault="00625D90" w:rsidP="009A154F">
            <w:pPr>
              <w:tabs>
                <w:tab w:val="decimal" w:pos="1280"/>
              </w:tabs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1,750,118,478</w:t>
            </w:r>
            <w:r w:rsidR="00AC68F2" w:rsidRPr="00625D90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72</w:t>
            </w:r>
          </w:p>
        </w:tc>
      </w:tr>
      <w:tr w:rsidR="004F2D93" w:rsidRPr="00B4519B" w14:paraId="5B832479" w14:textId="77777777" w:rsidTr="007709B6">
        <w:trPr>
          <w:jc w:val="center"/>
        </w:trPr>
        <w:tc>
          <w:tcPr>
            <w:tcW w:w="6210" w:type="dxa"/>
          </w:tcPr>
          <w:p w14:paraId="6D090F86" w14:textId="5BBB978B" w:rsidR="004F2D93" w:rsidRPr="00B4519B" w:rsidRDefault="004F2D93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เงินประกันการก่อสร้าง</w:t>
            </w:r>
          </w:p>
        </w:tc>
        <w:tc>
          <w:tcPr>
            <w:tcW w:w="1863" w:type="dxa"/>
            <w:vAlign w:val="bottom"/>
          </w:tcPr>
          <w:p w14:paraId="0FA58244" w14:textId="39EE0C4D" w:rsidR="004F2D93" w:rsidRPr="00B4519B" w:rsidRDefault="000C72F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5,434,414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77</w:t>
            </w:r>
          </w:p>
        </w:tc>
      </w:tr>
      <w:tr w:rsidR="00AC68F2" w:rsidRPr="00B4519B" w14:paraId="0E5D4936" w14:textId="77777777" w:rsidTr="007709B6">
        <w:trPr>
          <w:jc w:val="center"/>
        </w:trPr>
        <w:tc>
          <w:tcPr>
            <w:tcW w:w="6210" w:type="dxa"/>
          </w:tcPr>
          <w:p w14:paraId="7C35D5F5" w14:textId="02981D5A" w:rsidR="00AC68F2" w:rsidRPr="00B4519B" w:rsidRDefault="00B17226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เงินประกันความเสียหายตามสัญญาเช่า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385E2279" w14:textId="45892C28" w:rsidR="00AC68F2" w:rsidRPr="00B4519B" w:rsidRDefault="00B1722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124,800,682</w:t>
            </w: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13</w:t>
            </w:r>
          </w:p>
        </w:tc>
      </w:tr>
      <w:tr w:rsidR="009F1B1D" w:rsidRPr="00B4519B" w14:paraId="23005633" w14:textId="77777777" w:rsidTr="004413D7">
        <w:trPr>
          <w:jc w:val="center"/>
        </w:trPr>
        <w:tc>
          <w:tcPr>
            <w:tcW w:w="6210" w:type="dxa"/>
            <w:hideMark/>
          </w:tcPr>
          <w:p w14:paraId="44A02A90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รวมหนี้สิน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7F721" w14:textId="7535A1C6" w:rsidR="009F1B1D" w:rsidRPr="00B4519B" w:rsidRDefault="00625D90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1,897</w:t>
            </w:r>
            <w:r w:rsidR="00B17226"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384,515</w:t>
            </w:r>
            <w:r w:rsidR="00823FCB"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78</w:t>
            </w:r>
          </w:p>
        </w:tc>
      </w:tr>
      <w:tr w:rsidR="009F1B1D" w:rsidRPr="00B4519B" w14:paraId="40BFAF4C" w14:textId="77777777" w:rsidTr="004413D7">
        <w:trPr>
          <w:jc w:val="center"/>
        </w:trPr>
        <w:tc>
          <w:tcPr>
            <w:tcW w:w="6210" w:type="dxa"/>
            <w:hideMark/>
          </w:tcPr>
          <w:p w14:paraId="5EF7B89E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รวมสินทรัพย์สุทธิ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2CA2A26" w14:textId="16478B4C" w:rsidR="009F1B1D" w:rsidRPr="00B4519B" w:rsidRDefault="004413D7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576,000,000.00</w:t>
            </w:r>
          </w:p>
        </w:tc>
      </w:tr>
      <w:tr w:rsidR="004413D7" w:rsidRPr="00B4519B" w14:paraId="08E166CB" w14:textId="77777777" w:rsidTr="004413D7">
        <w:trPr>
          <w:jc w:val="center"/>
        </w:trPr>
        <w:tc>
          <w:tcPr>
            <w:tcW w:w="6210" w:type="dxa"/>
          </w:tcPr>
          <w:p w14:paraId="5372AD2A" w14:textId="77777777" w:rsidR="004413D7" w:rsidRPr="00B4519B" w:rsidRDefault="004413D7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7169F4CE" w14:textId="77777777" w:rsidR="004413D7" w:rsidRPr="00B4519B" w:rsidRDefault="004413D7" w:rsidP="009A154F">
            <w:pPr>
              <w:tabs>
                <w:tab w:val="decimal" w:pos="1280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</w:tr>
      <w:tr w:rsidR="009D5AB1" w:rsidRPr="00B4519B" w14:paraId="73BBB22B" w14:textId="77777777" w:rsidTr="004413D7">
        <w:trPr>
          <w:jc w:val="center"/>
        </w:trPr>
        <w:tc>
          <w:tcPr>
            <w:tcW w:w="6210" w:type="dxa"/>
          </w:tcPr>
          <w:p w14:paraId="15307608" w14:textId="6D117C43" w:rsidR="009D5AB1" w:rsidRPr="00B4519B" w:rsidRDefault="009D5AB1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Cs/>
                <w:sz w:val="28"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bottom"/>
          </w:tcPr>
          <w:p w14:paraId="7F2CC62D" w14:textId="4C6E1455" w:rsidR="009D5AB1" w:rsidRPr="00B4519B" w:rsidRDefault="009D5AB1" w:rsidP="009A154F">
            <w:pPr>
              <w:tabs>
                <w:tab w:val="decimal" w:pos="1332"/>
              </w:tabs>
              <w:jc w:val="right"/>
              <w:outlineLvl w:val="0"/>
              <w:rPr>
                <w:rFonts w:asciiTheme="majorBidi" w:hAnsiTheme="majorBidi" w:cstheme="majorBidi"/>
                <w:b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sz w:val="28"/>
              </w:rPr>
              <w:t>576,000,000</w:t>
            </w:r>
            <w:r w:rsidRPr="00B4519B">
              <w:rPr>
                <w:rFonts w:asciiTheme="majorBidi" w:hAnsiTheme="majorBidi" w:cstheme="majorBidi"/>
                <w:b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sz w:val="28"/>
              </w:rPr>
              <w:t>00</w:t>
            </w:r>
          </w:p>
        </w:tc>
      </w:tr>
    </w:tbl>
    <w:p w14:paraId="6F1C03FC" w14:textId="6C0846D7" w:rsidR="0065592E" w:rsidRPr="00B4519B" w:rsidRDefault="0065592E" w:rsidP="009A154F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สรุปนโยบายการบัญชีที่สำคัญ</w:t>
      </w:r>
    </w:p>
    <w:p w14:paraId="7F5B7036" w14:textId="77777777" w:rsidR="009A154F" w:rsidRPr="00B4519B" w:rsidRDefault="009A154F" w:rsidP="009A154F">
      <w:pPr>
        <w:tabs>
          <w:tab w:val="num" w:pos="180"/>
          <w:tab w:val="left" w:pos="360"/>
        </w:tabs>
        <w:spacing w:before="120" w:after="120"/>
        <w:ind w:left="360"/>
        <w:rPr>
          <w:rFonts w:asciiTheme="majorBidi" w:hAnsiTheme="majorBidi" w:cstheme="majorBidi"/>
          <w:sz w:val="28"/>
          <w:u w:val="single"/>
        </w:rPr>
      </w:pPr>
      <w:bookmarkStart w:id="2" w:name="OLE_LINK3"/>
      <w:bookmarkStart w:id="3" w:name="OLE_LINK4"/>
      <w:r w:rsidRPr="00B4519B">
        <w:rPr>
          <w:rFonts w:asciiTheme="majorBidi" w:hAnsiTheme="majorBidi" w:cstheme="majorBidi"/>
          <w:sz w:val="28"/>
          <w:u w:val="single"/>
          <w:cs/>
        </w:rPr>
        <w:t>การรับรู้รายได้และค่าใช้จ่าย</w:t>
      </w:r>
    </w:p>
    <w:p w14:paraId="200123E0" w14:textId="33FEA233" w:rsidR="009A154F" w:rsidRPr="00B4519B" w:rsidRDefault="009A154F" w:rsidP="008D5260">
      <w:pPr>
        <w:pStyle w:val="BlockText"/>
        <w:spacing w:before="120"/>
        <w:ind w:left="0" w:right="148" w:firstLine="360"/>
        <w:jc w:val="thaiDistribute"/>
        <w:rPr>
          <w:rFonts w:asciiTheme="majorBidi" w:hAnsiTheme="majorBidi" w:cstheme="majorBidi"/>
          <w:i/>
          <w:iCs/>
        </w:rPr>
      </w:pPr>
      <w:r w:rsidRPr="00B4519B">
        <w:rPr>
          <w:rFonts w:asciiTheme="majorBidi" w:hAnsiTheme="majorBidi" w:cstheme="majorBidi"/>
          <w:i/>
          <w:iCs/>
          <w:cs/>
        </w:rPr>
        <w:t>รายได้</w:t>
      </w:r>
      <w:r w:rsidR="007C5DB2" w:rsidRPr="00B4519B">
        <w:rPr>
          <w:rFonts w:asciiTheme="majorBidi" w:hAnsiTheme="majorBidi" w:cstheme="majorBidi"/>
          <w:i/>
          <w:iCs/>
          <w:cs/>
        </w:rPr>
        <w:t>จากการให้</w:t>
      </w:r>
      <w:r w:rsidRPr="00B4519B">
        <w:rPr>
          <w:rFonts w:asciiTheme="majorBidi" w:hAnsiTheme="majorBidi" w:cstheme="majorBidi"/>
          <w:i/>
          <w:iCs/>
          <w:cs/>
        </w:rPr>
        <w:t>เช่า</w:t>
      </w:r>
    </w:p>
    <w:p w14:paraId="232365B2" w14:textId="4AF5E7F0" w:rsidR="009A154F" w:rsidRPr="00B4519B" w:rsidRDefault="009A154F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รายได้</w:t>
      </w:r>
      <w:r w:rsidR="007C5DB2" w:rsidRPr="00B4519B">
        <w:rPr>
          <w:rFonts w:asciiTheme="majorBidi" w:hAnsiTheme="majorBidi" w:cstheme="majorBidi"/>
          <w:sz w:val="28"/>
          <w:cs/>
        </w:rPr>
        <w:t>จากการให้</w:t>
      </w:r>
      <w:r w:rsidRPr="00B4519B">
        <w:rPr>
          <w:rFonts w:asciiTheme="majorBidi" w:hAnsiTheme="majorBidi" w:cstheme="majorBidi"/>
          <w:sz w:val="28"/>
          <w:cs/>
        </w:rPr>
        <w:t>เช่ารับรู้ใน</w:t>
      </w:r>
      <w:r w:rsidR="00E55E2A" w:rsidRPr="00B4519B">
        <w:rPr>
          <w:rFonts w:asciiTheme="majorBidi" w:hAnsiTheme="majorBidi" w:cstheme="majorBidi"/>
          <w:sz w:val="28"/>
          <w:cs/>
        </w:rPr>
        <w:t>งบ</w:t>
      </w:r>
      <w:r w:rsidRPr="00B4519B">
        <w:rPr>
          <w:rFonts w:asciiTheme="majorBidi" w:hAnsiTheme="majorBidi" w:cstheme="majorBidi"/>
          <w:sz w:val="28"/>
          <w:cs/>
        </w:rPr>
        <w:t>กำไรขาดทุน</w:t>
      </w:r>
      <w:r w:rsidR="00E55E2A" w:rsidRPr="00B4519B">
        <w:rPr>
          <w:rFonts w:asciiTheme="majorBidi" w:hAnsiTheme="majorBidi" w:cstheme="majorBidi"/>
          <w:sz w:val="28"/>
          <w:cs/>
        </w:rPr>
        <w:t>เบ็ดเสร็จ</w:t>
      </w:r>
      <w:r w:rsidRPr="00B4519B">
        <w:rPr>
          <w:rFonts w:asciiTheme="majorBidi" w:hAnsiTheme="majorBidi" w:cstheme="majorBidi"/>
          <w:sz w:val="28"/>
          <w:cs/>
        </w:rPr>
        <w:t>ตามวิธีเส้นตรงตลอดอายุสัญญาเช่า ค่าใช้จ่ายเริ่มแรกที่เกิดเป็นการเฉพาะเพื่อให้เกิดสัญญาเช่ารับรู้เป็นส่วนหนึ่งของค่าเช่าทั้งสิ้นตามสัญญา</w:t>
      </w:r>
    </w:p>
    <w:p w14:paraId="38CA09C3" w14:textId="601659D9" w:rsidR="00B047A7" w:rsidRPr="00B4519B" w:rsidRDefault="00B047A7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eastAsia="Times New Roman" w:hAnsiTheme="majorBidi" w:cstheme="majorBidi"/>
          <w:i/>
          <w:iCs/>
          <w:sz w:val="28"/>
          <w:lang w:eastAsia="en-US"/>
        </w:rPr>
      </w:pPr>
      <w:r w:rsidRPr="00B4519B">
        <w:rPr>
          <w:rFonts w:asciiTheme="majorBidi" w:eastAsia="Times New Roman" w:hAnsiTheme="majorBidi" w:cstheme="majorBidi"/>
          <w:i/>
          <w:iCs/>
          <w:sz w:val="28"/>
          <w:cs/>
          <w:lang w:eastAsia="en-US"/>
        </w:rPr>
        <w:t xml:space="preserve">รายได้จากสัญญาการขายและโอนสิทธิรายได้ </w:t>
      </w:r>
      <w:r w:rsidRPr="00B4519B">
        <w:rPr>
          <w:rFonts w:asciiTheme="majorBidi" w:eastAsia="Times New Roman" w:hAnsiTheme="majorBidi" w:cstheme="majorBidi"/>
          <w:i/>
          <w:iCs/>
          <w:sz w:val="28"/>
          <w:lang w:eastAsia="en-US"/>
        </w:rPr>
        <w:t>(RSTA)</w:t>
      </w:r>
    </w:p>
    <w:p w14:paraId="10B6A990" w14:textId="4EA7B7BA" w:rsidR="00B047A7" w:rsidRPr="00B4519B" w:rsidRDefault="001B2BFF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cs/>
        </w:rPr>
      </w:pPr>
      <w:r w:rsidRPr="00B4519B">
        <w:rPr>
          <w:rFonts w:asciiTheme="majorBidi" w:hAnsiTheme="majorBidi" w:cstheme="majorBidi"/>
          <w:sz w:val="28"/>
          <w:cs/>
        </w:rPr>
        <w:t xml:space="preserve">รายได้จากสัญญาการขายและโอนสิทธิรายได้ </w:t>
      </w:r>
      <w:r w:rsidRPr="00B4519B">
        <w:rPr>
          <w:rFonts w:asciiTheme="majorBidi" w:hAnsiTheme="majorBidi" w:cstheme="majorBidi"/>
          <w:sz w:val="28"/>
        </w:rPr>
        <w:t xml:space="preserve">(RSTA) </w:t>
      </w:r>
      <w:r w:rsidR="00CB0BC3" w:rsidRPr="00B4519B">
        <w:rPr>
          <w:rFonts w:asciiTheme="majorBidi" w:hAnsiTheme="majorBidi" w:cstheme="majorBidi"/>
          <w:sz w:val="28"/>
          <w:cs/>
        </w:rPr>
        <w:t>จะถูกรับรู้</w:t>
      </w:r>
      <w:r w:rsidR="001D1BEA" w:rsidRPr="00B4519B">
        <w:rPr>
          <w:rFonts w:asciiTheme="majorBidi" w:hAnsiTheme="majorBidi" w:cstheme="majorBidi"/>
          <w:sz w:val="28"/>
          <w:cs/>
        </w:rPr>
        <w:t>ตามจำนวนที่</w:t>
      </w:r>
      <w:r w:rsidR="00CB0BC3" w:rsidRPr="00B4519B">
        <w:rPr>
          <w:rFonts w:asciiTheme="majorBidi" w:hAnsiTheme="majorBidi" w:cstheme="majorBidi"/>
          <w:sz w:val="28"/>
          <w:cs/>
        </w:rPr>
        <w:t>บริษัทฯ มีสิทธิได้รับ</w:t>
      </w:r>
      <w:r w:rsidR="00C75650" w:rsidRPr="00B4519B">
        <w:rPr>
          <w:rFonts w:asciiTheme="majorBidi" w:hAnsiTheme="majorBidi" w:cstheme="majorBidi"/>
          <w:sz w:val="28"/>
          <w:cs/>
        </w:rPr>
        <w:t>ตาม</w:t>
      </w:r>
      <w:r w:rsidR="002A4EE0">
        <w:rPr>
          <w:rFonts w:asciiTheme="majorBidi" w:hAnsiTheme="majorBidi" w:cstheme="majorBidi" w:hint="cs"/>
          <w:sz w:val="28"/>
          <w:cs/>
        </w:rPr>
        <w:t>จำนวนเงิน</w:t>
      </w:r>
      <w:r w:rsidR="001D1BEA" w:rsidRPr="00B4519B">
        <w:rPr>
          <w:rFonts w:asciiTheme="majorBidi" w:hAnsiTheme="majorBidi" w:cstheme="majorBidi"/>
          <w:sz w:val="28"/>
          <w:cs/>
        </w:rPr>
        <w:t>ที่</w:t>
      </w:r>
      <w:r w:rsidR="00C75650" w:rsidRPr="00B4519B">
        <w:rPr>
          <w:rFonts w:asciiTheme="majorBidi" w:hAnsiTheme="majorBidi" w:cstheme="majorBidi"/>
          <w:sz w:val="28"/>
          <w:cs/>
        </w:rPr>
        <w:t>ระบุไว้</w:t>
      </w:r>
      <w:r w:rsidR="00F70ECC" w:rsidRPr="00B4519B">
        <w:rPr>
          <w:rFonts w:asciiTheme="majorBidi" w:hAnsiTheme="majorBidi" w:cstheme="majorBidi"/>
          <w:sz w:val="28"/>
          <w:cs/>
        </w:rPr>
        <w:t>ในสัญญา</w:t>
      </w:r>
      <w:r w:rsidR="00265719" w:rsidRPr="00B4519B">
        <w:rPr>
          <w:rFonts w:asciiTheme="majorBidi" w:hAnsiTheme="majorBidi" w:cstheme="majorBidi"/>
          <w:sz w:val="28"/>
          <w:cs/>
        </w:rPr>
        <w:t>การขายและโอนสิทธิรายได้ (</w:t>
      </w:r>
      <w:r w:rsidR="00265719" w:rsidRPr="00B4519B">
        <w:rPr>
          <w:rFonts w:asciiTheme="majorBidi" w:hAnsiTheme="majorBidi" w:cstheme="majorBidi"/>
          <w:sz w:val="28"/>
        </w:rPr>
        <w:t>RSTA)</w:t>
      </w:r>
    </w:p>
    <w:p w14:paraId="71ECCD23" w14:textId="2CC53D25" w:rsidR="009A154F" w:rsidRPr="00B4519B" w:rsidRDefault="009A154F" w:rsidP="009A154F">
      <w:pPr>
        <w:pStyle w:val="BlockText"/>
        <w:spacing w:before="120" w:after="120"/>
        <w:ind w:left="360" w:right="144" w:firstLine="0"/>
        <w:jc w:val="thaiDistribute"/>
        <w:rPr>
          <w:rFonts w:asciiTheme="majorBidi" w:hAnsiTheme="majorBidi" w:cstheme="majorBidi"/>
          <w:i/>
          <w:iCs/>
          <w:cs/>
        </w:rPr>
      </w:pPr>
      <w:r w:rsidRPr="00B4519B">
        <w:rPr>
          <w:rFonts w:asciiTheme="majorBidi" w:hAnsiTheme="majorBidi" w:cstheme="majorBidi"/>
          <w:i/>
          <w:iCs/>
          <w:cs/>
        </w:rPr>
        <w:t>ดอกเบี้ยรับ</w:t>
      </w:r>
      <w:r w:rsidR="00B6039E" w:rsidRPr="00B4519B">
        <w:rPr>
          <w:rFonts w:asciiTheme="majorBidi" w:hAnsiTheme="majorBidi" w:cstheme="majorBidi"/>
          <w:i/>
          <w:iCs/>
          <w:cs/>
        </w:rPr>
        <w:t>และรายได้อื่น</w:t>
      </w:r>
    </w:p>
    <w:p w14:paraId="2486ABEE" w14:textId="1F499E4F" w:rsidR="009A154F" w:rsidRPr="00B4519B" w:rsidRDefault="009A154F" w:rsidP="009A154F">
      <w:pPr>
        <w:pStyle w:val="ListParagraph"/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ดอกเบี้ยรับ</w:t>
      </w:r>
      <w:r w:rsidR="00B6039E" w:rsidRPr="00B4519B">
        <w:rPr>
          <w:rFonts w:asciiTheme="majorBidi" w:hAnsiTheme="majorBidi" w:cstheme="majorBidi"/>
          <w:sz w:val="28"/>
          <w:cs/>
        </w:rPr>
        <w:t>และรายได้อื่น</w:t>
      </w:r>
      <w:r w:rsidRPr="00B4519B">
        <w:rPr>
          <w:rFonts w:asciiTheme="majorBidi" w:hAnsiTheme="majorBidi" w:cstheme="majorBidi"/>
          <w:sz w:val="28"/>
          <w:cs/>
        </w:rPr>
        <w:t>บันทึกใน</w:t>
      </w:r>
      <w:r w:rsidR="00ED1074" w:rsidRPr="00B4519B">
        <w:rPr>
          <w:rFonts w:asciiTheme="majorBidi" w:hAnsiTheme="majorBidi" w:cstheme="majorBidi"/>
          <w:sz w:val="28"/>
          <w:cs/>
        </w:rPr>
        <w:t>งบกำไรขาดทุนเบ็ดเสร็จ</w:t>
      </w:r>
      <w:r w:rsidRPr="00B4519B">
        <w:rPr>
          <w:rFonts w:asciiTheme="majorBidi" w:hAnsiTheme="majorBidi" w:cstheme="majorBidi"/>
          <w:sz w:val="28"/>
          <w:cs/>
        </w:rPr>
        <w:t>ตามเกณฑ์คงค้าง</w:t>
      </w:r>
    </w:p>
    <w:p w14:paraId="5D7E98CF" w14:textId="77777777" w:rsidR="009A154F" w:rsidRPr="00B4519B" w:rsidRDefault="009A154F" w:rsidP="009A154F">
      <w:pPr>
        <w:pStyle w:val="BlockText"/>
        <w:spacing w:before="0"/>
        <w:ind w:left="360" w:right="144" w:firstLine="0"/>
        <w:jc w:val="thaiDistribute"/>
        <w:rPr>
          <w:rFonts w:asciiTheme="majorBidi" w:hAnsiTheme="majorBidi" w:cstheme="majorBidi"/>
          <w:i/>
          <w:iCs/>
        </w:rPr>
      </w:pPr>
      <w:r w:rsidRPr="00B4519B">
        <w:rPr>
          <w:rFonts w:asciiTheme="majorBidi" w:hAnsiTheme="majorBidi" w:cstheme="majorBidi"/>
          <w:i/>
          <w:iCs/>
          <w:cs/>
        </w:rPr>
        <w:t>ค่าใช้จ่าย</w:t>
      </w:r>
    </w:p>
    <w:p w14:paraId="5CB924C0" w14:textId="033B6E37" w:rsidR="009A154F" w:rsidRDefault="009A154F" w:rsidP="009A154F">
      <w:pPr>
        <w:pStyle w:val="ListParagraph"/>
        <w:tabs>
          <w:tab w:val="num" w:pos="180"/>
          <w:tab w:val="left" w:pos="360"/>
        </w:tabs>
        <w:spacing w:before="120" w:after="120"/>
        <w:ind w:left="360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ค่าใช้จ่ายบันทึกใน</w:t>
      </w:r>
      <w:r w:rsidR="00ED1074" w:rsidRPr="00B4519B">
        <w:rPr>
          <w:rFonts w:asciiTheme="majorBidi" w:hAnsiTheme="majorBidi" w:cstheme="majorBidi"/>
          <w:sz w:val="28"/>
          <w:cs/>
        </w:rPr>
        <w:t>งบกำไรขาดทุนเบ็ดเสร็จ</w:t>
      </w:r>
      <w:r w:rsidRPr="00B4519B">
        <w:rPr>
          <w:rFonts w:asciiTheme="majorBidi" w:hAnsiTheme="majorBidi" w:cstheme="majorBidi"/>
          <w:sz w:val="28"/>
          <w:cs/>
        </w:rPr>
        <w:t>ตามเกณฑ์คงค้าง</w:t>
      </w:r>
    </w:p>
    <w:p w14:paraId="5EEF1876" w14:textId="0A16B86D" w:rsidR="009A154F" w:rsidRPr="00B4519B" w:rsidRDefault="009A154F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เงินสดและรายการเทียบเท่าเงินสด</w:t>
      </w:r>
    </w:p>
    <w:p w14:paraId="158A5504" w14:textId="77777777" w:rsidR="009A154F" w:rsidRPr="00B4519B" w:rsidRDefault="009A154F" w:rsidP="009A154F">
      <w:pPr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เงินสดและรายการเทียบเท่าเงินสดประกอบด้วยเงินสดในมือ เงินฝากธนาคารประเภทจ่ายคืนเมื่อทวงถาม และเงินลงทุนระยะสั้นอื่นที่มีสภาพคล่องซึ่งมีระยะเวลาครบกำหนดภายในสามเดือน</w:t>
      </w:r>
    </w:p>
    <w:p w14:paraId="1EAB0443" w14:textId="77777777" w:rsidR="009A154F" w:rsidRPr="00B4519B" w:rsidRDefault="009A154F" w:rsidP="008D5260">
      <w:pPr>
        <w:pStyle w:val="BlockText"/>
        <w:spacing w:before="120"/>
        <w:ind w:left="0" w:right="148" w:firstLine="360"/>
        <w:jc w:val="thaiDistribute"/>
        <w:rPr>
          <w:rFonts w:asciiTheme="majorBidi" w:hAnsiTheme="majorBidi" w:cstheme="majorBidi"/>
          <w:u w:val="single"/>
        </w:rPr>
      </w:pPr>
      <w:r w:rsidRPr="00B4519B">
        <w:rPr>
          <w:rFonts w:asciiTheme="majorBidi" w:hAnsiTheme="majorBidi" w:cstheme="majorBidi"/>
          <w:u w:val="single"/>
          <w:cs/>
        </w:rPr>
        <w:t>เงินลงทุนในบริษัทย่อย</w:t>
      </w:r>
    </w:p>
    <w:p w14:paraId="642958A5" w14:textId="14B23504" w:rsidR="00341746" w:rsidRPr="00B4519B" w:rsidRDefault="009A154F" w:rsidP="008D5260">
      <w:pPr>
        <w:spacing w:before="120" w:after="120"/>
        <w:ind w:left="360"/>
        <w:jc w:val="thaiDistribute"/>
        <w:outlineLvl w:val="0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เงินลงทุนในบริษัทย่อยที่แสดงอยู่ในงบการเงินเฉพาะกิจการแสดงมูลค่าตามวิธีราคาทุนสุทธิจากค่าเผื่อการด้อยค่า (ถ้ามี)</w:t>
      </w:r>
    </w:p>
    <w:p w14:paraId="13A89F3E" w14:textId="77777777" w:rsidR="00341746" w:rsidRPr="00B4519B" w:rsidRDefault="00341746" w:rsidP="008D5260">
      <w:pPr>
        <w:spacing w:before="120" w:after="120"/>
        <w:ind w:left="360"/>
        <w:jc w:val="thaiDistribute"/>
        <w:outlineLvl w:val="0"/>
        <w:rPr>
          <w:rFonts w:asciiTheme="majorBidi" w:hAnsiTheme="majorBidi" w:cstheme="majorBidi"/>
        </w:rPr>
      </w:pPr>
    </w:p>
    <w:p w14:paraId="46F1B742" w14:textId="77777777" w:rsidR="00341746" w:rsidRPr="00B4519B" w:rsidRDefault="00341746" w:rsidP="008D5260">
      <w:pPr>
        <w:spacing w:before="120" w:after="120"/>
        <w:ind w:left="360"/>
        <w:jc w:val="thaiDistribute"/>
        <w:outlineLvl w:val="0"/>
        <w:rPr>
          <w:rFonts w:asciiTheme="majorBidi" w:hAnsiTheme="majorBidi" w:cstheme="majorBidi"/>
        </w:rPr>
      </w:pPr>
    </w:p>
    <w:p w14:paraId="76EC2E60" w14:textId="505F6F28" w:rsidR="009A154F" w:rsidRPr="00B4519B" w:rsidRDefault="009A154F" w:rsidP="009A154F">
      <w:pPr>
        <w:spacing w:before="120"/>
        <w:ind w:left="360"/>
        <w:jc w:val="thaiDistribute"/>
        <w:rPr>
          <w:rFonts w:asciiTheme="majorBidi" w:hAnsiTheme="majorBidi" w:cstheme="majorBidi"/>
          <w:b/>
          <w:sz w:val="28"/>
          <w:u w:val="single"/>
          <w:lang w:eastAsia="en-US"/>
        </w:rPr>
      </w:pPr>
      <w:r w:rsidRPr="00B4519B">
        <w:rPr>
          <w:rFonts w:asciiTheme="majorBidi" w:hAnsiTheme="majorBidi" w:cstheme="majorBidi"/>
          <w:b/>
          <w:sz w:val="28"/>
          <w:u w:val="single"/>
          <w:cs/>
        </w:rPr>
        <w:lastRenderedPageBreak/>
        <w:t>สินทรัพย์และหนี้สินทางการเงิน</w:t>
      </w:r>
    </w:p>
    <w:p w14:paraId="5DBC145B" w14:textId="77777777" w:rsidR="009A154F" w:rsidRPr="00B4519B" w:rsidRDefault="009A154F" w:rsidP="009A154F">
      <w:pPr>
        <w:snapToGrid w:val="0"/>
        <w:spacing w:before="100"/>
        <w:ind w:left="360"/>
        <w:jc w:val="thaiDistribute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การจัดประเภทรายการและการวัดมูลค่าของสินทรัพย์ทางการเงินและหนี้สินทางการเงิน</w:t>
      </w:r>
    </w:p>
    <w:p w14:paraId="1365CE17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b/>
          <w:bCs/>
          <w:i/>
          <w:iCs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การจัดประเภทรายการ</w:t>
      </w:r>
    </w:p>
    <w:p w14:paraId="439FF277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การจัดประเภทรายการขึ้นอยู่กับโมเดลธุรกิจ (</w:t>
      </w:r>
      <w:r w:rsidRPr="00B4519B">
        <w:rPr>
          <w:rFonts w:asciiTheme="majorBidi" w:eastAsia="Arial Unicode MS" w:hAnsiTheme="majorBidi" w:cstheme="majorBidi"/>
          <w:sz w:val="28"/>
        </w:rPr>
        <w:t>Business Model</w:t>
      </w:r>
      <w:r w:rsidRPr="00B4519B">
        <w:rPr>
          <w:rFonts w:asciiTheme="majorBidi" w:eastAsia="Arial Unicode MS" w:hAnsiTheme="majorBidi" w:cstheme="majorBidi"/>
          <w:sz w:val="28"/>
          <w:cs/>
        </w:rPr>
        <w:t>) ของกิจการในการจัดการสินทรัพย์ทางการเงินและลักษณะของกระแสเงินสดตามสัญญาของสินทรัพย์ทางการเงิน</w:t>
      </w:r>
    </w:p>
    <w:p w14:paraId="6A259C37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Pr="00B4519B">
        <w:rPr>
          <w:rFonts w:asciiTheme="majorBidi" w:eastAsia="Arial Unicode MS" w:hAnsiTheme="majorBidi" w:cstheme="majorBidi"/>
          <w:sz w:val="28"/>
          <w:cs/>
        </w:rPr>
        <w:t>จัดประเภทสินทรัพย์ทางการเงินตามลักษณะการวัดมูลค่าดังนี้</w:t>
      </w:r>
    </w:p>
    <w:p w14:paraId="3FE6D3C8" w14:textId="77777777" w:rsidR="009A154F" w:rsidRPr="00B4519B" w:rsidRDefault="009A154F" w:rsidP="009A154F">
      <w:pPr>
        <w:numPr>
          <w:ilvl w:val="0"/>
          <w:numId w:val="12"/>
        </w:numPr>
        <w:spacing w:before="60"/>
        <w:ind w:left="360" w:firstLine="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รายการที่วัดมูลค่าภายหลังด้วยมูลค่ายุติธรรม (ผ่านกำไรขาดทุนเบ็ดเสร็จอื่น หรือผ่านกำไรหรือขาดทุน) และ</w:t>
      </w:r>
    </w:p>
    <w:p w14:paraId="1557656B" w14:textId="77777777" w:rsidR="009A154F" w:rsidRPr="00B4519B" w:rsidRDefault="009A154F" w:rsidP="009A154F">
      <w:pPr>
        <w:numPr>
          <w:ilvl w:val="0"/>
          <w:numId w:val="12"/>
        </w:numPr>
        <w:spacing w:before="60"/>
        <w:ind w:left="360" w:firstLine="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รายการที่วัดมูลค่าด้วยราคาทุนตัดจำหน่าย</w:t>
      </w:r>
    </w:p>
    <w:p w14:paraId="54DA7178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Pr="00B4519B">
        <w:rPr>
          <w:rFonts w:asciiTheme="majorBidi" w:eastAsia="Arial Unicode MS" w:hAnsiTheme="majorBidi" w:cstheme="majorBidi"/>
          <w:sz w:val="28"/>
          <w:cs/>
        </w:rPr>
        <w:t>ต้องจัดประเภทรายการใหม่สำหรับเงินลงทุนในตราสารหนี้เฉพาะเมื่อ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Pr="00B4519B">
        <w:rPr>
          <w:rFonts w:asciiTheme="majorBidi" w:eastAsia="Arial Unicode MS" w:hAnsiTheme="majorBidi" w:cstheme="majorBidi"/>
          <w:sz w:val="28"/>
          <w:cs/>
        </w:rPr>
        <w:t>เปลี่ยนแปลงโมเดลธุรกิจในการบริหารสินทรัพย์เหล่านั้น</w:t>
      </w:r>
    </w:p>
    <w:p w14:paraId="5B3FD9E4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ตราสารทุนสามารถจำแนกและไม่สามารถเปลี่ยนแปลงได้ตามประเภทของการวัดมูลค่าได้สองประเภท ได้แก่ การวัดมูลค่ายุติธรรมผ่านกำไรหรือขาดทุน </w:t>
      </w:r>
      <w:r w:rsidRPr="00B4519B">
        <w:rPr>
          <w:rFonts w:asciiTheme="majorBidi" w:eastAsia="Arial Unicode MS" w:hAnsiTheme="majorBidi" w:cstheme="majorBidi"/>
          <w:sz w:val="28"/>
          <w:cs/>
          <w:lang w:val="en-GB"/>
        </w:rPr>
        <w:t>(</w:t>
      </w:r>
      <w:r w:rsidRPr="00B4519B">
        <w:rPr>
          <w:rFonts w:asciiTheme="majorBidi" w:eastAsia="Arial Unicode MS" w:hAnsiTheme="majorBidi" w:cstheme="majorBidi"/>
          <w:sz w:val="28"/>
          <w:lang w:val="en-GB"/>
        </w:rPr>
        <w:t>FVPL</w:t>
      </w:r>
      <w:r w:rsidRPr="00B4519B">
        <w:rPr>
          <w:rFonts w:asciiTheme="majorBidi" w:eastAsia="Arial Unicode MS" w:hAnsiTheme="majorBidi" w:cstheme="majorBidi"/>
          <w:sz w:val="28"/>
          <w:cs/>
          <w:lang w:val="en-GB"/>
        </w:rPr>
        <w:t xml:space="preserve">) </w:t>
      </w:r>
      <w:r w:rsidRPr="00B4519B">
        <w:rPr>
          <w:rFonts w:asciiTheme="majorBidi" w:eastAsia="Arial Unicode MS" w:hAnsiTheme="majorBidi" w:cstheme="majorBidi"/>
          <w:sz w:val="28"/>
          <w:cs/>
        </w:rPr>
        <w:t>หรือการวัดมูลค่ายุติธรรมผ่านกำไรขาดทุนเบ็ดเสร็จอื่น (</w:t>
      </w:r>
      <w:r w:rsidRPr="00B4519B">
        <w:rPr>
          <w:rFonts w:asciiTheme="majorBidi" w:eastAsia="Arial Unicode MS" w:hAnsiTheme="majorBidi" w:cstheme="majorBidi"/>
          <w:sz w:val="28"/>
          <w:lang w:val="en-GB"/>
        </w:rPr>
        <w:t>FVOCI</w:t>
      </w:r>
      <w:r w:rsidRPr="00B4519B">
        <w:rPr>
          <w:rFonts w:asciiTheme="majorBidi" w:eastAsia="Arial Unicode MS" w:hAnsiTheme="majorBidi" w:cstheme="majorBidi"/>
          <w:sz w:val="28"/>
          <w:cs/>
          <w:lang w:val="en-GB"/>
        </w:rPr>
        <w:t>)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ซึ่งไม่สามารถจัดประเภทรายการใหม่เข้าไปไว้ในกำไรหรือขาดทุนในภายหลัง </w:t>
      </w:r>
    </w:p>
    <w:p w14:paraId="3B96DCBD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i/>
          <w:iCs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การวัดมูลค่า</w:t>
      </w:r>
    </w:p>
    <w:p w14:paraId="259F217E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ในการรับรู้รายการเมื่อเริ่มแรก 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Pr="00B4519B">
        <w:rPr>
          <w:rFonts w:asciiTheme="majorBidi" w:eastAsia="Arial Unicode MS" w:hAnsiTheme="majorBidi" w:cstheme="majorBidi"/>
          <w:sz w:val="28"/>
          <w:cs/>
        </w:rPr>
        <w:t>ต้องวัดมูลค่าของสินทรัพย์ทางการเงินหรือหนี้สินทางการเงินที่ไม่ได้วัดมูลค่าด้วยมูลค่ายุติธรรมผ่านกำไรหรือขาดทุนด้วยมูลค่ายุติธรรม บวกหรือหักด้วยต้นทุนการทำรายการซึ่งเกี่ยวข้องโดยตรงกับการได้มาหรือการออกสินทรัพย์ทางการเงินหรือหนี้สินทางการเงินนั้น ต้นทุนการทำรายการของสินทรัพย์ทางการเงินที่วัดมูลค่าด้วยมูลค่ายุติธรรมผ่านกำไรหรือขาดทุนนั้นรับรู้เป็นค่าใช้จ่ายในกำไรหรือขาดทุน</w:t>
      </w:r>
    </w:p>
    <w:p w14:paraId="64D4A8A7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การวัดมูลค่าในภายหลังของตราสารหนี้ทำได้ </w:t>
      </w:r>
      <w:r w:rsidRPr="00B4519B">
        <w:rPr>
          <w:rFonts w:asciiTheme="majorBidi" w:eastAsia="Arial Unicode MS" w:hAnsiTheme="majorBidi" w:cstheme="majorBidi"/>
          <w:sz w:val="28"/>
        </w:rPr>
        <w:t xml:space="preserve">3 </w:t>
      </w:r>
      <w:r w:rsidRPr="00B4519B">
        <w:rPr>
          <w:rFonts w:asciiTheme="majorBidi" w:eastAsia="Arial Unicode MS" w:hAnsiTheme="majorBidi" w:cstheme="majorBidi"/>
          <w:sz w:val="28"/>
          <w:cs/>
        </w:rPr>
        <w:t>วิธี โดยขึ้นอยู่กับการจัดประเภทตราสารหนี้ของบริษัท</w:t>
      </w:r>
    </w:p>
    <w:p w14:paraId="4D56EC41" w14:textId="6E5D1B3F" w:rsidR="009A154F" w:rsidRPr="00B4519B" w:rsidRDefault="009A154F" w:rsidP="005E4912">
      <w:pPr>
        <w:pStyle w:val="ListParagraph"/>
        <w:numPr>
          <w:ilvl w:val="0"/>
          <w:numId w:val="12"/>
        </w:numPr>
        <w:spacing w:before="100"/>
        <w:jc w:val="thaiDistribute"/>
        <w:rPr>
          <w:rFonts w:asciiTheme="majorBidi" w:eastAsia="Arial Unicode MS" w:hAnsiTheme="majorBidi" w:cstheme="majorBidi"/>
          <w:sz w:val="28"/>
          <w:cs/>
        </w:rPr>
      </w:pP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ราคาทุนตัดจำหน่าย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– สินทรัพย์ทางการเงินต้องวัดมูลค่าด้วยราคาทุนตัดจำหน่ายเมื่อ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Pr="00B4519B">
        <w:rPr>
          <w:rFonts w:asciiTheme="majorBidi" w:eastAsia="Arial Unicode MS" w:hAnsiTheme="majorBidi" w:cstheme="majorBidi"/>
          <w:sz w:val="28"/>
          <w:cs/>
        </w:rPr>
        <w:t>ถือครองสินทรัพย์ทางการเงินนั้นตามโมเดลธุรกิจที่มีวัตถุประสงค์การถือครองสินทรัพย์ทางการเงินเพื่อรับกระแสเงินสดตามสัญญาและข้อกำหนดตามสัญญาของสินทรัพย์ทางการเงินซึ่งทำให้เกิดกระแสเงินสดซึ่งเป็นการจ่ายเพียงเงินต้นและดอกเบี้ยจากยอดคงเหลือของเงินต้นในวันที่กำหนดไว้ รายได้ดอกเบี้ยจากสินทรัพย์ทางการเงินดังกล่าวต้องคำนวณโดยใช้วิธีอัตราดอกเบี้ยที่แท้จริง กำไรหรือขาดทุนที่เกิดขึ้นจากการตัดรายการจะรับรู้โดยตรงในกำไรหรือขาดทุนและแสดงรายการในกำไร/(ขาดทุน)อื่น พร้อมกับกำไรขาดทุนจากอัตราแลกเปลี่ยน รายการขาดทุนจากการด้อยค่าแสดง</w:t>
      </w:r>
      <w:r w:rsidR="00D711A1" w:rsidRPr="00B4519B">
        <w:rPr>
          <w:rFonts w:asciiTheme="majorBidi" w:eastAsia="Arial Unicode MS" w:hAnsiTheme="majorBidi" w:cstheme="majorBidi"/>
          <w:sz w:val="28"/>
          <w:cs/>
        </w:rPr>
        <w:t>ใน</w:t>
      </w:r>
      <w:r w:rsidRPr="00B4519B">
        <w:rPr>
          <w:rFonts w:asciiTheme="majorBidi" w:eastAsia="Arial Unicode MS" w:hAnsiTheme="majorBidi" w:cstheme="majorBidi"/>
          <w:sz w:val="28"/>
          <w:cs/>
        </w:rPr>
        <w:t>กำไรหรือขาดทุน</w:t>
      </w:r>
    </w:p>
    <w:p w14:paraId="1AB24E6F" w14:textId="77777777" w:rsidR="009A154F" w:rsidRPr="00B4519B" w:rsidRDefault="009A154F" w:rsidP="005E4912">
      <w:pPr>
        <w:pStyle w:val="ListParagraph"/>
        <w:numPr>
          <w:ilvl w:val="0"/>
          <w:numId w:val="12"/>
        </w:numPr>
        <w:spacing w:before="10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มูลค่ายุติธรรมผ่านกำไรขาดทุนเบ็ดเสร็จอื่น (</w:t>
      </w:r>
      <w:r w:rsidRPr="00B4519B">
        <w:rPr>
          <w:rFonts w:asciiTheme="majorBidi" w:eastAsia="Arial Unicode MS" w:hAnsiTheme="majorBidi" w:cstheme="majorBidi"/>
          <w:i/>
          <w:iCs/>
          <w:sz w:val="28"/>
        </w:rPr>
        <w:t>FVOCI</w:t>
      </w: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)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- สินทรัพย์ทางการเงินต้องวัดมูลค่าด้วยมูลค่ายุติธรรม</w:t>
      </w:r>
      <w:r w:rsidRPr="00B4519B">
        <w:rPr>
          <w:rFonts w:asciiTheme="majorBidi" w:eastAsia="Arial Unicode MS" w:hAnsiTheme="majorBidi" w:cstheme="majorBidi"/>
          <w:sz w:val="28"/>
        </w:rPr>
        <w:br/>
      </w:r>
      <w:r w:rsidRPr="00B4519B">
        <w:rPr>
          <w:rFonts w:asciiTheme="majorBidi" w:eastAsia="Arial Unicode MS" w:hAnsiTheme="majorBidi" w:cstheme="majorBidi"/>
          <w:sz w:val="28"/>
          <w:cs/>
        </w:rPr>
        <w:t>ผ่านกำไรขาดทุนเบ็ดเสร็จอื่นเมื่อ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Pr="00B4519B">
        <w:rPr>
          <w:rFonts w:asciiTheme="majorBidi" w:eastAsia="Arial Unicode MS" w:hAnsiTheme="majorBidi" w:cstheme="majorBidi"/>
          <w:sz w:val="28"/>
          <w:cs/>
        </w:rPr>
        <w:t>ถือครองสินทรัพย์ทางการเงินตามโมเดลธุรกิจที่มีวัตถุประสงค์เพื่อรับกระแสเงินสดตามสัญญาและเพื่อขายสินทรัพย์ทางการเงิน และข้อกำหนดตามสัญญาของสินทรัพย์ทางการเงินซึ่งทำให้เกิดกระแสเงินสด ซึ่งเป็นการจ่ายเพียงเงินต้นและดอกเบี้ยจากยอดคงเหลือของเงินต้นในวันที่กำหนดไว้ การเปลี่ยนแปลงของมูลค่าของสินทรัพย์ทางการเงินรับรู้ผ่านกำไรขาดทุนเบ็ดเสร็จอื่น ยกเว้น รายการขาดทุนจากการด้อยค่า รายได้ดอกเบี้ย และกำไรขาดทุนจากอัตราแลกเปลี่ยนที่เกี่ยวข้องจะรับรู้เป็นกำไรหรือขาดทุน เมื่อมีการตัดรายการสินทรัพย์ทางการเงิน กำไรหรือขาดทุนสะสมที่เคยรับรู้รายการในกำไรขาดทุน</w:t>
      </w:r>
      <w:r w:rsidRPr="00B4519B">
        <w:rPr>
          <w:rFonts w:asciiTheme="majorBidi" w:eastAsia="Arial Unicode MS" w:hAnsiTheme="majorBidi" w:cstheme="majorBidi"/>
          <w:sz w:val="28"/>
          <w:cs/>
        </w:rPr>
        <w:lastRenderedPageBreak/>
        <w:t>เบ็ดเสร็จอื่นจะต้องจัดประเภทรายการใหม่เข้ากำไรหรือขาดทุน และแสดงรายการในกำไร/(ขาดทุน)อื่น รายได้ดอกเบี้ยจากสินทรัพย์ทางการเงินดังกล่าวต้องคำนวณโดยใช้วิธีอัตราดอกเบี้ยที่แท้จริง รายการขาดทุนจากการด้อยค่าแสดงเป็นรายการแยกต่างหากในงบกำไรขาดทุน</w:t>
      </w:r>
    </w:p>
    <w:p w14:paraId="4577C37A" w14:textId="77777777" w:rsidR="009A154F" w:rsidRPr="00B4519B" w:rsidRDefault="009A154F" w:rsidP="005E4912">
      <w:pPr>
        <w:pStyle w:val="ListParagraph"/>
        <w:numPr>
          <w:ilvl w:val="0"/>
          <w:numId w:val="12"/>
        </w:numPr>
        <w:spacing w:before="10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มูลค่ายุติธรรมผ่านกำไรหรือขาดทุน (</w:t>
      </w:r>
      <w:r w:rsidRPr="00B4519B">
        <w:rPr>
          <w:rFonts w:asciiTheme="majorBidi" w:eastAsia="Arial Unicode MS" w:hAnsiTheme="majorBidi" w:cstheme="majorBidi"/>
          <w:i/>
          <w:iCs/>
          <w:sz w:val="28"/>
        </w:rPr>
        <w:t>FVPL</w:t>
      </w: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)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- สินทรัพย์ทางการเงินที่ไม่เข้าเงื่อนไขการวัดมูลค่าด้วยราคาทุน</w:t>
      </w:r>
      <w:r w:rsidRPr="00B4519B">
        <w:rPr>
          <w:rFonts w:asciiTheme="majorBidi" w:eastAsia="Arial Unicode MS" w:hAnsiTheme="majorBidi" w:cstheme="majorBidi"/>
          <w:sz w:val="28"/>
        </w:rPr>
        <w:br/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ตัดจำหน่ายหรือ </w:t>
      </w:r>
      <w:r w:rsidRPr="00B4519B">
        <w:rPr>
          <w:rFonts w:asciiTheme="majorBidi" w:eastAsia="Arial Unicode MS" w:hAnsiTheme="majorBidi" w:cstheme="majorBidi"/>
          <w:sz w:val="28"/>
        </w:rPr>
        <w:t xml:space="preserve">FVOCI 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ต้องวัดมูลค่าด้วยมูลค่ายุติธรรมผ่านกำไรหรือขาดทุน กำไรหรือขาดทุนที่เกิดจากตราสารหนี้ที่วัดมูลค่า </w:t>
      </w:r>
      <w:r w:rsidRPr="00B4519B">
        <w:rPr>
          <w:rFonts w:asciiTheme="majorBidi" w:eastAsia="Arial Unicode MS" w:hAnsiTheme="majorBidi" w:cstheme="majorBidi"/>
          <w:sz w:val="28"/>
        </w:rPr>
        <w:t>FVPL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จะรับรู้เป็นกำไรหรือขาดทุน และแสดงรายการสุทธิในกำไร/(ขาดทุน)อื่นในรอบระยะเวลาที่เกิดรายการ</w:t>
      </w:r>
    </w:p>
    <w:p w14:paraId="1E930048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การวัดมูลค่าในภายหลังของตราสารทุนต้องแสดงตราสารทุนโดยใช้มูลค่ายุติธรรม และบันทึกกำไรขาดทุนจากการเปลี่ยนแปลงของมูลค่ายุติธรรมเข้ากำไรหรือขาดทุน หรือกำไรขาดทุนเบ็ดเสร็จอื่น ขึ้นอยู่กับการจัดประเภทของตราสารทุน</w:t>
      </w:r>
    </w:p>
    <w:p w14:paraId="3FE1244D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b/>
          <w:bCs/>
          <w:i/>
          <w:iCs/>
          <w:sz w:val="28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การด้อยค่า</w:t>
      </w:r>
    </w:p>
    <w:p w14:paraId="3B3A6FF2" w14:textId="3E55867B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ผลขาดทุนด้านเครดิตที่คาดว่าจะเกิดขึ้นต่อสินทรัพย์ทางการเงินที่วัดมูลค่าด้วยวิธีราคาทุนตัดจำหน่าย หรือสินทรัพย์ทางการเงินประเภทตราสารหนี้ที่วัดมูลค่าด้วยวิธีมูลค่ายุติธรรมผ่านกำไรขาดทุนเบ็ดเสร็จอื่น และสินทรัพย์ที่เกิดจากภาระผูกพันวงเงินสินเชื่อและสัญญาค้ำประกันทางการเงิน ประเมินโดยไม่จำเป็นต้องรอให้เกิดเหตุการณ์ด้านเครดิตเกิดขึ้นก่อน </w:t>
      </w:r>
    </w:p>
    <w:p w14:paraId="279317C1" w14:textId="77777777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u w:val="single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หนี้สินทางการเงินโทเคนดิจิทัล</w:t>
      </w:r>
    </w:p>
    <w:p w14:paraId="5102FE7C" w14:textId="11C74991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บริษัทฯ มีภาระผูกพันตามสัญญาในการส่งมอบเงินสดคือส่วนแบ่งรายได้ให้แก่ผู้ถือโทเคนดิจิทัลภายใต้เงื่อนไขที่ระบุไว้ในหนังสือชี้ชวน และวันที่ครบกำหนดอายุโครงการ บริษัทฯ จะส่งมอบรายได้ส่วนสุดท้าย คือ ส่วนแบ่งรายได้จากการจำหน่ายสินทรัพย์โครงการซึ่งจะขึ้นอยู่กับเงินที่คาดว่าจะได้รับจากการจำหน่ายกลุ่มอาคารสำนักงาน สิริ แคมปัส                    (</w:t>
      </w:r>
      <w:r w:rsidRPr="00095893">
        <w:rPr>
          <w:rFonts w:asciiTheme="majorBidi" w:eastAsia="Arial Unicode MS" w:hAnsiTheme="majorBidi" w:cstheme="majorBidi"/>
          <w:sz w:val="28"/>
          <w:cs/>
        </w:rPr>
        <w:t>หัก</w:t>
      </w:r>
      <w:r w:rsidR="00267637" w:rsidRPr="00095893">
        <w:rPr>
          <w:rFonts w:asciiTheme="majorBidi" w:eastAsia="Arial Unicode MS" w:hAnsiTheme="majorBidi" w:cstheme="majorBidi"/>
          <w:sz w:val="28"/>
          <w:cs/>
        </w:rPr>
        <w:t>เงินประกันความเสียหายตามสัญญาเช่า และ</w:t>
      </w:r>
      <w:r w:rsidRPr="00095893">
        <w:rPr>
          <w:rFonts w:asciiTheme="majorBidi" w:eastAsia="Arial Unicode MS" w:hAnsiTheme="majorBidi" w:cstheme="majorBidi"/>
          <w:sz w:val="28"/>
          <w:cs/>
        </w:rPr>
        <w:t>ค่าใช้จ่าย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ที่เกี่ยวข้อง) ดังนั้น รายได้ส่วนสุดท้าย จึงสัมพันธ์กับราคาตลาดของอาคารสำนักงาน สิริ แคมปัส ณ วันสิ้นสุดโครงการ บริษัทฯ จึงแสดงรายการโทเคนดิจิทัลเป็นหนี้สินทางการเงินที่วัดมูลค่าด้วยมูลค่ายุติธรรมผ่านกำไรหรือขาดทุน </w:t>
      </w:r>
    </w:p>
    <w:p w14:paraId="7AE9BDCD" w14:textId="122FC89B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กำไร</w:t>
      </w:r>
      <w:r w:rsidR="00EA3844">
        <w:rPr>
          <w:rFonts w:asciiTheme="majorBidi" w:eastAsia="Arial Unicode MS" w:hAnsiTheme="majorBidi" w:cstheme="majorBidi" w:hint="cs"/>
          <w:sz w:val="28"/>
          <w:cs/>
        </w:rPr>
        <w:t>หรือขาดทุน</w:t>
      </w:r>
      <w:r w:rsidRPr="00B4519B">
        <w:rPr>
          <w:rFonts w:asciiTheme="majorBidi" w:eastAsia="Arial Unicode MS" w:hAnsiTheme="majorBidi" w:cstheme="majorBidi"/>
          <w:sz w:val="28"/>
          <w:cs/>
        </w:rPr>
        <w:t>จากการวัดมูลค่ายุติธรรมที่เกิดขึ้นจากการเปลี่ยนแปลงของราคายุติธรรมของหนี้สินทางการเงินโทเคนดิจิทัล จะรับรู้ในกำไรหรือขาดทุน</w:t>
      </w:r>
    </w:p>
    <w:p w14:paraId="74234ABE" w14:textId="77777777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ต้นทุนการทำรายการซึ่งเกี่ยวข้องโดยตรงกับการได้มาหรือการออกหนี้สินทางการเงินที่วัดมูลค่าด้วยมูลค่ายุติธรรมผ่านกำไรขาดทุนบันทึกในกำไรหรือขาดทุนในงวดที่ค่าใช้จ่ายดังกล่าวเกิดขึ้น</w:t>
      </w:r>
    </w:p>
    <w:p w14:paraId="1562CD0A" w14:textId="3A312CED" w:rsidR="008D5260" w:rsidRPr="00B4519B" w:rsidRDefault="008D5260" w:rsidP="008D5260">
      <w:pPr>
        <w:spacing w:before="80" w:after="80"/>
        <w:ind w:left="360"/>
        <w:jc w:val="thaiDistribute"/>
        <w:outlineLvl w:val="0"/>
        <w:rPr>
          <w:rFonts w:asciiTheme="majorBidi" w:hAnsiTheme="majorBidi" w:cstheme="majorBidi"/>
          <w:spacing w:val="-2"/>
          <w:sz w:val="28"/>
          <w:u w:val="single"/>
        </w:rPr>
      </w:pPr>
      <w:r w:rsidRPr="00B4519B">
        <w:rPr>
          <w:rFonts w:asciiTheme="majorBidi" w:hAnsiTheme="majorBidi" w:cstheme="majorBidi"/>
          <w:spacing w:val="-2"/>
          <w:sz w:val="28"/>
          <w:u w:val="single"/>
          <w:cs/>
        </w:rPr>
        <w:t>อสังหาริมทรัพย์เพื่อการลงทุน</w:t>
      </w:r>
    </w:p>
    <w:p w14:paraId="714C40E7" w14:textId="5AFA08F6" w:rsidR="008D5260" w:rsidRPr="00B4519B" w:rsidRDefault="008D5260" w:rsidP="008D5260">
      <w:pPr>
        <w:spacing w:before="80" w:after="120"/>
        <w:ind w:left="360"/>
        <w:jc w:val="thaiDistribute"/>
        <w:outlineLvl w:val="0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>กลุ่มบริษัทฯ วัดมูลค่าเริ่มแรกของอสังหาริมทรัพย์เพื่อการลงทุนด้วยราคาทุน และวัดมูลค่าอสังหาริมทรัพย์เพื่อการลงทุนใหม่ด้วยมูลค่ายุติธรรมด้วยการตีราคาใหม่อย่างสม่ำเสมอโดยอ้างอิงราคาประเมินโดยผู้ประเมินราคาอิสระ กลุ่มบริษัทฯ รับรู้ผลกำไรหรือขาดทุนที่เกิดขึ้นจากการเปลี่ยนแปลงมูลค่ายุติธรรมของอสังหาริมทรัพย์เพื่อการลงทุนในส่วนของกำไรหรือขาดทุน</w:t>
      </w:r>
    </w:p>
    <w:p w14:paraId="7EB53CA3" w14:textId="77777777" w:rsidR="00E2743C" w:rsidRPr="00B4519B" w:rsidRDefault="00E2743C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u w:val="single"/>
        </w:rPr>
      </w:pPr>
    </w:p>
    <w:p w14:paraId="09E4293C" w14:textId="77777777" w:rsidR="00E2743C" w:rsidRPr="00B4519B" w:rsidRDefault="00E2743C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u w:val="single"/>
        </w:rPr>
      </w:pPr>
    </w:p>
    <w:p w14:paraId="4BE565D0" w14:textId="707BDD42" w:rsidR="009A154F" w:rsidRPr="00B4519B" w:rsidRDefault="009A154F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lastRenderedPageBreak/>
        <w:t>สินทรัพย์ไม่มีตัวตนและค่าตัดจำหน่าย</w:t>
      </w:r>
    </w:p>
    <w:p w14:paraId="3A7FC0AB" w14:textId="77777777" w:rsidR="009A154F" w:rsidRPr="00B4519B" w:rsidRDefault="009A154F" w:rsidP="009A154F">
      <w:pPr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สินทรัพย์ไม่มีตัวตนแสดงมูลค่าตามราคาทุนหักค่าตัดจำหน่ายสะสม และค่าเผื่อการด้อยค่าสะสมของสินทรัพย์ (ถ้ามี)</w:t>
      </w:r>
    </w:p>
    <w:p w14:paraId="3890C17A" w14:textId="3F6870AC" w:rsidR="008A48D1" w:rsidRPr="00B4519B" w:rsidRDefault="008A48D1" w:rsidP="008A48D1">
      <w:pPr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สินทรัพย์ไม่มีตัวตนดังกล่าวคือสัญญาอัจริยะ </w:t>
      </w:r>
      <w:r w:rsidRPr="00B4519B">
        <w:rPr>
          <w:rFonts w:asciiTheme="majorBidi" w:hAnsiTheme="majorBidi" w:cstheme="majorBidi"/>
          <w:sz w:val="28"/>
        </w:rPr>
        <w:t xml:space="preserve">(Smart Contract) </w:t>
      </w:r>
      <w:r w:rsidRPr="00B4519B">
        <w:rPr>
          <w:rFonts w:asciiTheme="majorBidi" w:hAnsiTheme="majorBidi" w:cstheme="majorBidi"/>
          <w:sz w:val="28"/>
          <w:cs/>
        </w:rPr>
        <w:t>มีอายุการใช้ประโยชน์</w:t>
      </w:r>
      <w:r w:rsidR="00F326E8" w:rsidRPr="00B4519B">
        <w:rPr>
          <w:rFonts w:asciiTheme="majorBidi" w:hAnsiTheme="majorBidi" w:cstheme="majorBidi"/>
          <w:sz w:val="28"/>
        </w:rPr>
        <w:t xml:space="preserve"> </w:t>
      </w:r>
      <w:r w:rsidR="002E0D0F" w:rsidRPr="00B4519B">
        <w:rPr>
          <w:rFonts w:asciiTheme="majorBidi" w:hAnsiTheme="majorBidi" w:cstheme="majorBidi"/>
          <w:sz w:val="28"/>
        </w:rPr>
        <w:t>4</w:t>
      </w:r>
      <w:r w:rsidR="00F326E8" w:rsidRPr="00B4519B">
        <w:rPr>
          <w:rFonts w:asciiTheme="majorBidi" w:hAnsiTheme="majorBidi" w:cstheme="majorBidi"/>
          <w:sz w:val="28"/>
        </w:rPr>
        <w:t xml:space="preserve"> </w:t>
      </w:r>
      <w:r w:rsidR="00F326E8" w:rsidRPr="00B4519B">
        <w:rPr>
          <w:rFonts w:asciiTheme="majorBidi" w:hAnsiTheme="majorBidi" w:cstheme="majorBidi"/>
          <w:sz w:val="28"/>
          <w:cs/>
        </w:rPr>
        <w:t>ปี</w:t>
      </w:r>
      <w:r w:rsidR="002E0D0F" w:rsidRPr="00B4519B">
        <w:rPr>
          <w:rFonts w:asciiTheme="majorBidi" w:hAnsiTheme="majorBidi" w:cstheme="majorBidi"/>
          <w:sz w:val="28"/>
        </w:rPr>
        <w:t xml:space="preserve"> </w:t>
      </w:r>
      <w:r w:rsidR="002E0D0F" w:rsidRPr="00B4519B">
        <w:rPr>
          <w:rFonts w:asciiTheme="majorBidi" w:hAnsiTheme="majorBidi" w:cstheme="majorBidi"/>
          <w:sz w:val="28"/>
          <w:cs/>
        </w:rPr>
        <w:t>ตัดจำหน่ายตามวิธีเส้นตรง</w:t>
      </w:r>
      <w:r w:rsidR="00F326E8" w:rsidRPr="00B4519B">
        <w:rPr>
          <w:rFonts w:asciiTheme="majorBidi" w:hAnsiTheme="majorBidi" w:cstheme="majorBidi"/>
          <w:sz w:val="28"/>
          <w:cs/>
        </w:rPr>
        <w:t xml:space="preserve"> </w:t>
      </w:r>
    </w:p>
    <w:p w14:paraId="2B4C79C4" w14:textId="783BB0D2" w:rsidR="009A154F" w:rsidRPr="00B4519B" w:rsidRDefault="009A154F" w:rsidP="009A154F">
      <w:pPr>
        <w:tabs>
          <w:tab w:val="left" w:pos="1418"/>
        </w:tabs>
        <w:spacing w:before="120"/>
        <w:ind w:left="360" w:right="29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บริษัทจะเริ่มบันทึก</w:t>
      </w:r>
      <w:r w:rsidR="00670CE7" w:rsidRPr="00B4519B">
        <w:rPr>
          <w:rFonts w:asciiTheme="majorBidi" w:hAnsiTheme="majorBidi" w:cstheme="majorBidi"/>
          <w:cs/>
        </w:rPr>
        <w:t>ค่</w:t>
      </w:r>
      <w:r w:rsidRPr="00B4519B">
        <w:rPr>
          <w:rFonts w:asciiTheme="majorBidi" w:hAnsiTheme="majorBidi" w:cstheme="majorBidi"/>
          <w:cs/>
        </w:rPr>
        <w:t>าตัดจำหน่ายเมื่อสินทรัพย์ไม่มีตัวตนพร้อมใช้งาน</w:t>
      </w:r>
    </w:p>
    <w:p w14:paraId="796EEB56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การด้อยค่าของสินทรัพย์</w:t>
      </w:r>
    </w:p>
    <w:p w14:paraId="2F47448B" w14:textId="21E23EF2" w:rsidR="009A154F" w:rsidRPr="00B4519B" w:rsidRDefault="009A154F" w:rsidP="009A154F">
      <w:pPr>
        <w:spacing w:before="120" w:after="120"/>
        <w:ind w:left="360" w:right="-43"/>
        <w:jc w:val="thaiDistribute"/>
        <w:rPr>
          <w:rFonts w:asciiTheme="majorBidi" w:hAnsiTheme="majorBidi" w:cstheme="majorBidi"/>
          <w:szCs w:val="24"/>
          <w:cs/>
          <w:lang w:val="th-TH"/>
        </w:rPr>
      </w:pPr>
      <w:r w:rsidRPr="00B4519B">
        <w:rPr>
          <w:rFonts w:asciiTheme="majorBidi" w:hAnsiTheme="majorBidi" w:cstheme="majorBidi"/>
          <w:cs/>
          <w:lang w:val="th-TH"/>
        </w:rPr>
        <w:t>ทุกวันที่ในงบแสดงฐานะการเงินบริษัทจะทำการประเมินการด้อยค่าของสินทรัพย์ไม่มีตัวตนของบริษัท หากมีข้อบ่งชี้ว่าสินทรัพย์ดังกล่าวอาจด้อยค่า บริษัทรับรู้ขาดทุนจากการด้อยค่าเมื่อมูลค่าที่คาดว่าจะได้รับคืนของสินทรัพย์มีมูลค่าต่ำกว่ามูลค่าตามบัญชีของสินทรัพย์นั้น ทั้งนี้มูลค่าที่คาดว่าจะได้รับคืนหมายถึงมูลค่ายุติธรรมหักต้นทุนในการขายของสินทรัพย์หรือมูลค่าจากการใช้สินทรัพย์แล้วแต่ราคาใดจะสูงกว่า ในการประเมินมูลค่าจากการใช้สินทรัพย์ บริษัทประมาณการกระแสเงินสดในอนาคตที่กิจการคาดว่าจะได้รับจากสินทรัพย์และคำนวณคิดลดเป็นมูลค่าปัจจุบันโดยใช้อัตราคิดลดก่อนภาษีที่สะท้อนถึงการประเมินความเสี่ยงในสภาพตลาดปัจจุบันของเงินสดตามระยะเวลาและความเสี่ยง ซึ่งเป็นลักษณะเฉพาะของสินทรัพย์ที่กำลังพิจารณาอยู่ ในการประเมินมูลค่ายุติธรรมหักต้นทุนในการขาย บริษัทใช้แบบจำลองการประเมินมูลค่าที่ดีที่สุดซึ่งเหมาะสมกับสินทรัพย์ ซึ่งสะท้อนถึงจำนวนเงินที่กิจการ</w:t>
      </w:r>
      <w:r w:rsidRPr="00095893">
        <w:rPr>
          <w:rFonts w:asciiTheme="majorBidi" w:hAnsiTheme="majorBidi" w:cstheme="majorBidi"/>
          <w:cs/>
          <w:lang w:val="th-TH"/>
        </w:rPr>
        <w:t>จะได้มา</w:t>
      </w:r>
      <w:r w:rsidRPr="00B4519B">
        <w:rPr>
          <w:rFonts w:asciiTheme="majorBidi" w:hAnsiTheme="majorBidi" w:cstheme="majorBidi"/>
          <w:cs/>
          <w:lang w:val="th-TH"/>
        </w:rPr>
        <w:t>จากการจำหน่ายสินทรัพย์หักด้วยต้นทุนในการจำหน่าย โดยการจำหน่ายนั้นผู้ซื้อกับผู้ขายมีความรอบรู้และเต็มใจในการแลกเปลี่ยนและสามารถต่อรองราคากันได้อย่างเป็นอิสระในลักษณะของผู้ที่ไม่มีความเกี่ยวข้องกัน</w:t>
      </w:r>
    </w:p>
    <w:p w14:paraId="5C1D5D8A" w14:textId="0B5628A4" w:rsidR="009A154F" w:rsidRPr="00B4519B" w:rsidRDefault="009A154F" w:rsidP="009A154F">
      <w:pPr>
        <w:spacing w:before="120" w:after="120"/>
        <w:ind w:left="357" w:right="-11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บริษัทจะรับรู้รายการขาดทุนจากการด้อยค่าในกำไรหรือขาดทุน</w:t>
      </w:r>
    </w:p>
    <w:p w14:paraId="5D47FB9D" w14:textId="598FBE20" w:rsidR="00ED26D7" w:rsidRPr="00B4519B" w:rsidRDefault="00ED26D7" w:rsidP="00ED26D7">
      <w:pPr>
        <w:tabs>
          <w:tab w:val="num" w:pos="180"/>
          <w:tab w:val="left" w:pos="360"/>
        </w:tabs>
        <w:spacing w:before="120" w:after="120"/>
        <w:rPr>
          <w:rFonts w:asciiTheme="majorBidi" w:eastAsia="Arial Unicode MS" w:hAnsiTheme="majorBidi" w:cstheme="majorBidi"/>
          <w:u w:val="single"/>
        </w:rPr>
      </w:pPr>
      <w:r w:rsidRPr="00B4519B">
        <w:rPr>
          <w:rFonts w:asciiTheme="majorBidi" w:hAnsiTheme="majorBidi" w:cstheme="majorBidi"/>
          <w:sz w:val="28"/>
          <w:cs/>
        </w:rPr>
        <w:tab/>
      </w:r>
      <w:r w:rsidRPr="00B4519B">
        <w:rPr>
          <w:rFonts w:asciiTheme="majorBidi" w:hAnsiTheme="majorBidi" w:cstheme="majorBidi"/>
          <w:sz w:val="28"/>
          <w:cs/>
        </w:rPr>
        <w:tab/>
      </w:r>
      <w:bookmarkStart w:id="4" w:name="_Hlk111202402"/>
      <w:r w:rsidRPr="00B4519B">
        <w:rPr>
          <w:rFonts w:asciiTheme="majorBidi" w:eastAsia="Arial Unicode MS" w:hAnsiTheme="majorBidi" w:cstheme="majorBidi"/>
          <w:u w:val="single"/>
          <w:cs/>
        </w:rPr>
        <w:t>สัญญาเช่า</w:t>
      </w:r>
    </w:p>
    <w:p w14:paraId="2D8CA801" w14:textId="25575932" w:rsidR="00ED26D7" w:rsidRPr="00B4519B" w:rsidRDefault="00ED26D7" w:rsidP="00ED26D7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กรณีบริษัทฯ เป็นผู้เช่า</w:t>
      </w:r>
    </w:p>
    <w:p w14:paraId="0815EC68" w14:textId="327A77BD" w:rsidR="00ED26D7" w:rsidRPr="00B4519B" w:rsidRDefault="00ED26D7" w:rsidP="00ED26D7">
      <w:pPr>
        <w:spacing w:before="120"/>
        <w:ind w:left="360" w:right="-14"/>
        <w:jc w:val="thaiDistribute"/>
        <w:rPr>
          <w:rFonts w:asciiTheme="majorBidi" w:eastAsia="Arial Unicode MS" w:hAnsiTheme="majorBidi" w:cstheme="majorBidi"/>
        </w:rPr>
      </w:pPr>
      <w:r w:rsidRPr="00B4519B">
        <w:rPr>
          <w:rFonts w:asciiTheme="majorBidi" w:eastAsia="Arial Unicode MS" w:hAnsiTheme="majorBidi" w:cstheme="majorBidi"/>
          <w:cs/>
        </w:rPr>
        <w:t>ณ วันเริ่มต้นของสัญญา บริษัทฯ 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ถ้าสัญญาเช่านั้นเป็นการให้สิทธิในการควบคุมการใช้สินทรัพย์ที่ระบุสำหรับช่วงเวลาหนึ่งเพื่อการแลกเปลี่ยนกับสิ่งตอบแทน</w:t>
      </w:r>
    </w:p>
    <w:p w14:paraId="4C1B148B" w14:textId="4890C6AF" w:rsidR="00ED26D7" w:rsidRPr="00B4519B" w:rsidRDefault="00ED26D7" w:rsidP="00ED26D7">
      <w:pPr>
        <w:spacing w:before="120"/>
        <w:ind w:left="360" w:right="-14"/>
        <w:jc w:val="thaiDistribute"/>
        <w:rPr>
          <w:rFonts w:asciiTheme="majorBidi" w:eastAsia="Arial Unicode MS" w:hAnsiTheme="majorBidi" w:cstheme="majorBidi"/>
        </w:rPr>
      </w:pPr>
      <w:r w:rsidRPr="00095893">
        <w:rPr>
          <w:rFonts w:asciiTheme="majorBidi" w:eastAsia="Arial Unicode MS" w:hAnsiTheme="majorBidi" w:cstheme="majorBidi"/>
          <w:cs/>
        </w:rPr>
        <w:t>บริษัทฯ รับรู้สินทรัพย์สิทธิการใช้สำหรับกลุ่มอาคารสำนักงาน สิริ แคมปัส ภายใต้</w:t>
      </w:r>
      <w:r w:rsidRPr="00095893">
        <w:rPr>
          <w:rFonts w:asciiTheme="majorBidi" w:eastAsia="Arial Unicode MS" w:hAnsiTheme="majorBidi" w:cstheme="majorBidi"/>
          <w:sz w:val="28"/>
          <w:cs/>
        </w:rPr>
        <w:t xml:space="preserve">สัญญา </w:t>
      </w:r>
      <w:r w:rsidRPr="00095893">
        <w:rPr>
          <w:rFonts w:asciiTheme="majorBidi" w:eastAsia="Arial Unicode MS" w:hAnsiTheme="majorBidi" w:cstheme="majorBidi"/>
          <w:sz w:val="28"/>
        </w:rPr>
        <w:t>RSTA</w:t>
      </w:r>
      <w:r w:rsidRPr="00095893">
        <w:rPr>
          <w:rFonts w:asciiTheme="majorBidi" w:eastAsia="Arial Unicode MS" w:hAnsiTheme="majorBidi" w:cstheme="majorBidi"/>
          <w:cs/>
        </w:rPr>
        <w:t xml:space="preserve"> </w:t>
      </w:r>
      <w:r w:rsidR="00267637" w:rsidRPr="00095893">
        <w:rPr>
          <w:rFonts w:asciiTheme="majorBidi" w:eastAsia="Arial Unicode MS" w:hAnsiTheme="majorBidi" w:cstheme="majorBidi"/>
          <w:cs/>
        </w:rPr>
        <w:t xml:space="preserve">ที่บริษัทฯ ประเมินว่าเป็นสัญญาเช่า </w:t>
      </w:r>
      <w:r w:rsidRPr="00095893">
        <w:rPr>
          <w:rFonts w:asciiTheme="majorBidi" w:eastAsia="Arial Unicode MS" w:hAnsiTheme="majorBidi" w:cstheme="majorBidi"/>
          <w:cs/>
        </w:rPr>
        <w:t>ณ วันที่สัญญาเช่าเริ่มมีผล</w:t>
      </w:r>
      <w:r w:rsidR="00267637" w:rsidRPr="00095893">
        <w:rPr>
          <w:rFonts w:asciiTheme="majorBidi" w:eastAsia="Arial Unicode MS" w:hAnsiTheme="majorBidi" w:cstheme="majorBidi"/>
          <w:cs/>
        </w:rPr>
        <w:t xml:space="preserve"> </w:t>
      </w:r>
      <w:r w:rsidRPr="00095893">
        <w:rPr>
          <w:rFonts w:asciiTheme="majorBidi" w:eastAsia="Arial Unicode MS" w:hAnsiTheme="majorBidi" w:cstheme="majorBidi"/>
          <w:cs/>
        </w:rPr>
        <w:t>โดยจัดประเภทเป็นอสังหาริมทรัพย์เพื่อการลงทุน</w:t>
      </w:r>
      <w:r w:rsidR="00CF0F26" w:rsidRPr="00095893">
        <w:rPr>
          <w:rFonts w:asciiTheme="majorBidi" w:eastAsia="Arial Unicode MS" w:hAnsiTheme="majorBidi" w:cstheme="majorBidi"/>
          <w:cs/>
        </w:rPr>
        <w:t xml:space="preserve"> </w:t>
      </w:r>
      <w:r w:rsidRPr="00095893">
        <w:rPr>
          <w:rFonts w:asciiTheme="majorBidi" w:eastAsia="Arial Unicode MS" w:hAnsiTheme="majorBidi" w:cstheme="majorBidi"/>
          <w:cs/>
        </w:rPr>
        <w:t>เนื่องจากบริษัทฯ ถือครองสินทรัพย์สิทธิการใช้ดังกล่าวเพื่อหาประโยชน์จากรายได้ค่าเช่า หรือจากการเพิ่มขึ้นของมูลค่า</w:t>
      </w:r>
      <w:r w:rsidRPr="00B4519B">
        <w:rPr>
          <w:rFonts w:asciiTheme="majorBidi" w:eastAsia="Arial Unicode MS" w:hAnsiTheme="majorBidi" w:cstheme="majorBidi"/>
          <w:cs/>
        </w:rPr>
        <w:t xml:space="preserve">ของสินทรัพย์ </w:t>
      </w:r>
      <w:r w:rsidR="00CF0F26" w:rsidRPr="00B4519B">
        <w:rPr>
          <w:rFonts w:asciiTheme="majorBidi" w:eastAsia="Arial Unicode MS" w:hAnsiTheme="majorBidi" w:cstheme="majorBidi"/>
          <w:cs/>
        </w:rPr>
        <w:t>ซึ่ง</w:t>
      </w:r>
      <w:r w:rsidRPr="00B4519B">
        <w:rPr>
          <w:rFonts w:asciiTheme="majorBidi" w:eastAsia="Arial Unicode MS" w:hAnsiTheme="majorBidi" w:cstheme="majorBidi"/>
          <w:cs/>
        </w:rPr>
        <w:t>วัดมูลค่า</w:t>
      </w:r>
      <w:r w:rsidR="00CF0F26" w:rsidRPr="00B4519B">
        <w:rPr>
          <w:rFonts w:asciiTheme="majorBidi" w:eastAsia="Arial Unicode MS" w:hAnsiTheme="majorBidi" w:cstheme="majorBidi"/>
          <w:cs/>
        </w:rPr>
        <w:t>เริ่มแรก</w:t>
      </w:r>
      <w:r w:rsidRPr="00B4519B">
        <w:rPr>
          <w:rFonts w:asciiTheme="majorBidi" w:eastAsia="Arial Unicode MS" w:hAnsiTheme="majorBidi" w:cstheme="majorBidi"/>
          <w:cs/>
        </w:rPr>
        <w:t>โดยใช้ราคาทุน ซึ่ง</w:t>
      </w:r>
      <w:r w:rsidR="00CF0F26" w:rsidRPr="00B4519B">
        <w:rPr>
          <w:rFonts w:asciiTheme="majorBidi" w:eastAsia="Arial Unicode MS" w:hAnsiTheme="majorBidi" w:cstheme="majorBidi"/>
          <w:cs/>
        </w:rPr>
        <w:t>รวมถึงต้นทุนในการทำรายการ</w:t>
      </w:r>
      <w:r w:rsidRPr="00B4519B">
        <w:rPr>
          <w:rFonts w:asciiTheme="majorBidi" w:eastAsia="Arial Unicode MS" w:hAnsiTheme="majorBidi" w:cstheme="majorBidi"/>
          <w:cs/>
        </w:rPr>
        <w:t xml:space="preserve"> </w:t>
      </w:r>
      <w:r w:rsidR="00CF0F26" w:rsidRPr="00B4519B">
        <w:rPr>
          <w:rFonts w:asciiTheme="majorBidi" w:eastAsia="Arial Unicode MS" w:hAnsiTheme="majorBidi" w:cstheme="majorBidi"/>
          <w:cs/>
        </w:rPr>
        <w:t>และวัดมูลค่าภายหลังด้วยวิธีมูลค่ายุติธรรม</w:t>
      </w:r>
    </w:p>
    <w:bookmarkEnd w:id="4"/>
    <w:p w14:paraId="62ECC6DB" w14:textId="66DF734E" w:rsidR="00ED26D7" w:rsidRPr="00B4519B" w:rsidRDefault="00ED26D7" w:rsidP="00ED26D7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กรณีกลุ่มบริษัทฯ เป็นผู้ให้เช่า</w:t>
      </w:r>
    </w:p>
    <w:p w14:paraId="30959C19" w14:textId="77777777" w:rsidR="00ED26D7" w:rsidRPr="00B4519B" w:rsidRDefault="00ED26D7" w:rsidP="00ED26D7">
      <w:pPr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กลุ่มบริษัทฯ พิจารณาเมื่อเริ่มแรกว่าแต่ละสัญญาเช่าเป็นสัญญาเช่าเงินทุนหรือสัญญาเช่าดำเนินงาน ในการจำแนกประเภทสัญญาเช่าแต่ละครั้ง กลุ่มบริษัทฯ ต้องประเมินว่าสัญญานั้นโอนความเสี่ยงและผลตอบแทนเกือบทั้งหมดของสินทรัพย์อ้างอิงที่ผู้เป็นเจ้าของพึงได้รับว่าสัญญาเช่ามีการโอนความเสี่ยงและผลตอบแทนทั้งหมดหรือไม่ หากเป็นไปตามนั้น สัญญาเช่าดังกล่าวจัดประเภทเป็นสัญญาเช่าเงินทุน หรือหากไม่เป็นไปตามนั้น สัญญาเช่าดังกล่าวจะจัดประเภทเป็นสัญญาเช่าดำเนินงาน</w:t>
      </w:r>
    </w:p>
    <w:p w14:paraId="6D9A5730" w14:textId="717E320E" w:rsidR="009A154F" w:rsidRPr="00B4519B" w:rsidRDefault="009A154F" w:rsidP="009A154F">
      <w:pPr>
        <w:tabs>
          <w:tab w:val="num" w:pos="180"/>
          <w:tab w:val="left" w:pos="360"/>
        </w:tabs>
        <w:spacing w:before="120"/>
        <w:ind w:left="357"/>
        <w:rPr>
          <w:rFonts w:asciiTheme="majorBidi" w:hAnsiTheme="majorBidi" w:cstheme="majorBidi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</w:rPr>
        <w:lastRenderedPageBreak/>
        <w:tab/>
      </w:r>
      <w:r w:rsidRPr="00B4519B">
        <w:rPr>
          <w:rFonts w:asciiTheme="majorBidi" w:hAnsiTheme="majorBidi" w:cstheme="majorBidi"/>
          <w:u w:val="single"/>
          <w:cs/>
        </w:rPr>
        <w:t>ผลประโยชน์ของพนักงาน</w:t>
      </w:r>
    </w:p>
    <w:p w14:paraId="550FC765" w14:textId="77777777" w:rsidR="009A154F" w:rsidRPr="00B4519B" w:rsidRDefault="009A154F" w:rsidP="009A154F">
      <w:pPr>
        <w:spacing w:before="120"/>
        <w:ind w:left="360" w:right="-45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ผลประโยชน์ระยะสั้น</w:t>
      </w:r>
    </w:p>
    <w:p w14:paraId="59614A60" w14:textId="77777777" w:rsidR="009A154F" w:rsidRPr="00B4519B" w:rsidRDefault="009A154F" w:rsidP="009A154F">
      <w:pPr>
        <w:spacing w:before="120"/>
        <w:ind w:left="360" w:right="-45"/>
        <w:jc w:val="thaiDistribute"/>
        <w:rPr>
          <w:rFonts w:asciiTheme="majorBidi" w:hAnsiTheme="majorBidi" w:cstheme="majorBidi"/>
          <w:szCs w:val="24"/>
          <w:cs/>
          <w:lang w:val="th-TH"/>
        </w:rPr>
      </w:pPr>
      <w:r w:rsidRPr="00B4519B">
        <w:rPr>
          <w:rFonts w:asciiTheme="majorBidi" w:hAnsiTheme="majorBidi" w:cstheme="majorBidi"/>
          <w:cs/>
          <w:lang w:val="th-TH"/>
        </w:rPr>
        <w:t>บริษัทรับรู้เงินเดือน ค่าจ้าง โบนัส และเงินสมทบกองทุนประกันสังคมเป็นค่าใช้จ่ายตามเกณฑ์คงค้าง</w:t>
      </w:r>
    </w:p>
    <w:p w14:paraId="046F392B" w14:textId="77777777" w:rsidR="009A154F" w:rsidRPr="00B4519B" w:rsidRDefault="009A154F" w:rsidP="009A154F">
      <w:pPr>
        <w:spacing w:before="120"/>
        <w:ind w:left="357" w:right="-11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ผลประโยชน์</w:t>
      </w:r>
      <w:r w:rsidRPr="00B4519B">
        <w:rPr>
          <w:rFonts w:asciiTheme="majorBidi" w:hAnsiTheme="majorBidi" w:cstheme="majorBidi"/>
          <w:i/>
          <w:iCs/>
          <w:sz w:val="28"/>
          <w:cs/>
          <w:lang w:val="th-TH"/>
        </w:rPr>
        <w:t xml:space="preserve">หลังออกจากงาน </w:t>
      </w:r>
      <w:r w:rsidRPr="00B4519B">
        <w:rPr>
          <w:rFonts w:asciiTheme="majorBidi" w:hAnsiTheme="majorBidi" w:cstheme="majorBidi"/>
          <w:i/>
          <w:iCs/>
          <w:sz w:val="28"/>
          <w:cs/>
        </w:rPr>
        <w:t>- โครงการผลประโยชน์ที่กำหนดไว้</w:t>
      </w:r>
    </w:p>
    <w:p w14:paraId="39F0D680" w14:textId="77777777" w:rsidR="009A154F" w:rsidRPr="00B4519B" w:rsidRDefault="009A154F" w:rsidP="009A154F">
      <w:pPr>
        <w:spacing w:before="120"/>
        <w:ind w:left="357" w:right="-11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หนี้สิน</w:t>
      </w:r>
      <w:r w:rsidRPr="00B4519B">
        <w:rPr>
          <w:rFonts w:asciiTheme="majorBidi" w:hAnsiTheme="majorBidi" w:cstheme="majorBidi"/>
          <w:sz w:val="28"/>
          <w:cs/>
        </w:rPr>
        <w:t>ผลประโยชน์พนักงานส่วนที่เป็นเงินชดเชยตามกฎหมายแรงงานบันทึกเป็นค่าใช้จ่ายตลอดอายุการทำงานของพนักงาน โดยการประมาณจำนวนเงินผลประโยชน์ในอนาคตที่พนักงานจะได้รับจากการทำงานให้กับบริษัทตลอดระยะเวลาทำงานถึงปีที่เกษียณอายุงานในอนาคตตามหลักคณิตศาสตร์ประกันภัย โดยผลประโยชน์ดังกล่าวได้ถูกคิดลดเป็นมูลค่าปัจจุบัน อัตราคิดลดใช้อัตราผลตอบแทนของพันธบัตรรัฐบาลเป็นอัตราอ้างอิงเริ่มต้น การประมาณการหนี้สินดังกล่าวคำนวณตามหลักคณิตศาสตร์ประกันภัยโดยใช้วิธีคิดลดแต่ละหน่วยที่ประมาณการไว้ (</w:t>
      </w:r>
      <w:r w:rsidRPr="00B4519B">
        <w:rPr>
          <w:rFonts w:asciiTheme="majorBidi" w:hAnsiTheme="majorBidi" w:cstheme="majorBidi"/>
          <w:sz w:val="28"/>
        </w:rPr>
        <w:t>Projected Unit Credit Method</w:t>
      </w:r>
      <w:r w:rsidRPr="00B4519B">
        <w:rPr>
          <w:rFonts w:asciiTheme="majorBidi" w:hAnsiTheme="majorBidi" w:cstheme="majorBidi"/>
          <w:sz w:val="28"/>
          <w:cs/>
        </w:rPr>
        <w:t>)</w:t>
      </w:r>
    </w:p>
    <w:p w14:paraId="6761C8F6" w14:textId="0BB46E74" w:rsidR="009A154F" w:rsidRPr="00B4519B" w:rsidRDefault="009A154F" w:rsidP="009A154F">
      <w:pPr>
        <w:spacing w:before="120"/>
        <w:ind w:left="360" w:right="-45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เมื่อ</w:t>
      </w:r>
      <w:r w:rsidRPr="00B4519B">
        <w:rPr>
          <w:rFonts w:asciiTheme="majorBidi" w:hAnsiTheme="majorBidi" w:cstheme="majorBidi"/>
          <w:sz w:val="28"/>
          <w:cs/>
          <w:lang w:val="th-TH"/>
        </w:rPr>
        <w:t>ข้อสมมติที่ใช้ในการประมาณการตามหลักคณิตศาสตร์ประกันภัยมีการเปลี่ยนแปลง บริษัทรับรู้ผลกำไร(ขาดทุน)    จากการประมาณการตามหลักคณิตศาสตร์ประกันภัยที่เกิดขึ้นในกำไรขาดทุน</w:t>
      </w:r>
      <w:r w:rsidRPr="00B4519B">
        <w:rPr>
          <w:rFonts w:asciiTheme="majorBidi" w:hAnsiTheme="majorBidi" w:cstheme="majorBidi"/>
          <w:sz w:val="28"/>
          <w:cs/>
        </w:rPr>
        <w:t>เบ็ดเสร็จอื่น</w:t>
      </w:r>
      <w:r w:rsidRPr="00B4519B">
        <w:rPr>
          <w:rFonts w:asciiTheme="majorBidi" w:hAnsiTheme="majorBidi" w:cstheme="majorBidi"/>
          <w:sz w:val="28"/>
          <w:cs/>
          <w:lang w:val="th-TH"/>
        </w:rPr>
        <w:t>ทั้งจำนวน</w:t>
      </w:r>
      <w:r w:rsidRPr="00B4519B">
        <w:rPr>
          <w:rFonts w:asciiTheme="majorBidi" w:hAnsiTheme="majorBidi" w:cstheme="majorBidi"/>
          <w:sz w:val="28"/>
          <w:cs/>
        </w:rPr>
        <w:tab/>
      </w:r>
    </w:p>
    <w:p w14:paraId="2D6764C1" w14:textId="77777777" w:rsidR="009A154F" w:rsidRPr="00B4519B" w:rsidRDefault="009A154F" w:rsidP="009A154F">
      <w:pPr>
        <w:tabs>
          <w:tab w:val="num" w:pos="180"/>
          <w:tab w:val="left" w:pos="360"/>
        </w:tabs>
        <w:spacing w:before="120" w:after="120"/>
        <w:rPr>
          <w:rFonts w:asciiTheme="majorBidi" w:hAnsiTheme="majorBidi" w:cstheme="majorBidi"/>
          <w:sz w:val="28"/>
          <w:u w:val="single"/>
          <w:cs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    </w:t>
      </w:r>
      <w:r w:rsidRPr="00B4519B">
        <w:rPr>
          <w:rFonts w:asciiTheme="majorBidi" w:hAnsiTheme="majorBidi" w:cstheme="majorBidi"/>
          <w:sz w:val="28"/>
          <w:u w:val="single"/>
          <w:cs/>
        </w:rPr>
        <w:t>ประมาณการหนี้สิน</w:t>
      </w:r>
    </w:p>
    <w:p w14:paraId="7290FC5A" w14:textId="7735C43B" w:rsidR="009A154F" w:rsidRPr="00B4519B" w:rsidRDefault="009A154F" w:rsidP="00A14604">
      <w:pPr>
        <w:spacing w:after="120"/>
        <w:ind w:left="360" w:right="-43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จะบันทึกประมาณการหนี้สินไว้ในบัญชีเมื่อภาระผูกพันซึ่งเป็นผลจากเหตุการณ์ในอดีตได้เกิดขึ้นแล้ว และมีความเป็นไปได้ค่อนข้างแน่ว่าบริษัทจะเสียทรัพยากรเชิงเศรษฐกิจไปเพื่อปลดเปลื้องภาระผูกพันนั้น และบริษัทสามารถประมาณมูลค่าภาระผูกพันนั้นได้อย่างน่าเชื่อถือ</w:t>
      </w:r>
    </w:p>
    <w:p w14:paraId="3F2E0A66" w14:textId="6096916F" w:rsidR="009A154F" w:rsidRPr="00B4519B" w:rsidRDefault="00A14604" w:rsidP="00ED26D7">
      <w:pPr>
        <w:tabs>
          <w:tab w:val="num" w:pos="180"/>
          <w:tab w:val="left" w:pos="360"/>
        </w:tabs>
        <w:spacing w:before="120" w:after="120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eastAsia="Arial Unicode MS" w:hAnsiTheme="majorBidi" w:cstheme="majorBidi"/>
          <w:cs/>
        </w:rPr>
        <w:tab/>
      </w:r>
      <w:r w:rsidRPr="00B4519B">
        <w:rPr>
          <w:rFonts w:asciiTheme="majorBidi" w:eastAsia="Arial Unicode MS" w:hAnsiTheme="majorBidi" w:cstheme="majorBidi"/>
          <w:cs/>
        </w:rPr>
        <w:tab/>
      </w:r>
      <w:r w:rsidR="009A154F" w:rsidRPr="00B4519B">
        <w:rPr>
          <w:rFonts w:asciiTheme="majorBidi" w:hAnsiTheme="majorBidi" w:cstheme="majorBidi"/>
          <w:sz w:val="28"/>
          <w:u w:val="single"/>
          <w:cs/>
        </w:rPr>
        <w:t>ภาษีเงินได้</w:t>
      </w:r>
    </w:p>
    <w:p w14:paraId="6451AEB7" w14:textId="2C51F121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ค่าใช้จ่ายภาษีเงินได้สำหรับ</w:t>
      </w:r>
      <w:r w:rsidR="00011D86" w:rsidRPr="00B4519B">
        <w:rPr>
          <w:rFonts w:asciiTheme="majorBidi" w:hAnsiTheme="majorBidi" w:cstheme="majorBidi"/>
          <w:sz w:val="28"/>
          <w:cs/>
        </w:rPr>
        <w:t>งวดป</w:t>
      </w:r>
      <w:r w:rsidRPr="00B4519B">
        <w:rPr>
          <w:rFonts w:asciiTheme="majorBidi" w:hAnsiTheme="majorBidi" w:cstheme="majorBidi"/>
          <w:sz w:val="28"/>
          <w:cs/>
        </w:rPr>
        <w:t>ระกอบด้วยภาษีเงินได้ปัจจุบันและภาษีเงินได้รอการตัดบัญชี ภาษีเงินได้ปัจจุบันและภาษีเงินได้รอการตัดบัญชีรับรู้ในกำไรหรือขาดทุน เว้นแต่ภาษีเงินได้รอการตัดบัญชีในส่วนที่เกี่ยวกับรายการที่บันทึกในส่วนของผู้ถือหุ้นให้รับรู้ในกำไรขาดทุนเบ็ดเสร็จอื่น</w:t>
      </w:r>
    </w:p>
    <w:p w14:paraId="2CA87D25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ภาษีเงินได้ปัจจุบันได้แก่ภาษีที่คาดว่าจะจ่ายชำระหรือได้รับชำระ โดยคำนวณจากกำไรหรือขาดทุนประจำงวดที่ต้องเสียภาษี โดยใช้อัตราภาษีที่ประกาศใช้หรือที่คาดว่ามีผลบังคับใช้ ณ วันสิ้นรอบระยะเวลารายงาน ตลอดจนการปรับปรุงทางภาษีที่เกี่ยวกับรายการในงวดก่อน ๆ </w:t>
      </w:r>
    </w:p>
    <w:p w14:paraId="56D5C60A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ภาษีเงินได้รอการตัดบัญชีบันทึกโดยคำนวณจากผลแตกต่างชั่วคราวที่เกิดขึ้นระหว่างมูลค่าตามบัญชีและมูลค่าฐานภาษีของสินทรัพย์และหนี้สิน </w:t>
      </w:r>
    </w:p>
    <w:p w14:paraId="621B400D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ภาษีเงินได้รอการตัดบัญชีวัดมูลค่าโดยใช้อัตราภาษีที่คาดว่าจะใช้กับผลแตกต่างชั่วคราวเมื่อมีการกลับรายการโดยใช้อัตราภาษีที่ประกาศใช้หรือที่คาดว่ามีผลบังคับใช้ ณ วันสิ้นรอบระยะเวลารายงาน</w:t>
      </w:r>
    </w:p>
    <w:p w14:paraId="4A752B6F" w14:textId="77777777" w:rsidR="009A154F" w:rsidRPr="00B4519B" w:rsidRDefault="009A154F" w:rsidP="009A154F">
      <w:pPr>
        <w:spacing w:before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ในการกำหนดมูลค่าของภาษีเงินได้ปัจจุบันและภาษีเงินได้รอการตัดบัญชี  บริษัทต้องคำนึงถึงผลกระทบของสถานการณ์ทางภาษีที่ไม่แน่นอนและอาจทำให้จำนวนภาษีที่ต้องจ่ายเพิ่มขึ้น และมีดอกเบี้ยที่ต้องชำระ บริษัทเชื่อว่าได้ตั้งภาษีเงินได้ค้างจ่ายเพียงพอสำหรับภาษีเงินได้ที่จะจ่ายในอนาคต ซึ่งเกิดจากการประเมินผลกระทบจากหลายปัจจัย รวมถึง การตีความทางกฎหมายภาษี และจากประสบการณ์ในอดีต  การประเมินนี้อยู่บนพื้นฐานการประมาณการและข้อสมมติฐาน และ</w:t>
      </w:r>
      <w:r w:rsidRPr="00B4519B">
        <w:rPr>
          <w:rFonts w:asciiTheme="majorBidi" w:hAnsiTheme="majorBidi" w:cstheme="majorBidi"/>
          <w:sz w:val="28"/>
          <w:cs/>
        </w:rPr>
        <w:lastRenderedPageBreak/>
        <w:t>อาจจะเกี่ยวข้องกับการตัดสินใจเกี่ยวกับเหตุการณ์ในอนาคต  ข้อมูลใหม่ ๆ อาจจะทำให้บริษัทเปลี่ยนการตัดสินใจโดยขึ้นอยู่กับความเพียงพอของภาษีเงินได้ค้างจ่ายที่มีอยู่  การเปลี่ยนแปลงในภาษีเงินได้ค้างจ่ายจะกระทบต่อค่าใช้จ่ายภาษีเงินได้ในงวดที่เกิดการเปลี่ยนแปลง</w:t>
      </w:r>
    </w:p>
    <w:p w14:paraId="0C100CB5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  <w:cs/>
        </w:rPr>
      </w:pPr>
      <w:r w:rsidRPr="00B4519B">
        <w:rPr>
          <w:rFonts w:asciiTheme="majorBidi" w:hAnsiTheme="majorBidi" w:cstheme="majorBidi"/>
          <w:sz w:val="28"/>
          <w:cs/>
        </w:rPr>
        <w:t>สินทรัพย์ภาษีเงินได้รอการตัดบัญชีและหนี้สินภาษีเงินได้รอการตัดบัญชีสามารถหักกลบได้เมื่อกิจการมีสิทธิตามกฎหมายที่จะนำ</w:t>
      </w:r>
      <w:r w:rsidRPr="00B4519B">
        <w:rPr>
          <w:rFonts w:asciiTheme="majorBidi" w:hAnsiTheme="majorBidi" w:cstheme="majorBidi"/>
          <w:cs/>
        </w:rPr>
        <w:t>สินทรัพย์</w:t>
      </w:r>
      <w:r w:rsidRPr="00B4519B">
        <w:rPr>
          <w:rFonts w:asciiTheme="majorBidi" w:hAnsiTheme="majorBidi" w:cstheme="majorBidi"/>
          <w:sz w:val="28"/>
          <w:cs/>
        </w:rPr>
        <w:t>ภาษีเงินได้ของงวดปัจจุบันมาหักกลบกับหนี้สินภาษีเงินได้ของงวดปัจจุบันและภาษีเงินได้นี้ประเมินโดยหน่วยงานจัดเก็บภาษีหน่วยงานเดียวกันสำหรับหน่วยภาษีเดียวกันหรือหน่วยภาษีต่างกัน สำหรับหน่วยภาษีต่างกันนั้นกิจการมี</w:t>
      </w:r>
      <w:r w:rsidRPr="00B4519B">
        <w:rPr>
          <w:rFonts w:asciiTheme="majorBidi" w:hAnsiTheme="majorBidi" w:cstheme="majorBidi"/>
          <w:cs/>
        </w:rPr>
        <w:t>ความ</w:t>
      </w:r>
      <w:r w:rsidRPr="00B4519B">
        <w:rPr>
          <w:rFonts w:asciiTheme="majorBidi" w:hAnsiTheme="majorBidi" w:cstheme="majorBidi"/>
          <w:sz w:val="28"/>
          <w:cs/>
        </w:rPr>
        <w:t xml:space="preserve">ตั้งใจจะจ่ายชำระหนี้สินและสินทรัพย์ภาษีเงินได้ของงวดปัจจุบันด้วยยอดสุทธิหรือตั้งใจจะรับคืนสินทรัพย์และจ่ายชำระหนี้สินในเวลาเดียวกัน </w:t>
      </w:r>
    </w:p>
    <w:p w14:paraId="5EC424E3" w14:textId="77777777" w:rsidR="009A154F" w:rsidRPr="00B4519B" w:rsidRDefault="009A154F" w:rsidP="009A154F">
      <w:pPr>
        <w:tabs>
          <w:tab w:val="num" w:pos="180"/>
          <w:tab w:val="left" w:pos="360"/>
        </w:tabs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สินทรัพย์ภาษีเงินได้รอการตัดบัญชีจะบันทึกต่อเมื่อมีความเป็นไปได้ค่อนข้างแน่นอนว่ากำไรเพื่อเสียภาษีในอนาคตจะมีจำนวนเพียงพอ</w:t>
      </w:r>
      <w:r w:rsidRPr="00B4519B">
        <w:rPr>
          <w:rFonts w:asciiTheme="majorBidi" w:hAnsiTheme="majorBidi" w:cstheme="majorBidi"/>
          <w:sz w:val="28"/>
          <w:cs/>
        </w:rPr>
        <w:t>กับ</w:t>
      </w:r>
      <w:r w:rsidRPr="00B4519B">
        <w:rPr>
          <w:rFonts w:asciiTheme="majorBidi" w:hAnsiTheme="majorBidi" w:cstheme="majorBidi"/>
          <w:cs/>
        </w:rPr>
        <w:t>การใช้ประโยชน์จากผลแตกต่างชั่วคราวดังกล่าว  สินทรัพย์ภาษีเงินได้รอการตัดบัญชีจะถูกทบทวน</w:t>
      </w:r>
      <w:r w:rsidRPr="00B4519B">
        <w:rPr>
          <w:rFonts w:asciiTheme="majorBidi" w:hAnsiTheme="majorBidi" w:cstheme="majorBidi"/>
          <w:szCs w:val="24"/>
          <w:cs/>
        </w:rPr>
        <w:t xml:space="preserve">   </w:t>
      </w:r>
      <w:r w:rsidRPr="00B4519B">
        <w:rPr>
          <w:rFonts w:asciiTheme="majorBidi" w:hAnsiTheme="majorBidi" w:cstheme="majorBidi"/>
          <w:cs/>
        </w:rPr>
        <w:t>ณ ทุกวันสิ้นรอบระยะเวลารายงานและจะถูกปรับลดลงเท่าที่ประโยชน์ทางภาษีจะมีโอกาสถูกใช้จริง</w:t>
      </w:r>
    </w:p>
    <w:p w14:paraId="25C80DF4" w14:textId="7306D991" w:rsidR="009A154F" w:rsidRPr="00B4519B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Theme="majorBidi" w:hAnsiTheme="majorBidi" w:cstheme="majorBidi"/>
          <w:b/>
          <w:u w:val="single"/>
          <w:cs/>
        </w:rPr>
      </w:pPr>
      <w:r w:rsidRPr="00B4519B">
        <w:rPr>
          <w:rFonts w:asciiTheme="majorBidi" w:hAnsiTheme="majorBidi" w:cstheme="majorBidi"/>
          <w:b/>
          <w:u w:val="single"/>
          <w:cs/>
        </w:rPr>
        <w:t>ขาดทุนต่อหุ้น</w:t>
      </w:r>
    </w:p>
    <w:p w14:paraId="06CC1C4A" w14:textId="11C8A229" w:rsidR="009A154F" w:rsidRPr="00B4519B" w:rsidRDefault="009A154F" w:rsidP="009A154F">
      <w:pPr>
        <w:tabs>
          <w:tab w:val="num" w:pos="180"/>
          <w:tab w:val="left" w:pos="360"/>
        </w:tabs>
        <w:ind w:left="360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cs/>
        </w:rPr>
        <w:t>ขาดทุนต่อหุ้นขั้นพื้นฐานคำนวณโดยการ</w:t>
      </w:r>
      <w:r w:rsidRPr="00095893">
        <w:rPr>
          <w:rFonts w:asciiTheme="majorBidi" w:hAnsiTheme="majorBidi" w:cstheme="majorBidi"/>
          <w:sz w:val="28"/>
          <w:cs/>
        </w:rPr>
        <w:t>หารขาดทุนสำหรับปีด้วย</w:t>
      </w:r>
      <w:r w:rsidRPr="00B4519B">
        <w:rPr>
          <w:rFonts w:asciiTheme="majorBidi" w:hAnsiTheme="majorBidi" w:cstheme="majorBidi"/>
          <w:sz w:val="28"/>
          <w:cs/>
        </w:rPr>
        <w:t>จำนวนหุ้นสามัญถัวเฉลี่ยถ่วงน้ำหนักตามจำนวนหุ้นที่ออกจำหน่ายในระหว่างปีทั้งหมด</w:t>
      </w:r>
    </w:p>
    <w:p w14:paraId="5F6603C5" w14:textId="77777777" w:rsidR="009A154F" w:rsidRPr="00B4519B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Theme="majorBidi" w:hAnsiTheme="majorBidi" w:cstheme="majorBidi"/>
          <w:b/>
          <w:u w:val="single"/>
          <w:cs/>
        </w:rPr>
      </w:pPr>
      <w:r w:rsidRPr="00B4519B">
        <w:rPr>
          <w:rFonts w:asciiTheme="majorBidi" w:hAnsiTheme="majorBidi" w:cstheme="majorBidi"/>
          <w:b/>
          <w:u w:val="single"/>
          <w:cs/>
        </w:rPr>
        <w:t>รายการธุรกิจกับบุคคลหรือกิจการที่เกี่ยวข้องกัน</w:t>
      </w:r>
    </w:p>
    <w:p w14:paraId="67AB81F1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b/>
        </w:rPr>
      </w:pPr>
      <w:r w:rsidRPr="00B4519B">
        <w:rPr>
          <w:rFonts w:asciiTheme="majorBidi" w:hAnsiTheme="majorBidi" w:cstheme="majorBidi"/>
          <w:b/>
          <w:sz w:val="28"/>
          <w:cs/>
        </w:rPr>
        <w:t>บุคคล</w:t>
      </w:r>
      <w:r w:rsidRPr="00B4519B">
        <w:rPr>
          <w:rFonts w:asciiTheme="majorBidi" w:hAnsiTheme="majorBidi" w:cstheme="majorBidi"/>
          <w:b/>
          <w:cs/>
        </w:rPr>
        <w:t>หรือกิจการที่เกี่ยวข้องกันกับบริษัท หมายถึง บุคคลหรือกิจการที่มีอำนาจควบคุมบริษัทหรือถูกควบคุมโดยบริษัทไม่ว่าจะเป็นโดยทางตรงหรือทางอ้อม หรืออยู่ภายใต้การควบคุมเดียวกันกับบริษัท</w:t>
      </w:r>
    </w:p>
    <w:p w14:paraId="39A4F18A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นอกจากนี้บุคคลหรือกิจการที่เกี่ยวข้องกันยังหมายรวมถึงบุคคลซึ่งมีอิทธิพลอย่างเป็นสาระสำคัญกับบริษัท ผู้บริหาร</w:t>
      </w:r>
      <w:r w:rsidRPr="00B4519B">
        <w:rPr>
          <w:rFonts w:asciiTheme="majorBidi" w:hAnsiTheme="majorBidi" w:cstheme="majorBidi"/>
          <w:b/>
          <w:cs/>
        </w:rPr>
        <w:t>สำคัญ</w:t>
      </w:r>
      <w:r w:rsidRPr="00B4519B">
        <w:rPr>
          <w:rFonts w:asciiTheme="majorBidi" w:hAnsiTheme="majorBidi" w:cstheme="majorBidi"/>
          <w:b/>
          <w:sz w:val="28"/>
          <w:cs/>
        </w:rPr>
        <w:t xml:space="preserve"> กรรมการหรือพนักงานของบริษัทตลอดทั้งสมาชิกในครอบครัวที่ใกล้ชิดกับบุคคลกลุ่มดังกล่าวของบริษัทที่มีอำนาจในการวางแผนและควบคุมการดำเนินงานของบริษัท</w:t>
      </w:r>
    </w:p>
    <w:p w14:paraId="07D2FFB2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ในการพิจารณาความสัมพันธ์ระหว่างบุคคลหรือกิจการที่เกี่ยวข้องกันกับบริษัทแต่ละรายการ บริษัทคำนึงถึงเนื้อหาของ</w:t>
      </w:r>
      <w:r w:rsidRPr="00B4519B">
        <w:rPr>
          <w:rFonts w:asciiTheme="majorBidi" w:hAnsiTheme="majorBidi" w:cstheme="majorBidi"/>
          <w:b/>
          <w:cs/>
        </w:rPr>
        <w:t>ความสัมพันธ์</w:t>
      </w:r>
      <w:r w:rsidRPr="00B4519B">
        <w:rPr>
          <w:rFonts w:asciiTheme="majorBidi" w:hAnsiTheme="majorBidi" w:cstheme="majorBidi"/>
          <w:b/>
          <w:sz w:val="28"/>
          <w:cs/>
        </w:rPr>
        <w:t>มากกว่ารูปแบบทางกฎหมาย</w:t>
      </w:r>
    </w:p>
    <w:p w14:paraId="44A80ADC" w14:textId="77777777" w:rsidR="009A154F" w:rsidRPr="00B4519B" w:rsidRDefault="009A154F" w:rsidP="009A154F">
      <w:pPr>
        <w:spacing w:before="120"/>
        <w:ind w:left="284" w:right="34" w:firstLine="76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การวัดมูลค่ายุติธรรม</w:t>
      </w:r>
    </w:p>
    <w:p w14:paraId="7DB5606D" w14:textId="77777777" w:rsidR="009A154F" w:rsidRPr="00B4519B" w:rsidRDefault="009A154F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มูลค่ายุติธรรม หมายถึง ราคาที่คาดว่าจะได้รับจากการขายสินทรัพย์หรือเป็นราคาที่จะต้องจ่ายเพื่อโอนหนี้สินให้ผู้อื่นโดยรายการดังกล่าวเป็นรายการที่เกิดขึ้นในสภาพปกติระหว่างผู้ซื้อและผู้ขาย (ผู้ร่วมในตลาด) ณ วันที่วัดมูลค่า บริษัท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 ยกเว้น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บริษัทจะประมาณมูลค่ายุติธรรมโดยใช้เทคนิคการประเมินมูลค่าที่เหมาะสมกับแต่ละสถานการณ์ และพยายามใช้ข้อมูลที่สามารถสังเกตได้ที่เกี่ยวข้องกับสินทรัพย์หรือหนี้สินที่จะวัดมูลค่ายุติธรรมนั้นให้มากที่สุด </w:t>
      </w:r>
    </w:p>
    <w:p w14:paraId="137EBB1F" w14:textId="77777777" w:rsidR="00A24429" w:rsidRDefault="00A24429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</w:p>
    <w:p w14:paraId="324132E1" w14:textId="77777777" w:rsidR="009A154F" w:rsidRPr="00B4519B" w:rsidRDefault="009A154F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lastRenderedPageBreak/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แบ่งออกเป็นสามระดับตามประเภทของข้อมูลที่นำมาใช้ในการวัดมูลค่ายุติธรรม ดังนี้</w:t>
      </w:r>
    </w:p>
    <w:p w14:paraId="0A49B031" w14:textId="77777777" w:rsidR="009A154F" w:rsidRPr="00B4519B" w:rsidRDefault="009A154F" w:rsidP="009A154F">
      <w:pPr>
        <w:spacing w:before="120"/>
        <w:ind w:left="284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ระดับ </w:t>
      </w:r>
      <w:r w:rsidRPr="00B4519B">
        <w:rPr>
          <w:rFonts w:asciiTheme="majorBidi" w:hAnsiTheme="majorBidi" w:cstheme="majorBidi"/>
          <w:sz w:val="28"/>
        </w:rPr>
        <w:t xml:space="preserve">1 </w:t>
      </w: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47F90218" w14:textId="77777777" w:rsidR="009A154F" w:rsidRPr="00B4519B" w:rsidRDefault="009A154F" w:rsidP="009A154F">
      <w:pPr>
        <w:spacing w:before="120"/>
        <w:ind w:left="284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ระดับ </w:t>
      </w:r>
      <w:r w:rsidRPr="00B4519B">
        <w:rPr>
          <w:rFonts w:asciiTheme="majorBidi" w:hAnsiTheme="majorBidi" w:cstheme="majorBidi"/>
          <w:sz w:val="28"/>
        </w:rPr>
        <w:t>2</w:t>
      </w: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ไม่ว่าจะเป็นข้อมูลทางตรงหรือทางอ้อม</w:t>
      </w:r>
    </w:p>
    <w:p w14:paraId="36D238B2" w14:textId="77777777" w:rsidR="009A154F" w:rsidRPr="00B4519B" w:rsidRDefault="009A154F" w:rsidP="009A154F">
      <w:pPr>
        <w:spacing w:before="120"/>
        <w:ind w:left="284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ระดับ </w:t>
      </w:r>
      <w:r w:rsidRPr="00B4519B">
        <w:rPr>
          <w:rFonts w:asciiTheme="majorBidi" w:hAnsiTheme="majorBidi" w:cstheme="majorBidi"/>
          <w:sz w:val="28"/>
        </w:rPr>
        <w:t>3</w:t>
      </w: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ใช้ข้อมูลที่ไม่สามารถสังเกตได้ เช่น ข้อมูลเกี่ยวกับกระแสเงินในอนาคตที่กิจการประมาณขึ้น </w:t>
      </w:r>
    </w:p>
    <w:p w14:paraId="39D5E6AC" w14:textId="77777777" w:rsidR="009A154F" w:rsidRPr="00B4519B" w:rsidRDefault="009A154F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ทุกวันสิ้นรอบระยะเวลารายงาน บริษัท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 ณ วันสิ้นรอบระยะเวลารายงานที่มีการวัดมูลค่ายุติธรรมแบบเกิดขึ้นประจำ</w:t>
      </w:r>
    </w:p>
    <w:p w14:paraId="5DFF1E70" w14:textId="11F7BD48" w:rsidR="009A154F" w:rsidRPr="00B4519B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Theme="majorBidi" w:hAnsiTheme="majorBidi" w:cstheme="majorBidi"/>
          <w:u w:val="single"/>
        </w:rPr>
      </w:pPr>
      <w:r w:rsidRPr="00B4519B">
        <w:rPr>
          <w:rFonts w:asciiTheme="majorBidi" w:hAnsiTheme="majorBidi" w:cstheme="majorBidi"/>
          <w:u w:val="single"/>
          <w:cs/>
        </w:rPr>
        <w:t>การใช้ดุลยพินิจและประมาณการทางบัญชีที่สำคัญ</w:t>
      </w:r>
    </w:p>
    <w:p w14:paraId="1F3F933E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ในการจัดทำงบการเงินตามมาตรฐานการรายงานทางการเงิน ฝ่ายบริหารจำเป็นต้องใช้ดุลยพินิจและการประมาณการ       ในเรื่องที่มีความไม่แน่นอนเสมอ การใช้ดุลยพินิจและการประมาณการดังกล่าวนี้ส่งผลกระทบต่อจำนวนเงินที่แสดงใน  งบการเงินและต่อข้อมูลที่แสดงในหมายเหตุประกอบงบการเงิน ผลที่เกิดขึ้นจริงอาจแตกต่างไปจากจำนวนที่ประมาณ</w:t>
      </w:r>
      <w:r w:rsidRPr="00B4519B">
        <w:rPr>
          <w:rFonts w:asciiTheme="majorBidi" w:hAnsiTheme="majorBidi" w:cstheme="majorBidi"/>
          <w:szCs w:val="24"/>
          <w:cs/>
        </w:rPr>
        <w:t xml:space="preserve"> </w:t>
      </w:r>
      <w:r w:rsidRPr="00B4519B">
        <w:rPr>
          <w:rFonts w:asciiTheme="majorBidi" w:hAnsiTheme="majorBidi" w:cstheme="majorBidi"/>
          <w:cs/>
        </w:rPr>
        <w:t xml:space="preserve">การไว้ </w:t>
      </w:r>
      <w:r w:rsidRPr="00B4519B">
        <w:rPr>
          <w:rFonts w:asciiTheme="majorBidi" w:hAnsiTheme="majorBidi" w:cstheme="majorBidi"/>
          <w:szCs w:val="24"/>
          <w:cs/>
        </w:rPr>
        <w:t xml:space="preserve"> </w:t>
      </w:r>
      <w:r w:rsidRPr="00B4519B">
        <w:rPr>
          <w:rFonts w:asciiTheme="majorBidi" w:hAnsiTheme="majorBidi" w:cstheme="majorBidi"/>
          <w:cs/>
        </w:rPr>
        <w:t>การใช้ดุลยพินิจและการประมาณการที่สำคัญมีดังนี้</w:t>
      </w:r>
    </w:p>
    <w:p w14:paraId="65008238" w14:textId="21943DE8" w:rsidR="009A154F" w:rsidRPr="00B4519B" w:rsidRDefault="00C13FDC" w:rsidP="009A154F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อสังหาริมทรัพย์เพื่อการลงทุน</w:t>
      </w:r>
    </w:p>
    <w:p w14:paraId="69F75936" w14:textId="055AD7A4" w:rsidR="00DE47AC" w:rsidRPr="00B4519B" w:rsidRDefault="00DE47AC" w:rsidP="00DE47AC">
      <w:pPr>
        <w:ind w:left="360" w:right="-14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มูลค่ายุติธรรมของอสังหาริมทรัพย์เพื่อการลงทุน ซึ่งประเมินโดยผู้ประเมินอิสระ คำนวณจากประมาณการกระแสเงินสดคิดลดของค่าเช่าจากสัญญาเช่าในปัจจุบัน รวมถึงค่าเช่าในอนาคตภายใต้เงื่อนไขของตลาดที่มีอยู่ในปัจจุบันสุทธิจากกระแสเงินสดจ่ายต่างๆ ที่คาดว่าจะเกิดขึ้นเนื่องจากอสังหาริมทรัพย์ อัตราคิดลดที่ใช้สะท้อนถึงการประเมินสภาวะตลาดปัจจุบันในเรื่องมูลค่าของการเงินและปัจจัยความเสี่ยงที่เหมาะสม</w:t>
      </w:r>
    </w:p>
    <w:p w14:paraId="32EED714" w14:textId="0C64FBD2" w:rsidR="0025154E" w:rsidRPr="00B4519B" w:rsidRDefault="0025154E" w:rsidP="00FD52F0">
      <w:pPr>
        <w:spacing w:before="120" w:after="120"/>
        <w:ind w:left="360"/>
        <w:jc w:val="thaiDistribute"/>
        <w:rPr>
          <w:rFonts w:asciiTheme="majorBidi" w:eastAsia="Arial Unicode MS" w:hAnsiTheme="majorBidi" w:cstheme="majorBidi"/>
          <w:sz w:val="26"/>
          <w:szCs w:val="26"/>
          <w:lang w:val="en-GB"/>
        </w:rPr>
      </w:pPr>
      <w:r w:rsidRPr="00B4519B">
        <w:rPr>
          <w:rFonts w:asciiTheme="majorBidi" w:eastAsia="Arial Unicode MS" w:hAnsiTheme="majorBidi" w:cstheme="majorBidi"/>
          <w:i/>
          <w:iCs/>
          <w:cs/>
        </w:rPr>
        <w:t>มูลค่ายุติธรรมของหนี้สินทางการเงิน</w:t>
      </w:r>
    </w:p>
    <w:p w14:paraId="0FBDD803" w14:textId="23441674" w:rsidR="0025154E" w:rsidRPr="00B4519B" w:rsidRDefault="002A08EE" w:rsidP="002A08EE">
      <w:pPr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กลุ่มบริษัทฯ ใช้ดุลยพินิจในการเลือกวิธีการและตั้งข้อสมมติฐานในการกำหนด</w:t>
      </w:r>
      <w:r w:rsidR="0025154E" w:rsidRPr="00B4519B">
        <w:rPr>
          <w:rFonts w:asciiTheme="majorBidi" w:hAnsiTheme="majorBidi" w:cstheme="majorBidi"/>
          <w:spacing w:val="4"/>
          <w:sz w:val="28"/>
          <w:cs/>
        </w:rPr>
        <w:t>มูลค่า</w:t>
      </w:r>
      <w:r w:rsidR="0025154E" w:rsidRPr="00B4519B">
        <w:rPr>
          <w:rFonts w:asciiTheme="majorBidi" w:hAnsiTheme="majorBidi" w:cstheme="majorBidi"/>
          <w:cs/>
        </w:rPr>
        <w:t>ยุติธรรมของ</w:t>
      </w:r>
      <w:r w:rsidR="00FD52F0" w:rsidRPr="00B4519B">
        <w:rPr>
          <w:rFonts w:asciiTheme="majorBidi" w:hAnsiTheme="majorBidi" w:cstheme="majorBidi"/>
          <w:cs/>
        </w:rPr>
        <w:t>หนี้สินทางการเงิน</w:t>
      </w:r>
      <w:r w:rsidR="008168A7" w:rsidRPr="00B4519B">
        <w:rPr>
          <w:rFonts w:asciiTheme="majorBidi" w:hAnsiTheme="majorBidi" w:cstheme="majorBidi"/>
          <w:cs/>
        </w:rPr>
        <w:t xml:space="preserve">    </w:t>
      </w:r>
      <w:r w:rsidR="00FD52F0" w:rsidRPr="00B4519B">
        <w:rPr>
          <w:rFonts w:asciiTheme="majorBidi" w:hAnsiTheme="majorBidi" w:cstheme="majorBidi"/>
          <w:cs/>
        </w:rPr>
        <w:t>โทเคน</w:t>
      </w:r>
      <w:r w:rsidR="008168A7" w:rsidRPr="00B4519B">
        <w:rPr>
          <w:rFonts w:asciiTheme="majorBidi" w:hAnsiTheme="majorBidi" w:cstheme="majorBidi"/>
          <w:cs/>
        </w:rPr>
        <w:t>ดิ</w:t>
      </w:r>
      <w:r w:rsidR="00FD52F0" w:rsidRPr="00B4519B">
        <w:rPr>
          <w:rFonts w:asciiTheme="majorBidi" w:hAnsiTheme="majorBidi" w:cstheme="majorBidi"/>
          <w:cs/>
        </w:rPr>
        <w:t>จิทัล</w:t>
      </w:r>
      <w:r w:rsidR="007A0862" w:rsidRPr="00B4519B">
        <w:rPr>
          <w:rFonts w:asciiTheme="majorBidi" w:hAnsiTheme="majorBidi" w:cstheme="majorBidi"/>
          <w:cs/>
        </w:rPr>
        <w:t xml:space="preserve"> </w:t>
      </w:r>
      <w:r w:rsidR="00FD52F0" w:rsidRPr="00B4519B">
        <w:rPr>
          <w:rFonts w:asciiTheme="majorBidi" w:hAnsiTheme="majorBidi" w:cstheme="majorBidi"/>
          <w:cs/>
        </w:rPr>
        <w:t>โดยใช้เทคนิค</w:t>
      </w:r>
      <w:r w:rsidR="00B07036" w:rsidRPr="00B4519B">
        <w:rPr>
          <w:rFonts w:asciiTheme="majorBidi" w:hAnsiTheme="majorBidi" w:cstheme="majorBidi"/>
          <w:cs/>
        </w:rPr>
        <w:t>คิดลดกระแสเงินสดจากส่วนแบ่งที่ต้องจ่ายให้กับผู้ถือโทเคนดิจิทัลในอนาคต</w:t>
      </w:r>
      <w:r w:rsidR="00F725D0" w:rsidRPr="00B4519B">
        <w:rPr>
          <w:rFonts w:asciiTheme="majorBidi" w:hAnsiTheme="majorBidi" w:cstheme="majorBidi"/>
          <w:cs/>
        </w:rPr>
        <w:t>ด้วยอัตราคิดลดที่อ้างอิงอัตราผลตอบแทนที่สะท้อนผลตอบแทนของผลิตภัณฑ์ทางการเงินอื่น ๆ ในตลาดที่มีลักษณะคล้ายกัน</w:t>
      </w:r>
      <w:r w:rsidRPr="00B4519B">
        <w:rPr>
          <w:rFonts w:asciiTheme="majorBidi" w:hAnsiTheme="majorBidi" w:cstheme="majorBidi"/>
          <w:cs/>
        </w:rPr>
        <w:t xml:space="preserve"> </w:t>
      </w:r>
    </w:p>
    <w:p w14:paraId="4E9DF10D" w14:textId="77777777" w:rsidR="001C2F3E" w:rsidRPr="00B4519B" w:rsidRDefault="001C2F3E" w:rsidP="001C2F3E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  <w:lang w:eastAsia="en-US"/>
        </w:rPr>
      </w:pPr>
      <w:r w:rsidRPr="00B4519B">
        <w:rPr>
          <w:rFonts w:asciiTheme="majorBidi" w:eastAsia="Arial Unicode MS" w:hAnsiTheme="majorBidi" w:cstheme="majorBidi"/>
          <w:i/>
          <w:iCs/>
          <w:cs/>
        </w:rPr>
        <w:t>สัญญา</w:t>
      </w:r>
      <w:r w:rsidRPr="00B4519B">
        <w:rPr>
          <w:rFonts w:asciiTheme="majorBidi" w:hAnsiTheme="majorBidi" w:cstheme="majorBidi"/>
          <w:i/>
          <w:iCs/>
          <w:cs/>
        </w:rPr>
        <w:t>เช่า</w:t>
      </w:r>
    </w:p>
    <w:p w14:paraId="1C35572B" w14:textId="77777777" w:rsidR="001C2F3E" w:rsidRPr="00B4519B" w:rsidRDefault="001C2F3E" w:rsidP="001C2F3E">
      <w:pPr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ในกรณีที่กลุ่มบริษัทฯ เป็นผู้ให้เช่า การพิจารณาประเภทของสัญญาเช่าว่าเป็นสัญญาเช่าดำเนินงานหรือสัญญาเช่าเงินทุน ฝ่ายบริหารได้ใช้ดุลยพินิจในการประเมินเงื่อนไขและรายละเอียดของสัญญาเพื่อพิจารณาว่า กลุ่มบริษัทฯ ได้โอนความเสี่ยงและผลประโยชน์ในสินทรัพย์ที่เช่าดังกล่าวแล้วหรือไม่</w:t>
      </w:r>
    </w:p>
    <w:p w14:paraId="589B96E9" w14:textId="77777777" w:rsidR="007F3264" w:rsidRPr="00B4519B" w:rsidRDefault="007F3264" w:rsidP="008D5260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รายการธุรกิจกับกิจการที่เกี่ยวข้องกัน</w:t>
      </w:r>
    </w:p>
    <w:p w14:paraId="63F951B1" w14:textId="1CE25FC6" w:rsidR="00125976" w:rsidRPr="00B4519B" w:rsidRDefault="00125976" w:rsidP="008D5260">
      <w:pPr>
        <w:ind w:left="360" w:right="-1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บุคคลหรือ</w:t>
      </w:r>
      <w:r w:rsidRPr="00B4519B">
        <w:rPr>
          <w:rFonts w:asciiTheme="majorBidi" w:hAnsiTheme="majorBidi" w:cstheme="majorBidi"/>
          <w:sz w:val="28"/>
          <w:cs/>
        </w:rPr>
        <w:t>กิจการ</w:t>
      </w:r>
      <w:r w:rsidRPr="00B4519B">
        <w:rPr>
          <w:rFonts w:asciiTheme="majorBidi" w:hAnsiTheme="majorBidi" w:cstheme="majorBidi"/>
          <w:b/>
          <w:sz w:val="28"/>
          <w:cs/>
        </w:rPr>
        <w:t>ที่เกี่ยวข้องกันได้แก่บุคคลหรือกิจการต่าง</w:t>
      </w:r>
      <w:r w:rsidR="00A36F59" w:rsidRPr="00B4519B">
        <w:rPr>
          <w:rFonts w:asciiTheme="majorBidi" w:hAnsiTheme="majorBidi" w:cstheme="majorBidi"/>
          <w:b/>
          <w:sz w:val="28"/>
          <w:cs/>
        </w:rPr>
        <w:t xml:space="preserve"> </w:t>
      </w:r>
      <w:r w:rsidRPr="00B4519B">
        <w:rPr>
          <w:rFonts w:asciiTheme="majorBidi" w:hAnsiTheme="majorBidi" w:cstheme="majorBidi"/>
          <w:b/>
          <w:sz w:val="28"/>
          <w:cs/>
        </w:rPr>
        <w:t>ๆ ที่มีความเกี่ยวข้องกับบริษัท</w:t>
      </w:r>
      <w:r w:rsidR="006A12A2" w:rsidRPr="00B4519B">
        <w:rPr>
          <w:rFonts w:asciiTheme="majorBidi" w:hAnsiTheme="majorBidi" w:cstheme="majorBidi"/>
          <w:b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b/>
          <w:sz w:val="28"/>
          <w:cs/>
        </w:rPr>
        <w:t xml:space="preserve">โดยการเป็นผู้ถือหุ้นหรือมีผู้ถือหุ้นร่วมกันหรือมีกรรมการร่วมกัน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1670A118" w:rsidR="000509D5" w:rsidRPr="00B4519B" w:rsidRDefault="00125976" w:rsidP="008D5260">
      <w:pPr>
        <w:spacing w:before="80" w:after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รายละเอียดความสัมพันธ์ที่บริษัท</w:t>
      </w:r>
      <w:r w:rsidR="006A12A2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มีกับบุคคลหรือกิจการที่เกี่ยวข้องกันซึ่งมีการ</w:t>
      </w:r>
      <w:r w:rsidR="00D229EA" w:rsidRPr="00B4519B">
        <w:rPr>
          <w:rFonts w:asciiTheme="majorBidi" w:hAnsiTheme="majorBidi" w:cstheme="majorBidi"/>
          <w:sz w:val="28"/>
          <w:cs/>
        </w:rPr>
        <w:t>ควบคุม หรือเป็นกิจการที่บริษัท</w:t>
      </w:r>
      <w:r w:rsidR="006A12A2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ควบคุม หรือเป็นบุคคลหรือกิจการที่มีรายการบัญชีกับบริษัท</w:t>
      </w:r>
      <w:r w:rsidR="006A12A2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มีดังนี้</w:t>
      </w:r>
    </w:p>
    <w:p w14:paraId="05DE9EDD" w14:textId="77777777" w:rsidR="008D5260" w:rsidRPr="00B4519B" w:rsidRDefault="008D5260" w:rsidP="00AD141A">
      <w:pPr>
        <w:numPr>
          <w:ilvl w:val="1"/>
          <w:numId w:val="1"/>
        </w:numPr>
        <w:spacing w:before="120" w:after="120"/>
        <w:ind w:left="734" w:hanging="374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lastRenderedPageBreak/>
        <w:t>บุคคลและกิจการที่เกี่ยวข้องกัน ประกอบด้วย</w:t>
      </w:r>
    </w:p>
    <w:tbl>
      <w:tblPr>
        <w:tblW w:w="8561" w:type="dxa"/>
        <w:tblInd w:w="709" w:type="dxa"/>
        <w:tblLook w:val="00A0" w:firstRow="1" w:lastRow="0" w:firstColumn="1" w:lastColumn="0" w:noHBand="0" w:noVBand="0"/>
      </w:tblPr>
      <w:tblGrid>
        <w:gridCol w:w="2441"/>
        <w:gridCol w:w="270"/>
        <w:gridCol w:w="4680"/>
        <w:gridCol w:w="270"/>
        <w:gridCol w:w="900"/>
      </w:tblGrid>
      <w:tr w:rsidR="009149F1" w:rsidRPr="00B4519B" w14:paraId="6EACE12C" w14:textId="77777777" w:rsidTr="008D5260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7C94A88" w14:textId="2A1C66B7" w:rsidR="009149F1" w:rsidRPr="00B4519B" w:rsidRDefault="00950193" w:rsidP="00AD141A">
            <w:pPr>
              <w:spacing w:before="120"/>
              <w:ind w:hanging="9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บุคคลและ</w:t>
            </w:r>
            <w:r w:rsidR="009149F1"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10BB" w14:textId="77777777" w:rsidR="009149F1" w:rsidRPr="00B4519B" w:rsidRDefault="009149F1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5F93EA" w14:textId="77777777" w:rsidR="009149F1" w:rsidRPr="00B4519B" w:rsidRDefault="009149F1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ลักษณะความสัมพันธ์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5346" w14:textId="77777777" w:rsidR="009149F1" w:rsidRPr="00B4519B" w:rsidRDefault="009149F1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E19610C" w14:textId="7A2817A6" w:rsidR="009149F1" w:rsidRPr="00B4519B" w:rsidRDefault="00197948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ประเทศ</w:t>
            </w:r>
          </w:p>
        </w:tc>
      </w:tr>
      <w:tr w:rsidR="009149F1" w:rsidRPr="00B4519B" w14:paraId="725AFEB5" w14:textId="77777777" w:rsidTr="008D526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219C3F" w14:textId="6066E600" w:rsidR="009149F1" w:rsidRPr="00B4519B" w:rsidRDefault="009149F1" w:rsidP="00AD141A">
            <w:pPr>
              <w:ind w:left="-249" w:firstLine="159"/>
              <w:rPr>
                <w:rFonts w:asciiTheme="majorBidi" w:hAnsiTheme="majorBidi" w:cstheme="majorBidi"/>
                <w:color w:val="000000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3F5E7" w14:textId="77777777" w:rsidR="009149F1" w:rsidRPr="00B4519B" w:rsidRDefault="009149F1" w:rsidP="00AD141A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38EB02" w14:textId="2587788E" w:rsidR="009149F1" w:rsidRPr="00B4519B" w:rsidRDefault="009149F1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ผู้ถือหุ้นรายใหญ่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9C517E" w14:textId="77777777" w:rsidR="009149F1" w:rsidRPr="00B4519B" w:rsidRDefault="009149F1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EF173A" w14:textId="7A2C5A70" w:rsidR="009149F1" w:rsidRPr="00B4519B" w:rsidRDefault="00197948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ไทย</w:t>
            </w:r>
          </w:p>
        </w:tc>
      </w:tr>
      <w:tr w:rsidR="00E70F5D" w:rsidRPr="00B4519B" w14:paraId="1A77E373" w14:textId="77777777" w:rsidTr="008D5260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CE7693" w14:textId="77777777" w:rsidR="00E70F5D" w:rsidRPr="00B4519B" w:rsidRDefault="00E70F5D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A7AE02" w14:textId="77777777" w:rsidR="00E70F5D" w:rsidRPr="00B4519B" w:rsidRDefault="00E70F5D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CB5CF0" w14:textId="77777777" w:rsidR="00E70F5D" w:rsidRPr="00B4519B" w:rsidRDefault="00E70F5D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B957B4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66592D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E15FCE" w:rsidRPr="00B4519B" w14:paraId="061B52D0" w14:textId="77777777" w:rsidTr="008D526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C5E454" w14:textId="237A2645" w:rsidR="00E739A0" w:rsidRPr="00B4519B" w:rsidRDefault="00E739A0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D525DD" w14:textId="77777777" w:rsidR="00E739A0" w:rsidRPr="00B4519B" w:rsidRDefault="00E739A0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1A3D5E" w14:textId="2CDFA66D" w:rsidR="00E739A0" w:rsidRPr="00B4519B" w:rsidRDefault="00E739A0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บริษัทย่อย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B10DD4" w14:textId="77777777" w:rsidR="00E739A0" w:rsidRPr="00B4519B" w:rsidRDefault="00E739A0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6C26DA" w14:textId="758DA79D" w:rsidR="00E739A0" w:rsidRPr="00B4519B" w:rsidRDefault="00E739A0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ไทย</w:t>
            </w:r>
          </w:p>
        </w:tc>
      </w:tr>
      <w:tr w:rsidR="00E70F5D" w:rsidRPr="00B4519B" w14:paraId="631EA0FB" w14:textId="77777777" w:rsidTr="008D5260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1ABDE5" w14:textId="77777777" w:rsidR="00E70F5D" w:rsidRPr="00B4519B" w:rsidRDefault="00E70F5D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F3CF4F" w14:textId="77777777" w:rsidR="00E70F5D" w:rsidRPr="00B4519B" w:rsidRDefault="00E70F5D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4F0BA" w14:textId="77777777" w:rsidR="00E70F5D" w:rsidRPr="00B4519B" w:rsidRDefault="00E70F5D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73E00C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66E2FC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950193" w:rsidRPr="00B4519B" w14:paraId="31A9E3C3" w14:textId="77777777" w:rsidTr="008D5260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FE9DF9" w14:textId="4EC7460F" w:rsidR="00950193" w:rsidRPr="00B4519B" w:rsidRDefault="00950193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FF52B1" w14:textId="77777777" w:rsidR="00950193" w:rsidRPr="00B4519B" w:rsidRDefault="00950193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14263F" w14:textId="012A7807" w:rsidR="00950193" w:rsidRPr="00B4519B" w:rsidRDefault="00950193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ญาติสนิทของกรรมการ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0BFF7A" w14:textId="77777777" w:rsidR="00950193" w:rsidRPr="00B4519B" w:rsidRDefault="00950193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54B4D4" w14:textId="77777777" w:rsidR="00950193" w:rsidRPr="00B4519B" w:rsidRDefault="00950193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E70F5D" w:rsidRPr="00B4519B" w14:paraId="0B23FDDA" w14:textId="77777777" w:rsidTr="008D5260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6913C5" w14:textId="77777777" w:rsidR="00E70F5D" w:rsidRPr="00B4519B" w:rsidRDefault="00E70F5D" w:rsidP="00AD141A">
            <w:pPr>
              <w:ind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282F1A" w14:textId="77777777" w:rsidR="00E70F5D" w:rsidRPr="00B4519B" w:rsidRDefault="00E70F5D" w:rsidP="00AD141A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A3DDAD" w14:textId="77777777" w:rsidR="00E70F5D" w:rsidRPr="00B4519B" w:rsidRDefault="00E70F5D" w:rsidP="00AD141A">
            <w:pPr>
              <w:ind w:left="-133" w:right="-94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7BF889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FA6C91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  <w:tr w:rsidR="00197948" w:rsidRPr="00B4519B" w14:paraId="7B976594" w14:textId="77777777" w:rsidTr="008D526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734AA8" w14:textId="553AE9D7" w:rsidR="00197948" w:rsidRPr="00B4519B" w:rsidRDefault="000E0B74" w:rsidP="00AD141A">
            <w:pPr>
              <w:ind w:hanging="90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3D217" w14:textId="77777777" w:rsidR="00197948" w:rsidRPr="00B4519B" w:rsidRDefault="00197948" w:rsidP="00AD141A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5BA5E5" w14:textId="6A735E0F" w:rsidR="000E0B74" w:rsidRPr="00B4519B" w:rsidRDefault="000E0B74" w:rsidP="00AD141A">
            <w:pPr>
              <w:ind w:left="-133" w:right="-94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บุคคลที่มีอำนาจและความรับผิดชอบการวางแผน สั่งการและควบคุมกิจกรรมต่าง</w:t>
            </w:r>
            <w:r w:rsidR="006F431D" w:rsidRPr="00B4519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6F431D" w:rsidRPr="00B4519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ของกิจการไม่ว่าทางตรงหรือทางอ้อม ทั้งนี้ รวมถึงกรรมการของบริษัทฯ </w:t>
            </w:r>
          </w:p>
          <w:p w14:paraId="6A9FABFF" w14:textId="33D94EE9" w:rsidR="00197948" w:rsidRPr="00B4519B" w:rsidRDefault="000E0B74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(ไม่ว่าจะทำหน้าที่ในระดับบริหารหรือไม่)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964835" w14:textId="77777777" w:rsidR="00197948" w:rsidRPr="00B4519B" w:rsidRDefault="00197948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5CC251" w14:textId="77777777" w:rsidR="00197948" w:rsidRPr="00B4519B" w:rsidRDefault="00197948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</w:tbl>
    <w:bookmarkEnd w:id="2"/>
    <w:bookmarkEnd w:id="3"/>
    <w:p w14:paraId="14969FDA" w14:textId="063B6895" w:rsidR="00E95322" w:rsidRPr="00B4519B" w:rsidRDefault="00E95322" w:rsidP="009D6924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การบัญชีที่สำคัญที่มีกับบุคคลหรือกิจการที่เกี่ยวข้องกันในงบการเงินรวมสำหรับรอบระยะเวลาบัญชีตั้งแต่วันที่</w:t>
      </w:r>
      <w:r w:rsidRPr="00B4519B">
        <w:rPr>
          <w:rFonts w:asciiTheme="majorBidi" w:hAnsiTheme="majorBidi" w:cstheme="majorBidi"/>
          <w:sz w:val="28"/>
        </w:rPr>
        <w:t xml:space="preserve"> 8 </w:t>
      </w:r>
      <w:r w:rsidRPr="00B4519B">
        <w:rPr>
          <w:rFonts w:asciiTheme="majorBidi" w:hAnsiTheme="majorBidi" w:cstheme="majorBidi"/>
          <w:sz w:val="28"/>
          <w:cs/>
        </w:rPr>
        <w:t>ตุลาคม</w:t>
      </w:r>
      <w:r w:rsidRPr="00B4519B">
        <w:rPr>
          <w:rFonts w:asciiTheme="majorBidi" w:hAnsiTheme="majorBidi" w:cstheme="majorBidi"/>
          <w:sz w:val="28"/>
        </w:rPr>
        <w:t xml:space="preserve"> 2564 </w:t>
      </w:r>
      <w:r w:rsidRPr="00B4519B">
        <w:rPr>
          <w:rFonts w:asciiTheme="majorBidi" w:hAnsiTheme="majorBidi" w:cstheme="majorBidi"/>
          <w:sz w:val="28"/>
          <w:cs/>
        </w:rPr>
        <w:t xml:space="preserve">(วันที่ซื้อเงินลงทุนในบริษัทย่อย) ถึงวันที่ </w:t>
      </w:r>
      <w:r w:rsidR="00AD141A" w:rsidRPr="00B4519B">
        <w:rPr>
          <w:rFonts w:asciiTheme="majorBidi" w:hAnsiTheme="majorBidi" w:cstheme="majorBidi"/>
          <w:sz w:val="28"/>
        </w:rPr>
        <w:t>30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AD141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</w:t>
      </w:r>
      <w:r w:rsidR="00AD141A" w:rsidRPr="00B4519B">
        <w:rPr>
          <w:rFonts w:asciiTheme="majorBidi" w:hAnsiTheme="majorBidi" w:cstheme="majorBidi"/>
          <w:sz w:val="28"/>
          <w:cs/>
        </w:rPr>
        <w:t>ปี</w:t>
      </w:r>
      <w:r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AD141A" w:rsidRPr="00B4519B">
        <w:rPr>
          <w:rFonts w:asciiTheme="majorBidi" w:hAnsiTheme="majorBidi" w:cstheme="majorBidi"/>
          <w:sz w:val="28"/>
        </w:rPr>
        <w:t>30</w:t>
      </w:r>
      <w:r w:rsidR="00AD141A" w:rsidRPr="00B4519B">
        <w:rPr>
          <w:rFonts w:asciiTheme="majorBidi" w:hAnsiTheme="majorBidi" w:cstheme="majorBidi"/>
          <w:sz w:val="28"/>
          <w:cs/>
        </w:rPr>
        <w:t xml:space="preserve"> มิถุนายน </w:t>
      </w:r>
      <w:r w:rsidR="00AD141A" w:rsidRPr="00B4519B">
        <w:rPr>
          <w:rFonts w:asciiTheme="majorBidi" w:hAnsiTheme="majorBidi" w:cstheme="majorBidi"/>
          <w:sz w:val="28"/>
        </w:rPr>
        <w:t>2565</w:t>
      </w:r>
      <w:r w:rsidR="00AD141A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และ</w:t>
      </w:r>
      <w:r w:rsidRPr="00B4519B">
        <w:rPr>
          <w:rFonts w:asciiTheme="majorBidi" w:hAnsiTheme="majorBidi" w:cstheme="majorBidi"/>
          <w:sz w:val="28"/>
        </w:rPr>
        <w:t xml:space="preserve"> 2564</w:t>
      </w:r>
      <w:r w:rsidRPr="00B4519B">
        <w:rPr>
          <w:rFonts w:asciiTheme="majorBidi" w:hAnsiTheme="majorBidi" w:cstheme="majorBidi"/>
          <w:sz w:val="28"/>
          <w:cs/>
        </w:rPr>
        <w:t xml:space="preserve"> มีดังนี้</w:t>
      </w:r>
    </w:p>
    <w:tbl>
      <w:tblPr>
        <w:tblW w:w="9180" w:type="dxa"/>
        <w:tblInd w:w="630" w:type="dxa"/>
        <w:tblLook w:val="04A0" w:firstRow="1" w:lastRow="0" w:firstColumn="1" w:lastColumn="0" w:noHBand="0" w:noVBand="1"/>
      </w:tblPr>
      <w:tblGrid>
        <w:gridCol w:w="2430"/>
        <w:gridCol w:w="1548"/>
        <w:gridCol w:w="1602"/>
        <w:gridCol w:w="1530"/>
        <w:gridCol w:w="2070"/>
      </w:tblGrid>
      <w:tr w:rsidR="00E95322" w:rsidRPr="00B4519B" w14:paraId="56B5B598" w14:textId="77777777" w:rsidTr="00281D53">
        <w:trPr>
          <w:trHeight w:val="420"/>
          <w:tblHeader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E983" w14:textId="77777777" w:rsidR="00E95322" w:rsidRPr="00B4519B" w:rsidRDefault="00E95322" w:rsidP="00281D53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5028" w14:textId="77777777" w:rsidR="00E95322" w:rsidRPr="00B4519B" w:rsidRDefault="00E9532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FB40" w14:textId="77777777" w:rsidR="00E95322" w:rsidRPr="00B4519B" w:rsidRDefault="00E95322" w:rsidP="00281D5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95322" w:rsidRPr="00B4519B" w14:paraId="56591072" w14:textId="77777777" w:rsidTr="00281D53">
        <w:trPr>
          <w:trHeight w:val="420"/>
          <w:tblHeader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45EEA" w14:textId="77777777" w:rsidR="00E95322" w:rsidRPr="00B4519B" w:rsidRDefault="00E95322" w:rsidP="00281D53">
            <w:pP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F08E" w14:textId="77777777" w:rsidR="00E95322" w:rsidRPr="00B4519B" w:rsidRDefault="00E9532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3E3F" w14:textId="77777777" w:rsidR="00E95322" w:rsidRPr="00B4519B" w:rsidRDefault="00E9532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B561" w14:textId="77777777" w:rsidR="00E95322" w:rsidRPr="00B4519B" w:rsidRDefault="00E95322" w:rsidP="00281D5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E95322" w:rsidRPr="00B4519B" w14:paraId="3F02059A" w14:textId="77777777" w:rsidTr="00281D53">
        <w:trPr>
          <w:trHeight w:val="345"/>
          <w:tblHeader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C6D2" w14:textId="77777777" w:rsidR="00E95322" w:rsidRPr="00B4519B" w:rsidRDefault="00E95322" w:rsidP="00281D53">
            <w:pP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52284" w14:textId="335A76DC" w:rsidR="007D23C1" w:rsidRPr="00B4519B" w:rsidRDefault="00DD37F2" w:rsidP="00281D53">
            <w:pPr>
              <w:pBdr>
                <w:bottom w:val="single" w:sz="4" w:space="1" w:color="auto"/>
              </w:pBdr>
              <w:ind w:left="-68" w:right="-5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สำหรับรอบระยะเวลาบัญชีตั้งแต่วันที่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8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ตุลาคม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2564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ถึงวันที่ </w:t>
            </w:r>
          </w:p>
          <w:p w14:paraId="64504539" w14:textId="3204EBD0" w:rsidR="00E95322" w:rsidRPr="00B4519B" w:rsidRDefault="00AD141A" w:rsidP="00281D53">
            <w:pPr>
              <w:pBdr>
                <w:bottom w:val="single" w:sz="4" w:space="1" w:color="auto"/>
              </w:pBdr>
              <w:ind w:left="-68" w:right="-55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89D46" w14:textId="77777777" w:rsidR="00AD141A" w:rsidRPr="00B4519B" w:rsidRDefault="00DD37F2" w:rsidP="00281D5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</w:t>
            </w:r>
            <w:r w:rsidR="00AD141A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ปี</w:t>
            </w:r>
          </w:p>
          <w:p w14:paraId="767C7ADD" w14:textId="1A2290C5" w:rsidR="00E95322" w:rsidRPr="00B4519B" w:rsidRDefault="00DD37F2" w:rsidP="00281D5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สิ้นสุดวันที่ </w:t>
            </w:r>
            <w:r w:rsidR="00AD1C4B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="00AD141A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</w:t>
            </w:r>
            <w:r w:rsidR="00AD141A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มิถุนายน </w:t>
            </w:r>
            <w:r w:rsidR="00AD141A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78ED" w14:textId="77777777" w:rsidR="00AD141A" w:rsidRPr="00B4519B" w:rsidRDefault="00AD141A" w:rsidP="00281D5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สำหรับปี</w:t>
            </w:r>
          </w:p>
          <w:p w14:paraId="2082645A" w14:textId="77E799C1" w:rsidR="00AD141A" w:rsidRPr="00B4519B" w:rsidRDefault="00AD141A" w:rsidP="00281D5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  <w:r w:rsidR="00AD1C4B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0921C" w14:textId="77777777" w:rsidR="00E95322" w:rsidRPr="00B4519B" w:rsidRDefault="00E9532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นโยบายการกำหนดราคา</w:t>
            </w:r>
          </w:p>
        </w:tc>
      </w:tr>
      <w:tr w:rsidR="00E95322" w:rsidRPr="00B4519B" w14:paraId="7BFEA69A" w14:textId="77777777" w:rsidTr="00281D53">
        <w:trPr>
          <w:trHeight w:val="34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BF15" w14:textId="77777777" w:rsidR="00E95322" w:rsidRPr="00B4519B" w:rsidRDefault="00E95322" w:rsidP="00281D53">
            <w:pPr>
              <w:rPr>
                <w:rFonts w:asciiTheme="majorBidi" w:eastAsia="Times New Roman" w:hAnsiTheme="majorBidi" w:cstheme="majorBidi"/>
                <w:sz w:val="26"/>
                <w:szCs w:val="26"/>
                <w:u w:val="single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762C" w14:textId="77777777" w:rsidR="00E95322" w:rsidRPr="00B4519B" w:rsidRDefault="00E95322" w:rsidP="00281D53">
            <w:pPr>
              <w:rPr>
                <w:rFonts w:asciiTheme="majorBidi" w:eastAsia="Times New Roman" w:hAnsiTheme="majorBidi" w:cstheme="majorBidi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6541" w14:textId="77777777" w:rsidR="00E95322" w:rsidRPr="00B4519B" w:rsidRDefault="00E95322" w:rsidP="00281D53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3E69" w14:textId="77777777" w:rsidR="00E95322" w:rsidRPr="00B4519B" w:rsidRDefault="00E95322" w:rsidP="00281D53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2D25" w14:textId="77777777" w:rsidR="00E95322" w:rsidRPr="00B4519B" w:rsidRDefault="00E95322" w:rsidP="00281D53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</w:tr>
      <w:tr w:rsidR="00E95322" w:rsidRPr="00B4519B" w14:paraId="20A6EB69" w14:textId="77777777" w:rsidTr="00CE645D">
        <w:trPr>
          <w:trHeight w:val="34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3B906" w14:textId="77777777" w:rsidR="00E70F5D" w:rsidRPr="00B4519B" w:rsidRDefault="00E70F5D" w:rsidP="00281D53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รายได้จากสัญญาการขาย</w:t>
            </w:r>
          </w:p>
          <w:p w14:paraId="734A4AB1" w14:textId="5E44979A" w:rsidR="00E95322" w:rsidRPr="00B4519B" w:rsidRDefault="00E70F5D" w:rsidP="00281D53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และโอนสิทธิรายได้ (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RSTA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57AE" w14:textId="77777777" w:rsidR="00782172" w:rsidRPr="00B4519B" w:rsidRDefault="00782172" w:rsidP="00281D53">
            <w:pPr>
              <w:ind w:right="25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  <w:p w14:paraId="0420661C" w14:textId="77777777" w:rsidR="00E95322" w:rsidRPr="00B4519B" w:rsidRDefault="00E95322" w:rsidP="00281D53">
            <w:pPr>
              <w:ind w:right="250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9F2BF" w14:textId="0FEE8978" w:rsidR="00E95322" w:rsidRPr="00B4519B" w:rsidRDefault="00CE645D" w:rsidP="00CE645D">
            <w:pPr>
              <w:jc w:val="right"/>
              <w:rPr>
                <w:rFonts w:asciiTheme="majorBidi" w:hAnsiTheme="majorBidi" w:cstheme="majorBidi"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 xml:space="preserve">                         102,731,182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6"/>
                <w:szCs w:val="26"/>
              </w:rPr>
              <w:t>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6AC2A" w14:textId="77777777" w:rsidR="00782172" w:rsidRPr="00B4519B" w:rsidRDefault="00782172" w:rsidP="00281D53">
            <w:pPr>
              <w:ind w:right="25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  <w:p w14:paraId="34E27A88" w14:textId="77777777" w:rsidR="00E95322" w:rsidRPr="00B4519B" w:rsidRDefault="00E95322" w:rsidP="00281D53">
            <w:pPr>
              <w:ind w:right="25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AE23" w14:textId="77777777" w:rsidR="00782172" w:rsidRPr="00B4519B" w:rsidRDefault="00782172" w:rsidP="00281D53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  <w:p w14:paraId="6F837185" w14:textId="77777777" w:rsidR="00E95322" w:rsidRPr="00B4519B" w:rsidRDefault="00E95322" w:rsidP="00281D53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ตามสัญญาที่ตกลงร่วมกัน</w:t>
            </w:r>
          </w:p>
        </w:tc>
      </w:tr>
    </w:tbl>
    <w:p w14:paraId="23852DB4" w14:textId="5B3AB28F" w:rsidR="00DF346D" w:rsidRPr="00B4519B" w:rsidRDefault="00CC5A11" w:rsidP="00281D53">
      <w:pPr>
        <w:numPr>
          <w:ilvl w:val="1"/>
          <w:numId w:val="1"/>
        </w:numPr>
        <w:spacing w:before="120" w:after="120"/>
        <w:ind w:left="734" w:hanging="374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ยอดคงเหลือ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ที่สำคัญที่มีกับบุคคลหรือกิจการที่เกี่ยวข้องกัน </w:t>
      </w:r>
      <w:r w:rsidRPr="00B4519B">
        <w:rPr>
          <w:rFonts w:asciiTheme="majorBidi" w:hAnsiTheme="majorBidi" w:cstheme="majorBidi"/>
          <w:sz w:val="28"/>
          <w:cs/>
        </w:rPr>
        <w:t xml:space="preserve">ณ 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วันที่ </w:t>
      </w:r>
      <w:r w:rsidR="00281D53" w:rsidRPr="00B4519B">
        <w:rPr>
          <w:rFonts w:asciiTheme="majorBidi" w:hAnsiTheme="majorBidi" w:cstheme="majorBidi"/>
          <w:sz w:val="28"/>
        </w:rPr>
        <w:t xml:space="preserve">30 </w:t>
      </w:r>
      <w:r w:rsidR="00281D53" w:rsidRPr="00B4519B">
        <w:rPr>
          <w:rFonts w:asciiTheme="majorBidi" w:hAnsiTheme="majorBidi" w:cstheme="majorBidi"/>
          <w:sz w:val="28"/>
          <w:cs/>
        </w:rPr>
        <w:t>มิถุนายน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 </w:t>
      </w:r>
      <w:r w:rsidR="00C4160E" w:rsidRPr="00B4519B">
        <w:rPr>
          <w:rFonts w:asciiTheme="majorBidi" w:hAnsiTheme="majorBidi" w:cstheme="majorBidi"/>
          <w:sz w:val="28"/>
        </w:rPr>
        <w:t>2565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 และ </w:t>
      </w:r>
      <w:r w:rsidR="00AD6AA1" w:rsidRPr="00B4519B">
        <w:rPr>
          <w:rFonts w:asciiTheme="majorBidi" w:hAnsiTheme="majorBidi" w:cstheme="majorBidi"/>
          <w:sz w:val="28"/>
        </w:rPr>
        <w:t>2564</w:t>
      </w:r>
      <w:r w:rsidR="00AD6AA1" w:rsidRPr="00B4519B">
        <w:rPr>
          <w:rFonts w:asciiTheme="majorBidi" w:hAnsiTheme="majorBidi" w:cstheme="majorBidi"/>
          <w:sz w:val="28"/>
          <w:cs/>
        </w:rPr>
        <w:t xml:space="preserve"> </w:t>
      </w:r>
      <w:r w:rsidR="00DF346D" w:rsidRPr="00B4519B">
        <w:rPr>
          <w:rFonts w:asciiTheme="majorBidi" w:hAnsiTheme="majorBidi" w:cstheme="majorBidi"/>
          <w:sz w:val="28"/>
          <w:cs/>
        </w:rPr>
        <w:t>มีดังนี้</w:t>
      </w:r>
    </w:p>
    <w:tbl>
      <w:tblPr>
        <w:tblW w:w="9018" w:type="dxa"/>
        <w:tblInd w:w="630" w:type="dxa"/>
        <w:tblLook w:val="04A0" w:firstRow="1" w:lastRow="0" w:firstColumn="1" w:lastColumn="0" w:noHBand="0" w:noVBand="1"/>
      </w:tblPr>
      <w:tblGrid>
        <w:gridCol w:w="3618"/>
        <w:gridCol w:w="1800"/>
        <w:gridCol w:w="1800"/>
        <w:gridCol w:w="1800"/>
      </w:tblGrid>
      <w:tr w:rsidR="006F11A2" w:rsidRPr="00B4519B" w14:paraId="45D3F6FF" w14:textId="77777777" w:rsidTr="006F11A2">
        <w:trPr>
          <w:trHeight w:val="420"/>
          <w:tblHeader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9FC3" w14:textId="77777777" w:rsidR="006F11A2" w:rsidRPr="00B4519B" w:rsidRDefault="006F11A2" w:rsidP="00281D53">
            <w:pPr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2E1AB" w14:textId="77777777" w:rsidR="006F11A2" w:rsidRPr="00B4519B" w:rsidRDefault="006F11A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หน่วย: บาท</w:t>
            </w:r>
          </w:p>
        </w:tc>
      </w:tr>
      <w:tr w:rsidR="006F11A2" w:rsidRPr="00B4519B" w14:paraId="7EA1C422" w14:textId="77777777" w:rsidTr="006F11A2">
        <w:trPr>
          <w:trHeight w:val="420"/>
          <w:tblHeader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7870" w14:textId="77777777" w:rsidR="006F11A2" w:rsidRPr="00B4519B" w:rsidRDefault="006F11A2" w:rsidP="00281D53">
            <w:pPr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5ECA" w14:textId="77777777" w:rsidR="006F11A2" w:rsidRPr="00B4519B" w:rsidRDefault="006F11A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งบการเงินรวม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56033" w14:textId="77777777" w:rsidR="006F11A2" w:rsidRPr="00B4519B" w:rsidRDefault="006F11A2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งบการเงินเฉพาะกิจการ</w:t>
            </w:r>
          </w:p>
        </w:tc>
      </w:tr>
      <w:tr w:rsidR="006F11A2" w:rsidRPr="00B4519B" w14:paraId="62E810EE" w14:textId="77777777" w:rsidTr="006F11A2">
        <w:trPr>
          <w:trHeight w:val="345"/>
          <w:tblHeader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E509A" w14:textId="77777777" w:rsidR="006F11A2" w:rsidRPr="00B4519B" w:rsidRDefault="006F11A2" w:rsidP="00281D53">
            <w:pPr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EE5A" w14:textId="3027DDB1" w:rsidR="006F11A2" w:rsidRPr="00B4519B" w:rsidRDefault="00281D53" w:rsidP="00281D53">
            <w:pPr>
              <w:pBdr>
                <w:bottom w:val="single" w:sz="4" w:space="1" w:color="auto"/>
              </w:pBdr>
              <w:ind w:left="-150" w:right="-105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B455" w14:textId="0470A6AC" w:rsidR="006F11A2" w:rsidRPr="00B4519B" w:rsidRDefault="00281D53" w:rsidP="00281D53">
            <w:pPr>
              <w:pBdr>
                <w:bottom w:val="single" w:sz="4" w:space="1" w:color="auto"/>
              </w:pBdr>
              <w:ind w:left="-15" w:right="-105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bookmarkStart w:id="5" w:name="_Hlk105501361"/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  <w:bookmarkEnd w:id="5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CFF36" w14:textId="70B6C004" w:rsidR="006F11A2" w:rsidRPr="00B4519B" w:rsidRDefault="006F11A2" w:rsidP="00281D53">
            <w:pPr>
              <w:pBdr>
                <w:bottom w:val="single" w:sz="4" w:space="1" w:color="auto"/>
              </w:pBdr>
              <w:ind w:left="-15" w:right="-105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2564</w:t>
            </w:r>
          </w:p>
        </w:tc>
      </w:tr>
      <w:tr w:rsidR="006F11A2" w:rsidRPr="00B4519B" w14:paraId="48F35E86" w14:textId="77777777" w:rsidTr="006F11A2">
        <w:trPr>
          <w:trHeight w:val="34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6D19" w14:textId="2A06E794" w:rsidR="006F11A2" w:rsidRPr="00B4519B" w:rsidRDefault="006F11A2" w:rsidP="00281D53">
            <w:pPr>
              <w:rPr>
                <w:rFonts w:asciiTheme="majorBidi" w:eastAsia="Times New Roman" w:hAnsiTheme="majorBidi" w:cstheme="majorBidi"/>
                <w:sz w:val="28"/>
                <w:u w:val="single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u w:val="single"/>
                <w:cs/>
                <w:lang w:eastAsia="en-US"/>
              </w:rPr>
              <w:t>เจ้าหนี้หมุนเวียนอื่น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C54D7" w14:textId="77777777" w:rsidR="006F11A2" w:rsidRPr="00B4519B" w:rsidRDefault="006F11A2" w:rsidP="00281D53">
            <w:pPr>
              <w:rPr>
                <w:rFonts w:asciiTheme="majorBidi" w:eastAsia="Times New Roman" w:hAnsiTheme="majorBidi" w:cstheme="majorBidi"/>
                <w:sz w:val="28"/>
                <w:u w:val="single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8037" w14:textId="77777777" w:rsidR="006F11A2" w:rsidRPr="00B4519B" w:rsidRDefault="006F11A2" w:rsidP="00281D53">
            <w:pPr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9C17" w14:textId="77777777" w:rsidR="006F11A2" w:rsidRPr="00B4519B" w:rsidRDefault="006F11A2" w:rsidP="00281D53">
            <w:pPr>
              <w:jc w:val="both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</w:p>
        </w:tc>
      </w:tr>
      <w:tr w:rsidR="006F11A2" w:rsidRPr="00B4519B" w14:paraId="71C103DC" w14:textId="77777777" w:rsidTr="00CE645D">
        <w:trPr>
          <w:trHeight w:val="34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1E43" w14:textId="5D969AA1" w:rsidR="006F11A2" w:rsidRPr="00B4519B" w:rsidRDefault="00297905" w:rsidP="00281D53">
            <w:pPr>
              <w:jc w:val="both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กรรมการบริษัท</w:t>
            </w:r>
            <w:r w:rsidR="00F76463"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ฯ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B32C" w14:textId="77777777" w:rsidR="006F11A2" w:rsidRPr="00B4519B" w:rsidRDefault="006F11A2" w:rsidP="00FB02CC">
            <w:pPr>
              <w:ind w:right="180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5A017" w14:textId="1B8419B4" w:rsidR="006F11A2" w:rsidRPr="00B4519B" w:rsidRDefault="006F11A2" w:rsidP="00FB02CC">
            <w:pPr>
              <w:ind w:right="180"/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B44A2" w14:textId="3F78C06A" w:rsidR="006F11A2" w:rsidRPr="00B4519B" w:rsidRDefault="006F11A2" w:rsidP="00281D53">
            <w:pPr>
              <w:ind w:right="72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11,437,163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52</w:t>
            </w:r>
          </w:p>
        </w:tc>
      </w:tr>
      <w:tr w:rsidR="00F814D6" w:rsidRPr="00B4519B" w14:paraId="2AA69FF5" w14:textId="77777777" w:rsidTr="00281D53">
        <w:trPr>
          <w:trHeight w:val="345"/>
        </w:trPr>
        <w:tc>
          <w:tcPr>
            <w:tcW w:w="7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BD22" w14:textId="7A0455CB" w:rsidR="00F814D6" w:rsidRPr="00B4519B" w:rsidRDefault="00F814D6" w:rsidP="00281D53">
            <w:pPr>
              <w:ind w:right="144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u w:val="single"/>
                <w:cs/>
                <w:lang w:eastAsia="en-US"/>
              </w:rPr>
              <w:t>หนี้สินทางการเงินโทเคนดิจิทัล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(ก่อนปรับมูลค่ายุติธรรม)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0BBF0" w14:textId="77777777" w:rsidR="00F814D6" w:rsidRPr="00B4519B" w:rsidRDefault="00F814D6" w:rsidP="00281D53">
            <w:pPr>
              <w:ind w:right="72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</w:p>
        </w:tc>
      </w:tr>
      <w:tr w:rsidR="007971E8" w:rsidRPr="00B4519B" w14:paraId="64A164B1" w14:textId="77777777" w:rsidTr="00CE645D">
        <w:trPr>
          <w:trHeight w:val="34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B0388" w14:textId="32BED24D" w:rsidR="007971E8" w:rsidRPr="00B4519B" w:rsidRDefault="007971E8" w:rsidP="00281D53">
            <w:pPr>
              <w:jc w:val="both"/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กรรมการบริษัทฯ และญาติสนิท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336D2" w14:textId="32766210" w:rsidR="007971E8" w:rsidRPr="00B4519B" w:rsidRDefault="007971E8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4,210,950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FBE4" w14:textId="73883602" w:rsidR="007971E8" w:rsidRPr="00B4519B" w:rsidRDefault="007971E8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4,210,950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E3F5B" w14:textId="58282A10" w:rsidR="007971E8" w:rsidRPr="00B4519B" w:rsidRDefault="007971E8" w:rsidP="00FB02CC">
            <w:pPr>
              <w:ind w:right="270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-</w:t>
            </w:r>
          </w:p>
        </w:tc>
      </w:tr>
      <w:tr w:rsidR="006F431D" w:rsidRPr="00B4519B" w14:paraId="1CE16DDF" w14:textId="77777777" w:rsidTr="00CE645D">
        <w:trPr>
          <w:trHeight w:val="345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70C4" w14:textId="13D81469" w:rsidR="006F431D" w:rsidRPr="00B4519B" w:rsidRDefault="006F431D" w:rsidP="00281D53">
            <w:pPr>
              <w:jc w:val="both"/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sz w:val="28"/>
                <w:cs/>
              </w:rPr>
              <w:t>ผู้บริหาร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สำคัญ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2EDD6" w14:textId="1043AC51" w:rsidR="006F431D" w:rsidRPr="00B4519B" w:rsidRDefault="006F431D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300,000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B1463" w14:textId="627F421F" w:rsidR="006F431D" w:rsidRPr="00B4519B" w:rsidRDefault="006F431D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300,000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1E83" w14:textId="66A9FED8" w:rsidR="006F431D" w:rsidRPr="00B4519B" w:rsidRDefault="006F431D" w:rsidP="00FB02CC">
            <w:pPr>
              <w:ind w:right="270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-</w:t>
            </w:r>
          </w:p>
        </w:tc>
      </w:tr>
    </w:tbl>
    <w:p w14:paraId="1C5A529D" w14:textId="598A7E1C" w:rsidR="009D6924" w:rsidRPr="00B4519B" w:rsidRDefault="009D6924" w:rsidP="009D6924">
      <w:pPr>
        <w:spacing w:before="120" w:after="120"/>
        <w:ind w:left="734"/>
        <w:rPr>
          <w:rFonts w:asciiTheme="majorBidi" w:hAnsiTheme="majorBidi" w:cstheme="majorBidi"/>
          <w:spacing w:val="4"/>
          <w:sz w:val="28"/>
        </w:rPr>
      </w:pPr>
    </w:p>
    <w:p w14:paraId="711E5882" w14:textId="2DF147C0" w:rsidR="00B749D4" w:rsidRPr="00B4519B" w:rsidRDefault="00B749D4" w:rsidP="00943F21">
      <w:pPr>
        <w:numPr>
          <w:ilvl w:val="1"/>
          <w:numId w:val="1"/>
        </w:numPr>
        <w:spacing w:before="120"/>
        <w:ind w:left="734" w:hanging="374"/>
        <w:rPr>
          <w:rFonts w:asciiTheme="majorBidi" w:hAnsiTheme="majorBidi" w:cstheme="majorBidi"/>
          <w:spacing w:val="4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lastRenderedPageBreak/>
        <w:t>เงิน</w:t>
      </w:r>
      <w:r w:rsidRPr="00B4519B">
        <w:rPr>
          <w:rFonts w:asciiTheme="majorBidi" w:hAnsiTheme="majorBidi" w:cstheme="majorBidi"/>
          <w:spacing w:val="4"/>
          <w:sz w:val="28"/>
          <w:cs/>
        </w:rPr>
        <w:t>ให้กู้ยืมระยะสั้นและดอกเบี้ยค้างรับแก่บุคคลที่เกี่ยวข้องกัน</w:t>
      </w:r>
    </w:p>
    <w:p w14:paraId="343654DC" w14:textId="2AB15753" w:rsidR="00B749D4" w:rsidRPr="00B4519B" w:rsidRDefault="00B749D4" w:rsidP="00943F21">
      <w:pPr>
        <w:pStyle w:val="ListParagraph"/>
        <w:spacing w:before="80"/>
        <w:contextualSpacing w:val="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ในระหว่า</w:t>
      </w:r>
      <w:r w:rsidR="005C24EB" w:rsidRPr="00B4519B">
        <w:rPr>
          <w:rFonts w:asciiTheme="majorBidi" w:hAnsiTheme="majorBidi" w:cstheme="majorBidi"/>
          <w:sz w:val="28"/>
          <w:cs/>
        </w:rPr>
        <w:t>ง</w:t>
      </w:r>
      <w:r w:rsidR="005B4824" w:rsidRPr="00B4519B">
        <w:rPr>
          <w:rFonts w:asciiTheme="majorBidi" w:hAnsiTheme="majorBidi" w:cstheme="majorBidi"/>
          <w:sz w:val="28"/>
          <w:cs/>
        </w:rPr>
        <w:t>รอบระยะเวลาบัญชีตั้งแต่</w:t>
      </w:r>
      <w:r w:rsidR="006D361C" w:rsidRPr="00B4519B">
        <w:rPr>
          <w:rFonts w:asciiTheme="majorBidi" w:hAnsiTheme="majorBidi" w:cstheme="majorBidi"/>
          <w:sz w:val="28"/>
          <w:cs/>
        </w:rPr>
        <w:t>วันที่</w:t>
      </w:r>
      <w:r w:rsidR="005B4824" w:rsidRPr="00B4519B">
        <w:rPr>
          <w:rFonts w:asciiTheme="majorBidi" w:hAnsiTheme="majorBidi" w:cstheme="majorBidi"/>
          <w:sz w:val="28"/>
        </w:rPr>
        <w:t xml:space="preserve"> 8 </w:t>
      </w:r>
      <w:r w:rsidR="005B4824" w:rsidRPr="00B4519B">
        <w:rPr>
          <w:rFonts w:asciiTheme="majorBidi" w:hAnsiTheme="majorBidi" w:cstheme="majorBidi"/>
          <w:sz w:val="28"/>
          <w:cs/>
        </w:rPr>
        <w:t>ตุลาคม</w:t>
      </w:r>
      <w:r w:rsidR="005B4824" w:rsidRPr="00B4519B">
        <w:rPr>
          <w:rFonts w:asciiTheme="majorBidi" w:hAnsiTheme="majorBidi" w:cstheme="majorBidi"/>
          <w:sz w:val="28"/>
        </w:rPr>
        <w:t xml:space="preserve"> 2564 </w:t>
      </w:r>
      <w:r w:rsidR="006D361C" w:rsidRPr="00B4519B">
        <w:rPr>
          <w:rFonts w:asciiTheme="majorBidi" w:hAnsiTheme="majorBidi" w:cstheme="majorBidi"/>
          <w:sz w:val="28"/>
          <w:cs/>
        </w:rPr>
        <w:t>(วันที่</w:t>
      </w:r>
      <w:r w:rsidR="00C067AA" w:rsidRPr="00B4519B">
        <w:rPr>
          <w:rFonts w:asciiTheme="majorBidi" w:hAnsiTheme="majorBidi" w:cstheme="majorBidi"/>
          <w:sz w:val="28"/>
          <w:cs/>
        </w:rPr>
        <w:t>ซื้อเงินลงทุน</w:t>
      </w:r>
      <w:r w:rsidR="006D361C" w:rsidRPr="00B4519B">
        <w:rPr>
          <w:rFonts w:asciiTheme="majorBidi" w:hAnsiTheme="majorBidi" w:cstheme="majorBidi"/>
          <w:sz w:val="28"/>
          <w:cs/>
        </w:rPr>
        <w:t xml:space="preserve">ในบริษัทย่อย) </w:t>
      </w:r>
      <w:r w:rsidR="005B4824" w:rsidRPr="00B4519B">
        <w:rPr>
          <w:rFonts w:asciiTheme="majorBidi" w:hAnsiTheme="majorBidi" w:cstheme="majorBidi"/>
          <w:sz w:val="28"/>
          <w:cs/>
        </w:rPr>
        <w:t xml:space="preserve">ถึงวันที่ </w:t>
      </w:r>
      <w:r w:rsidR="00281D53" w:rsidRPr="00B4519B">
        <w:rPr>
          <w:rFonts w:asciiTheme="majorBidi" w:hAnsiTheme="majorBidi" w:cstheme="majorBidi"/>
          <w:sz w:val="28"/>
        </w:rPr>
        <w:t xml:space="preserve">30 </w:t>
      </w:r>
      <w:r w:rsidR="00281D53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281D53" w:rsidRPr="00B4519B">
        <w:rPr>
          <w:rFonts w:asciiTheme="majorBidi" w:hAnsiTheme="majorBidi" w:cstheme="majorBidi"/>
          <w:sz w:val="28"/>
        </w:rPr>
        <w:t>2565</w:t>
      </w:r>
      <w:r w:rsidR="00281D53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เงินให้กู้ยืมระยะ</w:t>
      </w:r>
      <w:r w:rsidR="00645BD4" w:rsidRPr="00B4519B">
        <w:rPr>
          <w:rFonts w:asciiTheme="majorBidi" w:hAnsiTheme="majorBidi" w:cstheme="majorBidi"/>
          <w:sz w:val="28"/>
          <w:cs/>
        </w:rPr>
        <w:t>สั้น</w:t>
      </w:r>
      <w:r w:rsidRPr="00B4519B">
        <w:rPr>
          <w:rFonts w:asciiTheme="majorBidi" w:hAnsiTheme="majorBidi" w:cstheme="majorBidi"/>
          <w:sz w:val="28"/>
          <w:cs/>
        </w:rPr>
        <w:t>และดอกเบี้ยค้างรับ</w:t>
      </w:r>
      <w:r w:rsidR="00831C3F" w:rsidRPr="00B4519B">
        <w:rPr>
          <w:rFonts w:asciiTheme="majorBidi" w:hAnsiTheme="majorBidi" w:cstheme="majorBidi"/>
          <w:sz w:val="28"/>
          <w:cs/>
        </w:rPr>
        <w:t>แก่</w:t>
      </w:r>
      <w:r w:rsidR="00F76463" w:rsidRPr="00B4519B">
        <w:rPr>
          <w:rFonts w:asciiTheme="majorBidi" w:hAnsiTheme="majorBidi" w:cstheme="majorBidi"/>
          <w:sz w:val="28"/>
          <w:cs/>
        </w:rPr>
        <w:t>บุคคล</w:t>
      </w:r>
      <w:r w:rsidR="00831C3F" w:rsidRPr="00B4519B">
        <w:rPr>
          <w:rFonts w:asciiTheme="majorBidi" w:hAnsiTheme="majorBidi" w:cstheme="majorBidi"/>
          <w:sz w:val="28"/>
          <w:cs/>
        </w:rPr>
        <w:t>ที่</w:t>
      </w:r>
      <w:r w:rsidRPr="00B4519B">
        <w:rPr>
          <w:rFonts w:asciiTheme="majorBidi" w:hAnsiTheme="majorBidi" w:cstheme="majorBidi"/>
          <w:sz w:val="28"/>
          <w:cs/>
        </w:rPr>
        <w:t>เกี่ยวข้องกัน มีการเคลื่อนไหว ดังต่อไปนี้</w:t>
      </w:r>
    </w:p>
    <w:tbl>
      <w:tblPr>
        <w:tblW w:w="8820" w:type="dxa"/>
        <w:tblInd w:w="630" w:type="dxa"/>
        <w:tblLook w:val="04A0" w:firstRow="1" w:lastRow="0" w:firstColumn="1" w:lastColumn="0" w:noHBand="0" w:noVBand="1"/>
      </w:tblPr>
      <w:tblGrid>
        <w:gridCol w:w="3060"/>
        <w:gridCol w:w="1440"/>
        <w:gridCol w:w="1260"/>
        <w:gridCol w:w="1495"/>
        <w:gridCol w:w="1565"/>
      </w:tblGrid>
      <w:tr w:rsidR="005B4824" w:rsidRPr="00B4519B" w14:paraId="5E453909" w14:textId="77777777" w:rsidTr="00B35BBA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C70D0" w14:textId="77777777" w:rsidR="005B4824" w:rsidRPr="00B4519B" w:rsidRDefault="005B4824" w:rsidP="00281D53">
            <w:pPr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BAA5" w14:textId="0F21E7B7" w:rsidR="005B4824" w:rsidRPr="00B4519B" w:rsidRDefault="005B4824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หน่วย: บาท</w:t>
            </w:r>
          </w:p>
        </w:tc>
      </w:tr>
      <w:tr w:rsidR="005B4824" w:rsidRPr="00B4519B" w14:paraId="067FBC9F" w14:textId="77777777" w:rsidTr="002E2BC4">
        <w:trPr>
          <w:trHeight w:val="345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A9FA18" w14:textId="77777777" w:rsidR="005B4824" w:rsidRPr="00B4519B" w:rsidRDefault="005B4824" w:rsidP="00281D5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C2CCE" w14:textId="77777777" w:rsidR="005B4824" w:rsidRPr="00B4519B" w:rsidRDefault="005B4824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งบการเงินรวม</w:t>
            </w:r>
          </w:p>
        </w:tc>
      </w:tr>
      <w:tr w:rsidR="005B4824" w:rsidRPr="00B4519B" w14:paraId="71C9D3D0" w14:textId="77777777" w:rsidTr="002E2BC4">
        <w:trPr>
          <w:trHeight w:val="345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3D4CF" w14:textId="77777777" w:rsidR="005B4824" w:rsidRPr="00B4519B" w:rsidRDefault="005B4824" w:rsidP="00281D5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B65EEC" w14:textId="77777777" w:rsidR="00EB363F" w:rsidRPr="00B4519B" w:rsidRDefault="005B4824" w:rsidP="002E2BC4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ณ วันที่ </w:t>
            </w:r>
          </w:p>
          <w:p w14:paraId="2003208D" w14:textId="07E015F0" w:rsidR="005B4824" w:rsidRPr="00B4519B" w:rsidRDefault="005B4824" w:rsidP="002E2BC4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8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ตุลาคม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 2564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0477EC" w14:textId="77777777" w:rsidR="005B4824" w:rsidRPr="00B4519B" w:rsidRDefault="005B4824" w:rsidP="00281D53">
            <w:pPr>
              <w:pBdr>
                <w:bottom w:val="single" w:sz="4" w:space="1" w:color="auto"/>
              </w:pBdr>
              <w:ind w:right="-9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15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12B142" w14:textId="77777777" w:rsidR="00EB363F" w:rsidRPr="00B4519B" w:rsidRDefault="005B4824" w:rsidP="002E2BC4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ณ วันที่ </w:t>
            </w:r>
          </w:p>
          <w:p w14:paraId="44DD1DB7" w14:textId="07FDA871" w:rsidR="005B4824" w:rsidRPr="00B4519B" w:rsidRDefault="00281D53" w:rsidP="002E2BC4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bookmarkStart w:id="6" w:name="_Hlk105501734"/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30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มิถุนายน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2565</w:t>
            </w:r>
            <w:bookmarkEnd w:id="6"/>
          </w:p>
        </w:tc>
      </w:tr>
      <w:tr w:rsidR="005B4824" w:rsidRPr="00B4519B" w14:paraId="2FA6D16F" w14:textId="77777777" w:rsidTr="002E2BC4">
        <w:trPr>
          <w:trHeight w:val="351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C6B3" w14:textId="77777777" w:rsidR="005B4824" w:rsidRPr="00B4519B" w:rsidRDefault="005B4824" w:rsidP="00281D53">
            <w:pPr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C06AFD9" w14:textId="77777777" w:rsidR="005B4824" w:rsidRPr="00B4519B" w:rsidRDefault="005B4824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6AB6" w14:textId="77777777" w:rsidR="005B4824" w:rsidRPr="00B4519B" w:rsidRDefault="005B4824" w:rsidP="002E2BC4">
            <w:pPr>
              <w:pBdr>
                <w:bottom w:val="single" w:sz="4" w:space="1" w:color="auto"/>
              </w:pBdr>
              <w:ind w:hanging="11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เพิ่มขึ้น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B32C" w14:textId="77777777" w:rsidR="005B4824" w:rsidRPr="00B4519B" w:rsidRDefault="005B4824" w:rsidP="002E2BC4">
            <w:pPr>
              <w:pBdr>
                <w:bottom w:val="single" w:sz="4" w:space="1" w:color="auto"/>
              </w:pBdr>
              <w:ind w:right="-9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ลดลง</w:t>
            </w:r>
          </w:p>
        </w:tc>
        <w:tc>
          <w:tcPr>
            <w:tcW w:w="1565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6A8616" w14:textId="77777777" w:rsidR="005B4824" w:rsidRPr="00B4519B" w:rsidRDefault="005B4824" w:rsidP="00281D5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</w:tr>
      <w:tr w:rsidR="005B4824" w:rsidRPr="00B4519B" w14:paraId="0D220751" w14:textId="77777777" w:rsidTr="00CE645D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C046" w14:textId="77777777" w:rsidR="005B4824" w:rsidRPr="00B4519B" w:rsidRDefault="005B4824" w:rsidP="00281D53">
            <w:pPr>
              <w:ind w:right="-296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เงินให้กู้ยืมระยะสั้น -  กรรมการบริษัทฯ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06C9" w14:textId="77777777" w:rsidR="005B4824" w:rsidRPr="00B4519B" w:rsidRDefault="005B4824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113,480,967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72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C2032" w14:textId="012BBFEA" w:rsidR="005B4824" w:rsidRPr="00B4519B" w:rsidRDefault="005B4824" w:rsidP="00281D53">
            <w:pPr>
              <w:tabs>
                <w:tab w:val="left" w:pos="844"/>
              </w:tabs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-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BC31B" w14:textId="77777777" w:rsidR="005B4824" w:rsidRPr="00B4519B" w:rsidRDefault="005B4824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B4519B">
              <w:rPr>
                <w:rFonts w:asciiTheme="majorBidi" w:hAnsiTheme="majorBidi" w:cstheme="majorBidi"/>
                <w:sz w:val="28"/>
              </w:rPr>
              <w:t>113,480,967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72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8AB57" w14:textId="77777777" w:rsidR="005B4824" w:rsidRPr="00B4519B" w:rsidRDefault="005B4824" w:rsidP="00281D53">
            <w:pPr>
              <w:ind w:right="76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    -</w:t>
            </w:r>
          </w:p>
        </w:tc>
      </w:tr>
      <w:tr w:rsidR="005B4824" w:rsidRPr="00B4519B" w14:paraId="7A394FE5" w14:textId="77777777" w:rsidTr="00CE645D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78AD" w14:textId="77777777" w:rsidR="005B4824" w:rsidRPr="00B4519B" w:rsidRDefault="005B4824" w:rsidP="00281D53">
            <w:pPr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ดอกเบี้ยค้างรับ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58546" w14:textId="7F3503FD" w:rsidR="005B4824" w:rsidRPr="00B4519B" w:rsidRDefault="005B4824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22,098,582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6B528" w14:textId="77777777" w:rsidR="005B4824" w:rsidRPr="00B4519B" w:rsidRDefault="005B4824" w:rsidP="00281D53">
            <w:pPr>
              <w:ind w:right="65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09A7E" w14:textId="77777777" w:rsidR="005B4824" w:rsidRPr="00B4519B" w:rsidRDefault="005B4824" w:rsidP="00281D53">
            <w:pPr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B4519B">
              <w:rPr>
                <w:rFonts w:asciiTheme="majorBidi" w:hAnsiTheme="majorBidi" w:cstheme="majorBidi"/>
                <w:sz w:val="28"/>
              </w:rPr>
              <w:t>22,098,582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67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A3C13E" w14:textId="77777777" w:rsidR="005B4824" w:rsidRPr="00B4519B" w:rsidRDefault="005B4824" w:rsidP="00281D53">
            <w:pPr>
              <w:ind w:right="76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    -</w:t>
            </w:r>
          </w:p>
        </w:tc>
      </w:tr>
      <w:tr w:rsidR="00CE645D" w:rsidRPr="00B4519B" w14:paraId="7790984A" w14:textId="77777777" w:rsidTr="00CE645D">
        <w:trPr>
          <w:trHeight w:val="3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055F" w14:textId="77777777" w:rsidR="00CE645D" w:rsidRPr="00B4519B" w:rsidRDefault="00CE645D" w:rsidP="00CE645D">
            <w:pPr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9C6AF" w14:textId="77777777" w:rsidR="00CE645D" w:rsidRPr="00B4519B" w:rsidRDefault="00CE645D" w:rsidP="00CE645D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135,579,550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F1C1" w14:textId="77777777" w:rsidR="00CE645D" w:rsidRPr="00B4519B" w:rsidRDefault="00CE645D" w:rsidP="00CE645D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-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24C36" w14:textId="77777777" w:rsidR="00CE645D" w:rsidRPr="00B4519B" w:rsidRDefault="00CE645D" w:rsidP="00CE645D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(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135,579,550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39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277F3" w14:textId="57AC69EE" w:rsidR="00CE645D" w:rsidRPr="00B4519B" w:rsidRDefault="00CE645D" w:rsidP="00CE645D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-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8"/>
                <w:cs/>
                <w:lang w:eastAsia="en-US"/>
              </w:rPr>
              <w:t>-</w:t>
            </w:r>
          </w:p>
        </w:tc>
      </w:tr>
    </w:tbl>
    <w:p w14:paraId="71290DD8" w14:textId="266830A2" w:rsidR="009149F1" w:rsidRPr="00B4519B" w:rsidRDefault="009149F1" w:rsidP="00943F21">
      <w:pPr>
        <w:numPr>
          <w:ilvl w:val="1"/>
          <w:numId w:val="1"/>
        </w:numPr>
        <w:spacing w:before="120"/>
        <w:ind w:left="734" w:hanging="374"/>
        <w:rPr>
          <w:rFonts w:asciiTheme="majorBidi" w:hAnsiTheme="majorBidi" w:cstheme="majorBidi"/>
          <w:spacing w:val="4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ค่าตอบแทน</w:t>
      </w:r>
      <w:r w:rsidRPr="00B4519B">
        <w:rPr>
          <w:rFonts w:asciiTheme="majorBidi" w:hAnsiTheme="majorBidi" w:cstheme="majorBidi"/>
          <w:spacing w:val="4"/>
          <w:sz w:val="28"/>
          <w:cs/>
        </w:rPr>
        <w:t>ผู้บริหารสำคัญ</w:t>
      </w:r>
    </w:p>
    <w:p w14:paraId="61D64327" w14:textId="6471F894" w:rsidR="00AE36BF" w:rsidRPr="00B4519B" w:rsidRDefault="00AE36BF" w:rsidP="00943F21">
      <w:pPr>
        <w:spacing w:before="80"/>
        <w:ind w:left="7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ค่าตอบแทน</w:t>
      </w:r>
      <w:r w:rsidRPr="00B4519B">
        <w:rPr>
          <w:rFonts w:asciiTheme="majorBidi" w:hAnsiTheme="majorBidi" w:cstheme="majorBidi"/>
          <w:b/>
          <w:sz w:val="28"/>
          <w:cs/>
        </w:rPr>
        <w:t>ผู้บริหาร</w:t>
      </w:r>
      <w:r w:rsidRPr="00B4519B">
        <w:rPr>
          <w:rFonts w:asciiTheme="majorBidi" w:hAnsiTheme="majorBidi" w:cstheme="majorBidi"/>
          <w:sz w:val="28"/>
          <w:cs/>
        </w:rPr>
        <w:t>สำคัญในงบการเงินรวมสำหรับรอบระยะเวลาบัญชีตั้งแต่วันที่</w:t>
      </w:r>
      <w:r w:rsidRPr="00B4519B">
        <w:rPr>
          <w:rFonts w:asciiTheme="majorBidi" w:hAnsiTheme="majorBidi" w:cstheme="majorBidi"/>
          <w:sz w:val="28"/>
        </w:rPr>
        <w:t xml:space="preserve"> 8 </w:t>
      </w:r>
      <w:r w:rsidRPr="00B4519B">
        <w:rPr>
          <w:rFonts w:asciiTheme="majorBidi" w:hAnsiTheme="majorBidi" w:cstheme="majorBidi"/>
          <w:sz w:val="28"/>
          <w:cs/>
        </w:rPr>
        <w:t>ตุลาคม</w:t>
      </w:r>
      <w:r w:rsidRPr="00B4519B">
        <w:rPr>
          <w:rFonts w:asciiTheme="majorBidi" w:hAnsiTheme="majorBidi" w:cstheme="majorBidi"/>
          <w:sz w:val="28"/>
        </w:rPr>
        <w:t xml:space="preserve"> 2564 </w:t>
      </w:r>
      <w:r w:rsidRPr="00B4519B">
        <w:rPr>
          <w:rFonts w:asciiTheme="majorBidi" w:hAnsiTheme="majorBidi" w:cstheme="majorBidi"/>
          <w:sz w:val="28"/>
          <w:cs/>
        </w:rPr>
        <w:t xml:space="preserve">(วันที่ซื้อเงินลงทุนในบริษัทย่อย) ถึงวันที่ </w:t>
      </w:r>
      <w:r w:rsidR="00B35BBA" w:rsidRPr="00B4519B">
        <w:rPr>
          <w:rFonts w:asciiTheme="majorBidi" w:hAnsiTheme="majorBidi" w:cstheme="majorBidi"/>
          <w:sz w:val="28"/>
        </w:rPr>
        <w:t xml:space="preserve">30 </w:t>
      </w:r>
      <w:r w:rsidR="00B35BB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B35BBA"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</w:t>
      </w:r>
      <w:r w:rsidR="00B35BBA" w:rsidRPr="00B4519B">
        <w:rPr>
          <w:rFonts w:asciiTheme="majorBidi" w:hAnsiTheme="majorBidi" w:cstheme="majorBidi"/>
          <w:sz w:val="28"/>
          <w:cs/>
        </w:rPr>
        <w:t>ปี</w:t>
      </w:r>
      <w:r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B35BBA" w:rsidRPr="00B4519B">
        <w:rPr>
          <w:rFonts w:asciiTheme="majorBidi" w:hAnsiTheme="majorBidi" w:cstheme="majorBidi"/>
          <w:sz w:val="28"/>
        </w:rPr>
        <w:t xml:space="preserve">30 </w:t>
      </w:r>
      <w:r w:rsidR="00B35BB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B35BBA" w:rsidRPr="00B4519B">
        <w:rPr>
          <w:rFonts w:asciiTheme="majorBidi" w:hAnsiTheme="majorBidi" w:cstheme="majorBidi"/>
          <w:sz w:val="28"/>
        </w:rPr>
        <w:t>2565</w:t>
      </w:r>
      <w:r w:rsidR="00B35BBA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 xml:space="preserve">และ </w:t>
      </w:r>
      <w:r w:rsidRPr="00B4519B">
        <w:rPr>
          <w:rFonts w:asciiTheme="majorBidi" w:hAnsiTheme="majorBidi" w:cstheme="majorBidi"/>
          <w:sz w:val="28"/>
        </w:rPr>
        <w:t>2564</w:t>
      </w:r>
      <w:r w:rsidRPr="00B4519B">
        <w:rPr>
          <w:rFonts w:asciiTheme="majorBidi" w:hAnsiTheme="majorBidi" w:cstheme="majorBidi"/>
          <w:sz w:val="28"/>
          <w:cs/>
        </w:rPr>
        <w:t xml:space="preserve"> ประกอบด้วย</w:t>
      </w:r>
    </w:p>
    <w:tbl>
      <w:tblPr>
        <w:tblW w:w="8878" w:type="dxa"/>
        <w:tblInd w:w="392" w:type="dxa"/>
        <w:tblLook w:val="04A0" w:firstRow="1" w:lastRow="0" w:firstColumn="1" w:lastColumn="0" w:noHBand="0" w:noVBand="1"/>
      </w:tblPr>
      <w:tblGrid>
        <w:gridCol w:w="3478"/>
        <w:gridCol w:w="1620"/>
        <w:gridCol w:w="270"/>
        <w:gridCol w:w="1620"/>
        <w:gridCol w:w="284"/>
        <w:gridCol w:w="1606"/>
      </w:tblGrid>
      <w:tr w:rsidR="00AE36BF" w:rsidRPr="00B4519B" w14:paraId="00C80AB1" w14:textId="77777777" w:rsidTr="00002FFB">
        <w:trPr>
          <w:trHeight w:hRule="exact" w:val="415"/>
          <w:tblHeader/>
        </w:trPr>
        <w:tc>
          <w:tcPr>
            <w:tcW w:w="3478" w:type="dxa"/>
            <w:vAlign w:val="bottom"/>
          </w:tcPr>
          <w:p w14:paraId="36A3CAB8" w14:textId="77777777" w:rsidR="00AE36BF" w:rsidRPr="00B4519B" w:rsidRDefault="00AE36BF" w:rsidP="00B35BBA">
            <w:pPr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44A4C937" w14:textId="77777777" w:rsidR="00AE36BF" w:rsidRPr="00B4519B" w:rsidRDefault="00AE36BF" w:rsidP="00B35BBA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หน่วย: บาท</w:t>
            </w:r>
          </w:p>
        </w:tc>
      </w:tr>
      <w:tr w:rsidR="00AE36BF" w:rsidRPr="00B4519B" w14:paraId="23121A47" w14:textId="77777777" w:rsidTr="00002FFB">
        <w:trPr>
          <w:trHeight w:hRule="exact" w:val="432"/>
          <w:tblHeader/>
        </w:trPr>
        <w:tc>
          <w:tcPr>
            <w:tcW w:w="3478" w:type="dxa"/>
            <w:shd w:val="clear" w:color="auto" w:fill="auto"/>
            <w:vAlign w:val="center"/>
          </w:tcPr>
          <w:p w14:paraId="154ED543" w14:textId="77777777" w:rsidR="00AE36BF" w:rsidRPr="00B4519B" w:rsidRDefault="00AE36BF" w:rsidP="00B35BBA">
            <w:pPr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81E39" w14:textId="77777777" w:rsidR="00AE36BF" w:rsidRPr="00B4519B" w:rsidRDefault="00AE36BF" w:rsidP="00B35B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2B8C1623" w14:textId="77777777" w:rsidR="00AE36BF" w:rsidRPr="00B4519B" w:rsidRDefault="00AE36BF" w:rsidP="00B35B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9F8FF" w14:textId="77777777" w:rsidR="00AE36BF" w:rsidRPr="00B4519B" w:rsidRDefault="00AE36BF" w:rsidP="00B35B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B35BBA" w:rsidRPr="00B4519B" w14:paraId="0E464469" w14:textId="77777777" w:rsidTr="00EA4F17">
        <w:trPr>
          <w:trHeight w:hRule="exact" w:val="1974"/>
          <w:tblHeader/>
        </w:trPr>
        <w:tc>
          <w:tcPr>
            <w:tcW w:w="3478" w:type="dxa"/>
            <w:shd w:val="clear" w:color="auto" w:fill="auto"/>
            <w:vAlign w:val="center"/>
          </w:tcPr>
          <w:p w14:paraId="0886EA77" w14:textId="77777777" w:rsidR="00B35BBA" w:rsidRPr="00B4519B" w:rsidRDefault="00B35BBA" w:rsidP="00B35BBA">
            <w:pPr>
              <w:rPr>
                <w:rFonts w:asciiTheme="majorBidi" w:hAnsiTheme="majorBidi" w:cstheme="majorBidi"/>
                <w:sz w:val="28"/>
                <w:u w:val="single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19C2D6" w14:textId="77777777" w:rsidR="00EA4F17" w:rsidRPr="00B4519B" w:rsidRDefault="00EA4F17" w:rsidP="00EA4F17">
            <w:pPr>
              <w:ind w:left="-68" w:right="-55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สำหรับรอบระยะเวลาบัญชีตั้งแต่วันที่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 8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ตุลาคม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 2564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ถึงวันที่ </w:t>
            </w:r>
          </w:p>
          <w:p w14:paraId="3ADD9473" w14:textId="5F543866" w:rsidR="00B35BBA" w:rsidRPr="00B4519B" w:rsidRDefault="00EA4F17" w:rsidP="00EA4F17">
            <w:pPr>
              <w:ind w:left="-92" w:right="-3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30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194C29D" w14:textId="77777777" w:rsidR="00B35BBA" w:rsidRPr="00B4519B" w:rsidRDefault="00B35BBA" w:rsidP="00EA4F1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FDD8BD" w14:textId="77777777" w:rsidR="00EA4F17" w:rsidRPr="00B4519B" w:rsidRDefault="00EA4F17" w:rsidP="00EA4F17">
            <w:pP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22FADBC7" w14:textId="3A708AE0" w:rsidR="00B35BBA" w:rsidRPr="00B4519B" w:rsidRDefault="00EA4F17" w:rsidP="00EA4F17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สิ้นสุดวันที่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br/>
              <w:t>30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E1380" w14:textId="77777777" w:rsidR="00B35BBA" w:rsidRPr="00B4519B" w:rsidRDefault="00B35BBA" w:rsidP="00EA4F17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26BEC4" w14:textId="77777777" w:rsidR="00EA4F17" w:rsidRPr="00B4519B" w:rsidRDefault="00EA4F17" w:rsidP="00EA4F17">
            <w:pP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58CEBD70" w14:textId="46D4DD80" w:rsidR="00B35BBA" w:rsidRPr="00B4519B" w:rsidRDefault="00EA4F17" w:rsidP="00EA4F17">
            <w:pPr>
              <w:jc w:val="center"/>
              <w:rPr>
                <w:rFonts w:asciiTheme="majorBidi" w:hAnsiTheme="majorBidi" w:cstheme="majorBidi"/>
                <w:sz w:val="28"/>
                <w:u w:val="single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สิ้นสุดวันที่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br/>
              <w:t>30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2564</w:t>
            </w:r>
          </w:p>
        </w:tc>
      </w:tr>
      <w:tr w:rsidR="00B35BBA" w:rsidRPr="00B4519B" w14:paraId="26C72622" w14:textId="77777777" w:rsidTr="00CE645D">
        <w:trPr>
          <w:trHeight w:hRule="exact" w:val="432"/>
        </w:trPr>
        <w:tc>
          <w:tcPr>
            <w:tcW w:w="3478" w:type="dxa"/>
            <w:shd w:val="clear" w:color="auto" w:fill="auto"/>
            <w:vAlign w:val="center"/>
          </w:tcPr>
          <w:p w14:paraId="38BB3800" w14:textId="77777777" w:rsidR="00B35BBA" w:rsidRPr="00B4519B" w:rsidRDefault="00B35BBA" w:rsidP="00B35BBA">
            <w:pPr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     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ผลประโยชน์ระยะสั้น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03943" w14:textId="5AE29807" w:rsidR="00B35BBA" w:rsidRPr="00B4519B" w:rsidRDefault="00CE645D" w:rsidP="00B35BBA">
            <w:pPr>
              <w:ind w:right="-12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1,350</w:t>
            </w:r>
            <w:r w:rsidR="00B35BBA" w:rsidRPr="00B4519B">
              <w:rPr>
                <w:rFonts w:asciiTheme="majorBidi" w:hAnsiTheme="majorBidi" w:cstheme="majorBidi"/>
                <w:sz w:val="28"/>
              </w:rPr>
              <w:t>,000</w:t>
            </w:r>
            <w:r w:rsidR="00B35BBA"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35BBA"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270" w:type="dxa"/>
            <w:shd w:val="clear" w:color="auto" w:fill="auto"/>
          </w:tcPr>
          <w:p w14:paraId="638169F9" w14:textId="77777777" w:rsidR="00B35BBA" w:rsidRPr="00B4519B" w:rsidRDefault="00B35BBA" w:rsidP="00B35BBA">
            <w:pPr>
              <w:ind w:right="-1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B5CDB" w14:textId="2B619F87" w:rsidR="00B35BBA" w:rsidRPr="00B4519B" w:rsidRDefault="00CE645D" w:rsidP="00B35BBA">
            <w:pPr>
              <w:ind w:right="-12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1,80</w:t>
            </w:r>
            <w:r w:rsidR="00B35BBA" w:rsidRPr="00B4519B">
              <w:rPr>
                <w:rFonts w:asciiTheme="majorBidi" w:hAnsiTheme="majorBidi" w:cstheme="majorBidi"/>
                <w:sz w:val="28"/>
              </w:rPr>
              <w:t>0,000</w:t>
            </w:r>
            <w:r w:rsidR="00B35BBA"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B35BBA"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B63C56" w14:textId="77777777" w:rsidR="00B35BBA" w:rsidRPr="00B4519B" w:rsidRDefault="00B35BBA" w:rsidP="00B35BBA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595F8" w14:textId="29A2B277" w:rsidR="00B35BBA" w:rsidRPr="00B4519B" w:rsidRDefault="00B35BBA" w:rsidP="00B35BBA">
            <w:pPr>
              <w:ind w:right="-12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1,800,000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</w:tr>
      <w:tr w:rsidR="00B35BBA" w:rsidRPr="00B4519B" w14:paraId="6C26C4C7" w14:textId="77777777" w:rsidTr="00CE645D">
        <w:trPr>
          <w:trHeight w:hRule="exact" w:val="432"/>
        </w:trPr>
        <w:tc>
          <w:tcPr>
            <w:tcW w:w="3478" w:type="dxa"/>
            <w:shd w:val="clear" w:color="auto" w:fill="auto"/>
            <w:vAlign w:val="center"/>
          </w:tcPr>
          <w:p w14:paraId="410EB46D" w14:textId="77777777" w:rsidR="00B35BBA" w:rsidRPr="00B4519B" w:rsidRDefault="00B35BBA" w:rsidP="00B35BBA">
            <w:pPr>
              <w:ind w:left="224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2C9DC6" w14:textId="66539C92" w:rsidR="00B35BBA" w:rsidRPr="00B4519B" w:rsidRDefault="00CE645D" w:rsidP="00B35BBA">
            <w:pPr>
              <w:ind w:right="-1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1,350</w:t>
            </w:r>
            <w:r w:rsidR="00B35BBA" w:rsidRPr="00B4519B">
              <w:rPr>
                <w:rFonts w:asciiTheme="majorBidi" w:hAnsiTheme="majorBidi" w:cstheme="majorBidi"/>
                <w:b/>
                <w:bCs/>
                <w:sz w:val="28"/>
              </w:rPr>
              <w:t>,000</w:t>
            </w:r>
            <w:r w:rsidR="00B35BBA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="00B35BBA" w:rsidRPr="00B4519B">
              <w:rPr>
                <w:rFonts w:asciiTheme="majorBidi" w:hAnsiTheme="majorBidi" w:cstheme="majorBidi"/>
                <w:b/>
                <w:bCs/>
                <w:sz w:val="28"/>
              </w:rPr>
              <w:t>00</w:t>
            </w:r>
          </w:p>
        </w:tc>
        <w:tc>
          <w:tcPr>
            <w:tcW w:w="270" w:type="dxa"/>
            <w:shd w:val="clear" w:color="auto" w:fill="auto"/>
          </w:tcPr>
          <w:p w14:paraId="06ADAF84" w14:textId="77777777" w:rsidR="00B35BBA" w:rsidRPr="00B4519B" w:rsidRDefault="00B35BBA" w:rsidP="00B35BBA">
            <w:pPr>
              <w:ind w:right="-1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3314B9" w14:textId="1FD26631" w:rsidR="00B35BBA" w:rsidRPr="00B4519B" w:rsidRDefault="00CE645D" w:rsidP="00B35BBA">
            <w:pPr>
              <w:ind w:right="-1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1,800</w:t>
            </w:r>
            <w:r w:rsidR="00B35BBA" w:rsidRPr="00B4519B">
              <w:rPr>
                <w:rFonts w:asciiTheme="majorBidi" w:hAnsiTheme="majorBidi" w:cstheme="majorBidi"/>
                <w:b/>
                <w:bCs/>
                <w:sz w:val="28"/>
              </w:rPr>
              <w:t>,000</w:t>
            </w:r>
            <w:r w:rsidR="00B35BBA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="00B35BBA" w:rsidRPr="00B4519B">
              <w:rPr>
                <w:rFonts w:asciiTheme="majorBidi" w:hAnsiTheme="majorBidi" w:cstheme="majorBidi"/>
                <w:b/>
                <w:bCs/>
                <w:sz w:val="28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2AED8C5" w14:textId="77777777" w:rsidR="00B35BBA" w:rsidRPr="00B4519B" w:rsidRDefault="00B35BBA" w:rsidP="00B35BBA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BED60F" w14:textId="1B716617" w:rsidR="00B35BBA" w:rsidRPr="00B4519B" w:rsidRDefault="00B35BBA" w:rsidP="00B35BBA">
            <w:pPr>
              <w:ind w:right="-1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1,800,000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00</w:t>
            </w:r>
          </w:p>
        </w:tc>
      </w:tr>
    </w:tbl>
    <w:p w14:paraId="4D77A081" w14:textId="203782F2" w:rsidR="00B20ADC" w:rsidRPr="00B4519B" w:rsidRDefault="00B20ADC" w:rsidP="00B35BBA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เงินสดและรายการเทียบเท่าเงินสด</w:t>
      </w:r>
    </w:p>
    <w:p w14:paraId="01555F1E" w14:textId="7897CE2F" w:rsidR="00B20ADC" w:rsidRPr="00B4519B" w:rsidRDefault="000402A9" w:rsidP="00B35BB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 xml:space="preserve">เงินสดและรายการเทียบเท่าเงินสด </w:t>
      </w:r>
      <w:r w:rsidR="00E33A41" w:rsidRPr="00B4519B">
        <w:rPr>
          <w:rFonts w:asciiTheme="majorBidi" w:hAnsiTheme="majorBidi" w:cstheme="majorBidi"/>
          <w:cs/>
        </w:rPr>
        <w:t xml:space="preserve">ณ วันที่ </w:t>
      </w:r>
      <w:r w:rsidR="00B35BBA" w:rsidRPr="00B4519B">
        <w:rPr>
          <w:rFonts w:asciiTheme="majorBidi" w:hAnsiTheme="majorBidi" w:cstheme="majorBidi"/>
        </w:rPr>
        <w:t xml:space="preserve">30 </w:t>
      </w:r>
      <w:r w:rsidR="00B35BBA" w:rsidRPr="00B4519B">
        <w:rPr>
          <w:rFonts w:asciiTheme="majorBidi" w:hAnsiTheme="majorBidi" w:cstheme="majorBidi"/>
          <w:cs/>
        </w:rPr>
        <w:t>มิถุนายน</w:t>
      </w:r>
      <w:r w:rsidR="00E33A41" w:rsidRPr="00B4519B">
        <w:rPr>
          <w:rFonts w:asciiTheme="majorBidi" w:hAnsiTheme="majorBidi" w:cstheme="majorBidi"/>
          <w:cs/>
        </w:rPr>
        <w:t xml:space="preserve"> </w:t>
      </w:r>
      <w:r w:rsidR="00AE36BF" w:rsidRPr="00B4519B">
        <w:rPr>
          <w:rFonts w:asciiTheme="majorBidi" w:hAnsiTheme="majorBidi" w:cstheme="majorBidi"/>
        </w:rPr>
        <w:t>2565</w:t>
      </w:r>
      <w:r w:rsidR="00E33A41" w:rsidRPr="00B4519B">
        <w:rPr>
          <w:rFonts w:asciiTheme="majorBidi" w:hAnsiTheme="majorBidi" w:cstheme="majorBidi"/>
          <w:cs/>
        </w:rPr>
        <w:t xml:space="preserve"> และ</w:t>
      </w:r>
      <w:r w:rsidR="00B35BBA" w:rsidRPr="00B4519B">
        <w:rPr>
          <w:rFonts w:asciiTheme="majorBidi" w:hAnsiTheme="majorBidi" w:cstheme="majorBidi"/>
          <w:cs/>
        </w:rPr>
        <w:t xml:space="preserve"> </w:t>
      </w:r>
      <w:r w:rsidR="00E33A41" w:rsidRPr="00B4519B">
        <w:rPr>
          <w:rFonts w:asciiTheme="majorBidi" w:hAnsiTheme="majorBidi" w:cstheme="majorBidi"/>
        </w:rPr>
        <w:t>2564</w:t>
      </w:r>
      <w:r w:rsidR="00E33A41" w:rsidRPr="00B4519B">
        <w:rPr>
          <w:rFonts w:asciiTheme="majorBidi" w:hAnsiTheme="majorBidi" w:cstheme="majorBidi"/>
          <w:cs/>
        </w:rPr>
        <w:t xml:space="preserve"> </w:t>
      </w:r>
      <w:r w:rsidR="00B20ADC" w:rsidRPr="00B4519B">
        <w:rPr>
          <w:rFonts w:asciiTheme="majorBidi" w:hAnsiTheme="majorBidi" w:cstheme="majorBidi"/>
          <w:cs/>
        </w:rPr>
        <w:t>ประกอบด้วย</w:t>
      </w:r>
    </w:p>
    <w:tbl>
      <w:tblPr>
        <w:tblW w:w="9180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270"/>
        <w:gridCol w:w="1620"/>
        <w:gridCol w:w="270"/>
        <w:gridCol w:w="1620"/>
      </w:tblGrid>
      <w:tr w:rsidR="00E33A41" w:rsidRPr="00B4519B" w14:paraId="490A876D" w14:textId="77777777" w:rsidTr="005B57A2">
        <w:trPr>
          <w:trHeight w:val="20"/>
        </w:trPr>
        <w:tc>
          <w:tcPr>
            <w:tcW w:w="3780" w:type="dxa"/>
          </w:tcPr>
          <w:p w14:paraId="432EA4BD" w14:textId="77777777" w:rsidR="00E33A41" w:rsidRPr="00B4519B" w:rsidRDefault="00E33A41" w:rsidP="00B35BBA">
            <w:pPr>
              <w:pStyle w:val="BlockText"/>
              <w:tabs>
                <w:tab w:val="left" w:pos="1134"/>
              </w:tabs>
              <w:spacing w:before="40"/>
              <w:ind w:left="0" w:right="-11" w:firstLine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</w:tcPr>
          <w:p w14:paraId="477405AD" w14:textId="3A63CEB0" w:rsidR="00E33A41" w:rsidRPr="00B4519B" w:rsidRDefault="00E33A41" w:rsidP="00B35BBA">
            <w:pPr>
              <w:pStyle w:val="BlockText"/>
              <w:spacing w:before="40"/>
              <w:ind w:left="-108" w:right="-11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  <w:cs/>
              </w:rPr>
              <w:t>หน่วย: บาท</w:t>
            </w:r>
          </w:p>
        </w:tc>
      </w:tr>
      <w:tr w:rsidR="00E33A41" w:rsidRPr="00B4519B" w14:paraId="55EDC3B3" w14:textId="77777777" w:rsidTr="005B57A2">
        <w:trPr>
          <w:trHeight w:val="20"/>
        </w:trPr>
        <w:tc>
          <w:tcPr>
            <w:tcW w:w="3780" w:type="dxa"/>
          </w:tcPr>
          <w:p w14:paraId="39C08EB0" w14:textId="77777777" w:rsidR="00E33A41" w:rsidRPr="00B4519B" w:rsidRDefault="00E33A41" w:rsidP="00B35BBA">
            <w:pPr>
              <w:spacing w:line="380" w:lineRule="exact"/>
              <w:ind w:left="49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B5C7" w14:textId="5D703270" w:rsidR="00E33A41" w:rsidRPr="00B4519B" w:rsidRDefault="00E33A41" w:rsidP="00B35BBA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A0063D7" w14:textId="77777777" w:rsidR="00E33A41" w:rsidRPr="00B4519B" w:rsidRDefault="00E33A41" w:rsidP="00B35BBA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1141F" w14:textId="55239BFF" w:rsidR="00E33A41" w:rsidRPr="00B4519B" w:rsidRDefault="00E33A41" w:rsidP="00B35BBA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B35BBA" w:rsidRPr="00B4519B" w14:paraId="322816A3" w14:textId="77777777" w:rsidTr="00B35BBA">
        <w:trPr>
          <w:trHeight w:val="20"/>
        </w:trPr>
        <w:tc>
          <w:tcPr>
            <w:tcW w:w="3780" w:type="dxa"/>
            <w:shd w:val="clear" w:color="auto" w:fill="auto"/>
          </w:tcPr>
          <w:p w14:paraId="5848219D" w14:textId="77777777" w:rsidR="00B35BBA" w:rsidRPr="00B4519B" w:rsidRDefault="00B35BBA" w:rsidP="00B35BBA">
            <w:pPr>
              <w:spacing w:line="380" w:lineRule="exact"/>
              <w:ind w:left="49"/>
              <w:rPr>
                <w:rFonts w:asciiTheme="majorBidi" w:hAnsiTheme="majorBidi" w:cstheme="majorBidi"/>
                <w:sz w:val="28"/>
                <w:cs/>
              </w:rPr>
            </w:pPr>
            <w:bookmarkStart w:id="7" w:name="_Hlk105502175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24E27" w14:textId="47AD97F5" w:rsidR="00B35BBA" w:rsidRPr="00B4519B" w:rsidRDefault="00B35BBA" w:rsidP="00B35BBA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2565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1297F39" w14:textId="78D2D7EB" w:rsidR="00B35BBA" w:rsidRPr="00B4519B" w:rsidRDefault="00B35BBA" w:rsidP="00B35BBA">
            <w:pPr>
              <w:pStyle w:val="Footer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E5A0D" w14:textId="69AB652C" w:rsidR="00B35BBA" w:rsidRPr="00B4519B" w:rsidRDefault="00B35BBA" w:rsidP="009E412A">
            <w:pPr>
              <w:pStyle w:val="Footer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2565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192A5" w14:textId="77777777" w:rsidR="00B35BBA" w:rsidRPr="00B4519B" w:rsidRDefault="00B35BBA" w:rsidP="00B35BBA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338952" w14:textId="6F553AA6" w:rsidR="00B35BBA" w:rsidRPr="00B4519B" w:rsidRDefault="00B35BBA" w:rsidP="00B35BBA">
            <w:pPr>
              <w:pStyle w:val="Footer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2564</w:t>
            </w:r>
          </w:p>
        </w:tc>
      </w:tr>
      <w:bookmarkEnd w:id="7"/>
      <w:tr w:rsidR="00760C65" w:rsidRPr="00B4519B" w14:paraId="2E80EC3F" w14:textId="77777777" w:rsidTr="00FB02CC">
        <w:trPr>
          <w:trHeight w:val="20"/>
        </w:trPr>
        <w:tc>
          <w:tcPr>
            <w:tcW w:w="3780" w:type="dxa"/>
          </w:tcPr>
          <w:p w14:paraId="33FA48AD" w14:textId="5F9EEE65" w:rsidR="00760C65" w:rsidRPr="00B4519B" w:rsidRDefault="00760C65" w:rsidP="00FB02CC">
            <w:pPr>
              <w:spacing w:line="380" w:lineRule="exac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  เงินสดในมือ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7C4081BD" w14:textId="2CC3100F" w:rsidR="00760C65" w:rsidRPr="00B4519B" w:rsidRDefault="00760C65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  10,000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270" w:type="dxa"/>
            <w:shd w:val="clear" w:color="auto" w:fill="auto"/>
          </w:tcPr>
          <w:p w14:paraId="5E9AD190" w14:textId="126D0AB5" w:rsidR="00760C65" w:rsidRPr="00B4519B" w:rsidRDefault="00760C65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3C2D3CA" w14:textId="02D839D4" w:rsidR="00760C65" w:rsidRPr="00B4519B" w:rsidRDefault="00760C65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  10,000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00 </w:t>
            </w:r>
          </w:p>
        </w:tc>
        <w:tc>
          <w:tcPr>
            <w:tcW w:w="270" w:type="dxa"/>
            <w:shd w:val="clear" w:color="auto" w:fill="auto"/>
          </w:tcPr>
          <w:p w14:paraId="0443B60B" w14:textId="77777777" w:rsidR="00760C65" w:rsidRPr="00B4519B" w:rsidRDefault="00760C65" w:rsidP="00FB02C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clear" w:color="auto" w:fill="auto"/>
          </w:tcPr>
          <w:p w14:paraId="34AB6650" w14:textId="2A96A29A" w:rsidR="00760C65" w:rsidRPr="00B4519B" w:rsidRDefault="00760C65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  10,000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00 </w:t>
            </w:r>
          </w:p>
        </w:tc>
      </w:tr>
      <w:tr w:rsidR="005B57A2" w:rsidRPr="00B4519B" w14:paraId="05F11FB2" w14:textId="77777777" w:rsidTr="00FB02CC">
        <w:trPr>
          <w:trHeight w:val="20"/>
        </w:trPr>
        <w:tc>
          <w:tcPr>
            <w:tcW w:w="3780" w:type="dxa"/>
          </w:tcPr>
          <w:p w14:paraId="22F3F6EB" w14:textId="5A78BCC5" w:rsidR="005B57A2" w:rsidRPr="00B4519B" w:rsidRDefault="005B57A2" w:rsidP="00FB02CC">
            <w:pPr>
              <w:spacing w:line="380" w:lineRule="exact"/>
              <w:ind w:left="49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620" w:type="dxa"/>
            <w:shd w:val="clear" w:color="auto" w:fill="auto"/>
          </w:tcPr>
          <w:p w14:paraId="08F13B04" w14:textId="053D6DF1" w:rsidR="005B57A2" w:rsidRPr="00B4519B" w:rsidRDefault="005B57A2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    1,000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00 </w:t>
            </w:r>
          </w:p>
        </w:tc>
        <w:tc>
          <w:tcPr>
            <w:tcW w:w="270" w:type="dxa"/>
            <w:shd w:val="clear" w:color="auto" w:fill="auto"/>
          </w:tcPr>
          <w:p w14:paraId="19BA6B31" w14:textId="51BE3482" w:rsidR="005B57A2" w:rsidRPr="00B4519B" w:rsidRDefault="005B57A2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4545A89" w14:textId="440159A0" w:rsidR="005B57A2" w:rsidRPr="00B4519B" w:rsidRDefault="005B57A2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    1,000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00 </w:t>
            </w:r>
          </w:p>
        </w:tc>
        <w:tc>
          <w:tcPr>
            <w:tcW w:w="270" w:type="dxa"/>
            <w:shd w:val="clear" w:color="auto" w:fill="auto"/>
          </w:tcPr>
          <w:p w14:paraId="3321DFFC" w14:textId="77777777" w:rsidR="005B57A2" w:rsidRPr="00B4519B" w:rsidRDefault="005B57A2" w:rsidP="00FB02C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shd w:val="clear" w:color="auto" w:fill="auto"/>
          </w:tcPr>
          <w:p w14:paraId="359A9273" w14:textId="4FC6C162" w:rsidR="005B57A2" w:rsidRPr="00B4519B" w:rsidRDefault="005B57A2" w:rsidP="00FB02CC">
            <w:pPr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    1,000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00 </w:t>
            </w:r>
          </w:p>
        </w:tc>
      </w:tr>
      <w:tr w:rsidR="00760C65" w:rsidRPr="00B4519B" w14:paraId="5498852F" w14:textId="77777777" w:rsidTr="00FB02CC">
        <w:trPr>
          <w:trHeight w:val="20"/>
        </w:trPr>
        <w:tc>
          <w:tcPr>
            <w:tcW w:w="3780" w:type="dxa"/>
          </w:tcPr>
          <w:p w14:paraId="0E59A1F2" w14:textId="31A51022" w:rsidR="00760C65" w:rsidRPr="00B4519B" w:rsidRDefault="00760C65" w:rsidP="00FB02CC">
            <w:pPr>
              <w:spacing w:line="380" w:lineRule="exact"/>
              <w:ind w:left="49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 เงินฝากธนาคารประเภทออมทรัพย์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E31A962" w14:textId="0ADCA3AB" w:rsidR="00760C65" w:rsidRPr="00B4519B" w:rsidRDefault="00CE645D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8,813,476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270" w:type="dxa"/>
            <w:shd w:val="clear" w:color="auto" w:fill="auto"/>
          </w:tcPr>
          <w:p w14:paraId="14C5F2D0" w14:textId="2971CF7D" w:rsidR="00760C65" w:rsidRPr="00B4519B" w:rsidRDefault="00760C65" w:rsidP="00FB02CC">
            <w:pPr>
              <w:jc w:val="right"/>
              <w:rPr>
                <w:rFonts w:asciiTheme="majorBidi" w:hAnsiTheme="majorBidi" w:cstheme="majorBidi"/>
                <w:sz w:val="28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FA66FD2" w14:textId="5439D948" w:rsidR="00760C65" w:rsidRPr="00B4519B" w:rsidRDefault="00CE645D" w:rsidP="00FB02CC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2,388,771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20 </w:t>
            </w:r>
          </w:p>
        </w:tc>
        <w:tc>
          <w:tcPr>
            <w:tcW w:w="270" w:type="dxa"/>
            <w:shd w:val="clear" w:color="auto" w:fill="auto"/>
          </w:tcPr>
          <w:p w14:paraId="4F1C99E3" w14:textId="77777777" w:rsidR="00760C65" w:rsidRPr="00B4519B" w:rsidRDefault="00760C65" w:rsidP="00FB02C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7488810" w14:textId="67612158" w:rsidR="00760C65" w:rsidRPr="00B4519B" w:rsidRDefault="00760C65" w:rsidP="00FB02CC">
            <w:pPr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 xml:space="preserve">            551,175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52 </w:t>
            </w:r>
          </w:p>
        </w:tc>
      </w:tr>
      <w:tr w:rsidR="00760C65" w:rsidRPr="00B4519B" w14:paraId="7AD5FF89" w14:textId="77777777" w:rsidTr="00FB02CC">
        <w:trPr>
          <w:trHeight w:val="20"/>
        </w:trPr>
        <w:tc>
          <w:tcPr>
            <w:tcW w:w="3780" w:type="dxa"/>
          </w:tcPr>
          <w:p w14:paraId="7A3A3ED4" w14:textId="5E105D09" w:rsidR="00760C65" w:rsidRPr="00B4519B" w:rsidRDefault="00760C65" w:rsidP="00FB02CC">
            <w:pPr>
              <w:spacing w:line="380" w:lineRule="exact"/>
              <w:ind w:left="49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รวมเงินสดและรายการเทียบเท่าเงินสด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A2F9C2B" w14:textId="265F0298" w:rsidR="00760C65" w:rsidRPr="00B4519B" w:rsidRDefault="00CE645D" w:rsidP="00FB02CC">
            <w:pPr>
              <w:pStyle w:val="BlockText"/>
              <w:spacing w:before="40"/>
              <w:ind w:left="0" w:right="-11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</w:rPr>
              <w:t>8,824,476</w:t>
            </w:r>
            <w:r w:rsidRPr="00B4519B">
              <w:rPr>
                <w:rFonts w:asciiTheme="majorBidi" w:hAnsiTheme="majorBidi" w:cstheme="majorBidi"/>
                <w:b/>
                <w:bCs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</w:rPr>
              <w:t>32</w:t>
            </w:r>
          </w:p>
        </w:tc>
        <w:tc>
          <w:tcPr>
            <w:tcW w:w="270" w:type="dxa"/>
            <w:shd w:val="clear" w:color="auto" w:fill="auto"/>
          </w:tcPr>
          <w:p w14:paraId="7EDF8E48" w14:textId="223BC635" w:rsidR="00760C65" w:rsidRPr="00B4519B" w:rsidRDefault="00760C65" w:rsidP="00FB02CC">
            <w:pPr>
              <w:pStyle w:val="BlockText"/>
              <w:spacing w:before="40"/>
              <w:ind w:left="0" w:right="-11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789344B" w14:textId="25F34960" w:rsidR="00760C65" w:rsidRPr="00B4519B" w:rsidRDefault="00CE645D" w:rsidP="00FB02CC">
            <w:pPr>
              <w:pStyle w:val="BlockText"/>
              <w:spacing w:before="40"/>
              <w:ind w:left="0" w:right="-11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</w:rPr>
              <w:t>2,399,771</w:t>
            </w:r>
            <w:r w:rsidRPr="00B4519B">
              <w:rPr>
                <w:rFonts w:asciiTheme="majorBidi" w:hAnsiTheme="majorBidi" w:cstheme="majorBidi"/>
                <w:b/>
                <w:bCs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270" w:type="dxa"/>
            <w:shd w:val="clear" w:color="auto" w:fill="auto"/>
          </w:tcPr>
          <w:p w14:paraId="55A7DCAA" w14:textId="77777777" w:rsidR="00760C65" w:rsidRPr="00B4519B" w:rsidRDefault="00760C65" w:rsidP="00FB02CC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C9412C" w14:textId="35FE6792" w:rsidR="00760C65" w:rsidRPr="00B4519B" w:rsidRDefault="00760C65" w:rsidP="00FB02CC">
            <w:pPr>
              <w:pStyle w:val="BlockText"/>
              <w:spacing w:before="40"/>
              <w:ind w:left="0" w:right="-11" w:firstLine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</w:rPr>
              <w:t>562,175</w:t>
            </w:r>
            <w:r w:rsidRPr="00B4519B">
              <w:rPr>
                <w:rFonts w:asciiTheme="majorBidi" w:hAnsiTheme="majorBidi" w:cstheme="majorBidi"/>
                <w:b/>
                <w:bCs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</w:rPr>
              <w:t>52</w:t>
            </w:r>
          </w:p>
        </w:tc>
      </w:tr>
    </w:tbl>
    <w:p w14:paraId="6C0AD36E" w14:textId="3EE02109" w:rsidR="0033190A" w:rsidRPr="00B4519B" w:rsidRDefault="0033190A" w:rsidP="00B35BBA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lastRenderedPageBreak/>
        <w:t>เงินฝากสถาบันการเงินที่มีข้อจำกัดในการเบิกใช้</w:t>
      </w:r>
    </w:p>
    <w:p w14:paraId="2B74F950" w14:textId="7FDD5692" w:rsidR="00CE6782" w:rsidRPr="00B4519B" w:rsidRDefault="0033190A" w:rsidP="00DA0B19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spacing w:val="-2"/>
          <w:cs/>
        </w:rPr>
        <w:t xml:space="preserve">ณ วันที่ </w:t>
      </w:r>
      <w:bookmarkStart w:id="8" w:name="_Hlk105502339"/>
      <w:r w:rsidR="00B35BBA" w:rsidRPr="00B4519B">
        <w:rPr>
          <w:rFonts w:asciiTheme="majorBidi" w:hAnsiTheme="majorBidi" w:cstheme="majorBidi"/>
        </w:rPr>
        <w:t xml:space="preserve">30 </w:t>
      </w:r>
      <w:r w:rsidR="00B35BBA" w:rsidRPr="00B4519B">
        <w:rPr>
          <w:rFonts w:asciiTheme="majorBidi" w:hAnsiTheme="majorBidi" w:cstheme="majorBidi"/>
          <w:cs/>
        </w:rPr>
        <w:t xml:space="preserve">มิถุนายน </w:t>
      </w:r>
      <w:r w:rsidR="00B35BBA" w:rsidRPr="00B4519B">
        <w:rPr>
          <w:rFonts w:asciiTheme="majorBidi" w:hAnsiTheme="majorBidi" w:cstheme="majorBidi"/>
        </w:rPr>
        <w:t>2565</w:t>
      </w:r>
      <w:bookmarkEnd w:id="8"/>
      <w:r w:rsidR="00B35BBA" w:rsidRPr="00B4519B">
        <w:rPr>
          <w:rFonts w:asciiTheme="majorBidi" w:hAnsiTheme="majorBidi" w:cstheme="majorBidi"/>
        </w:rPr>
        <w:t xml:space="preserve"> </w:t>
      </w:r>
      <w:r w:rsidRPr="00B4519B">
        <w:rPr>
          <w:rFonts w:asciiTheme="majorBidi" w:hAnsiTheme="majorBidi" w:cstheme="majorBidi"/>
          <w:spacing w:val="-2"/>
          <w:cs/>
        </w:rPr>
        <w:t>บริษัทฯ มีเงินฝากสถาบันการเงินจำน</w:t>
      </w:r>
      <w:r w:rsidR="00CE6782" w:rsidRPr="00B4519B">
        <w:rPr>
          <w:rFonts w:asciiTheme="majorBidi" w:hAnsiTheme="majorBidi" w:cstheme="majorBidi"/>
          <w:spacing w:val="-2"/>
          <w:cs/>
        </w:rPr>
        <w:t>ว</w:t>
      </w:r>
      <w:r w:rsidRPr="00B4519B">
        <w:rPr>
          <w:rFonts w:asciiTheme="majorBidi" w:hAnsiTheme="majorBidi" w:cstheme="majorBidi"/>
          <w:spacing w:val="-2"/>
          <w:cs/>
        </w:rPr>
        <w:t xml:space="preserve">น </w:t>
      </w:r>
      <w:r w:rsidR="00CE645D" w:rsidRPr="00B4519B">
        <w:rPr>
          <w:rFonts w:asciiTheme="majorBidi" w:hAnsiTheme="majorBidi" w:cstheme="majorBidi"/>
          <w:spacing w:val="-2"/>
        </w:rPr>
        <w:t>34</w:t>
      </w:r>
      <w:r w:rsidRPr="00B4519B">
        <w:rPr>
          <w:rFonts w:asciiTheme="majorBidi" w:hAnsiTheme="majorBidi" w:cstheme="majorBidi"/>
          <w:spacing w:val="-2"/>
          <w:cs/>
        </w:rPr>
        <w:t xml:space="preserve"> ล้านบาท </w:t>
      </w:r>
      <w:r w:rsidR="00CE6782" w:rsidRPr="00B4519B">
        <w:rPr>
          <w:rFonts w:asciiTheme="majorBidi" w:hAnsiTheme="majorBidi" w:cstheme="majorBidi"/>
          <w:cs/>
        </w:rPr>
        <w:t>บัญชีดังกล่าวเป็นบัญชีเงินฝากธนาคารซึ่งมีเงื่อนไขการเบิกถอนและถูกจัดการและควบคุมโดยบริษัทฯ และผู้ให้บริการระบบเสนอขายโทเคนดิจิทัล (</w:t>
      </w:r>
      <w:r w:rsidR="00CE6782" w:rsidRPr="00B4519B">
        <w:rPr>
          <w:rFonts w:asciiTheme="majorBidi" w:hAnsiTheme="majorBidi" w:cstheme="majorBidi"/>
        </w:rPr>
        <w:t>Co</w:t>
      </w:r>
      <w:r w:rsidR="00CE6782" w:rsidRPr="00B4519B">
        <w:rPr>
          <w:rFonts w:asciiTheme="majorBidi" w:hAnsiTheme="majorBidi" w:cstheme="majorBidi"/>
          <w:cs/>
        </w:rPr>
        <w:t>-</w:t>
      </w:r>
      <w:r w:rsidR="00CE6782" w:rsidRPr="00B4519B">
        <w:rPr>
          <w:rFonts w:asciiTheme="majorBidi" w:hAnsiTheme="majorBidi" w:cstheme="majorBidi"/>
        </w:rPr>
        <w:t>signed account</w:t>
      </w:r>
      <w:r w:rsidR="00CE6782" w:rsidRPr="00B4519B">
        <w:rPr>
          <w:rFonts w:asciiTheme="majorBidi" w:hAnsiTheme="majorBidi" w:cstheme="majorBidi"/>
          <w:cs/>
        </w:rPr>
        <w:t xml:space="preserve">) ตามสัญญา </w:t>
      </w:r>
      <w:r w:rsidR="00CE6782" w:rsidRPr="00B4519B">
        <w:rPr>
          <w:rFonts w:asciiTheme="majorBidi" w:hAnsiTheme="majorBidi" w:cstheme="majorBidi"/>
        </w:rPr>
        <w:t xml:space="preserve">RSTA </w:t>
      </w:r>
      <w:r w:rsidR="00CE6782" w:rsidRPr="00B4519B">
        <w:rPr>
          <w:rFonts w:asciiTheme="majorBidi" w:hAnsiTheme="majorBidi" w:cstheme="majorBidi"/>
          <w:cs/>
        </w:rPr>
        <w:t>ที่บริษัทฯ ดำเนินการให้</w:t>
      </w:r>
      <w:r w:rsidR="00EB3D53" w:rsidRPr="00B4519B">
        <w:rPr>
          <w:rFonts w:asciiTheme="majorBidi" w:hAnsiTheme="majorBidi" w:cstheme="majorBidi"/>
          <w:cs/>
        </w:rPr>
        <w:t>บริษัทย่อย คือ บริษัท</w:t>
      </w:r>
      <w:r w:rsidR="00CE6782" w:rsidRPr="00B4519B">
        <w:rPr>
          <w:rFonts w:asciiTheme="majorBidi" w:hAnsiTheme="majorBidi" w:cstheme="majorBidi"/>
          <w:cs/>
        </w:rPr>
        <w:t xml:space="preserve"> สิริพัฒน์ โฟร์ </w:t>
      </w:r>
      <w:r w:rsidR="00EB3D53" w:rsidRPr="00095893">
        <w:rPr>
          <w:rFonts w:asciiTheme="majorBidi" w:hAnsiTheme="majorBidi" w:cstheme="majorBidi"/>
          <w:cs/>
        </w:rPr>
        <w:t xml:space="preserve">จำกัด </w:t>
      </w:r>
      <w:r w:rsidR="00267637" w:rsidRPr="00095893">
        <w:rPr>
          <w:rFonts w:asciiTheme="majorBidi" w:hAnsiTheme="majorBidi" w:cstheme="majorBidi"/>
          <w:cs/>
        </w:rPr>
        <w:t>แจ้งให้ผู้เช่า</w:t>
      </w:r>
      <w:r w:rsidR="00CE6782" w:rsidRPr="00095893">
        <w:rPr>
          <w:rFonts w:asciiTheme="majorBidi" w:hAnsiTheme="majorBidi" w:cstheme="majorBidi"/>
          <w:cs/>
        </w:rPr>
        <w:t>โอน</w:t>
      </w:r>
      <w:r w:rsidR="00CE6782" w:rsidRPr="00B4519B">
        <w:rPr>
          <w:rFonts w:asciiTheme="majorBidi" w:hAnsiTheme="majorBidi" w:cstheme="majorBidi"/>
          <w:cs/>
        </w:rPr>
        <w:t xml:space="preserve">กระแสรายรับตามสัญญา </w:t>
      </w:r>
      <w:r w:rsidR="00CE6782" w:rsidRPr="00B4519B">
        <w:rPr>
          <w:rFonts w:asciiTheme="majorBidi" w:hAnsiTheme="majorBidi" w:cstheme="majorBidi"/>
        </w:rPr>
        <w:t>RSTA</w:t>
      </w:r>
      <w:r w:rsidR="00CE6782" w:rsidRPr="00B4519B">
        <w:rPr>
          <w:rFonts w:asciiTheme="majorBidi" w:hAnsiTheme="majorBidi" w:cstheme="majorBidi"/>
          <w:cs/>
        </w:rPr>
        <w:t xml:space="preserve"> มายังบัญชีเงินฝากธนาคารดังกล่าว เพื่อ</w:t>
      </w:r>
      <w:r w:rsidR="005D1A88" w:rsidRPr="00B4519B">
        <w:rPr>
          <w:rFonts w:asciiTheme="majorBidi" w:hAnsiTheme="majorBidi" w:cstheme="majorBidi"/>
          <w:cs/>
        </w:rPr>
        <w:t>ใช้จัดสรรส่วนแบ่งรายได้ให้แก่ผู้ถือโทเคนดิจิทัล</w:t>
      </w:r>
      <w:r w:rsidR="00D2758E" w:rsidRPr="00B4519B">
        <w:rPr>
          <w:rFonts w:asciiTheme="majorBidi" w:hAnsiTheme="majorBidi" w:cstheme="majorBidi"/>
          <w:cs/>
        </w:rPr>
        <w:t xml:space="preserve"> </w:t>
      </w:r>
      <w:r w:rsidR="00A24429">
        <w:rPr>
          <w:rFonts w:asciiTheme="majorBidi" w:hAnsiTheme="majorBidi" w:cstheme="majorBidi" w:hint="cs"/>
          <w:cs/>
        </w:rPr>
        <w:t xml:space="preserve">            </w:t>
      </w:r>
      <w:r w:rsidR="00D2758E" w:rsidRPr="00B4519B">
        <w:rPr>
          <w:rFonts w:asciiTheme="majorBidi" w:hAnsiTheme="majorBidi" w:cstheme="majorBidi"/>
          <w:cs/>
        </w:rPr>
        <w:t xml:space="preserve">(หมายเหตุฯ </w:t>
      </w:r>
      <w:r w:rsidR="00D2758E" w:rsidRPr="00B4519B">
        <w:rPr>
          <w:rFonts w:asciiTheme="majorBidi" w:hAnsiTheme="majorBidi" w:cstheme="majorBidi"/>
        </w:rPr>
        <w:t xml:space="preserve">11 </w:t>
      </w:r>
      <w:r w:rsidR="00D2758E" w:rsidRPr="00B4519B">
        <w:rPr>
          <w:rFonts w:asciiTheme="majorBidi" w:hAnsiTheme="majorBidi" w:cstheme="majorBidi"/>
          <w:cs/>
        </w:rPr>
        <w:t xml:space="preserve">และ </w:t>
      </w:r>
      <w:r w:rsidR="00D2758E" w:rsidRPr="00B4519B">
        <w:rPr>
          <w:rFonts w:asciiTheme="majorBidi" w:hAnsiTheme="majorBidi" w:cstheme="majorBidi"/>
        </w:rPr>
        <w:t>13</w:t>
      </w:r>
      <w:r w:rsidR="00D2758E" w:rsidRPr="00B4519B">
        <w:rPr>
          <w:rFonts w:asciiTheme="majorBidi" w:hAnsiTheme="majorBidi" w:cstheme="majorBidi"/>
          <w:cs/>
        </w:rPr>
        <w:t>)</w:t>
      </w:r>
    </w:p>
    <w:p w14:paraId="26F32241" w14:textId="248A7B05" w:rsidR="004E1215" w:rsidRPr="00B4519B" w:rsidRDefault="00EA13ED" w:rsidP="00DA0B19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เงินลงทุนในบริษัทย่อย</w:t>
      </w:r>
      <w:r w:rsidR="00A91122" w:rsidRPr="00B4519B">
        <w:rPr>
          <w:rFonts w:asciiTheme="majorBidi" w:hAnsiTheme="majorBidi" w:cstheme="majorBidi"/>
          <w:b/>
          <w:bCs/>
          <w:sz w:val="28"/>
          <w:cs/>
        </w:rPr>
        <w:t xml:space="preserve"> - สุทธิ</w:t>
      </w:r>
    </w:p>
    <w:p w14:paraId="182A62F4" w14:textId="1A4CEF94" w:rsidR="0002561F" w:rsidRPr="00B4519B" w:rsidRDefault="0002561F" w:rsidP="00DA0B19">
      <w:pPr>
        <w:tabs>
          <w:tab w:val="left" w:pos="360"/>
          <w:tab w:val="left" w:pos="851"/>
        </w:tabs>
        <w:spacing w:before="120"/>
        <w:ind w:left="360" w:right="-34"/>
        <w:jc w:val="thaiDistribute"/>
        <w:outlineLvl w:val="0"/>
        <w:rPr>
          <w:rFonts w:asciiTheme="majorBidi" w:hAnsiTheme="majorBidi" w:cstheme="majorBidi"/>
          <w:sz w:val="28"/>
          <w:lang w:eastAsia="en-US"/>
        </w:rPr>
      </w:pPr>
      <w:r w:rsidRPr="00B4519B">
        <w:rPr>
          <w:rFonts w:asciiTheme="majorBidi" w:hAnsiTheme="majorBidi" w:cstheme="majorBidi"/>
          <w:spacing w:val="-2"/>
          <w:cs/>
        </w:rPr>
        <w:t>เงินลงทุนใน</w:t>
      </w:r>
      <w:r w:rsidRPr="00B4519B">
        <w:rPr>
          <w:rFonts w:asciiTheme="majorBidi" w:hAnsiTheme="majorBidi" w:cstheme="majorBidi"/>
          <w:sz w:val="28"/>
          <w:cs/>
        </w:rPr>
        <w:t>บริษัทย่อย</w:t>
      </w:r>
      <w:r w:rsidR="001C5F3A" w:rsidRPr="00B4519B">
        <w:rPr>
          <w:rFonts w:asciiTheme="majorBidi" w:hAnsiTheme="majorBidi" w:cstheme="majorBidi"/>
          <w:sz w:val="28"/>
          <w:cs/>
        </w:rPr>
        <w:t xml:space="preserve"> - สุทธิ</w:t>
      </w:r>
      <w:r w:rsidRPr="00B4519B">
        <w:rPr>
          <w:rFonts w:asciiTheme="majorBidi" w:hAnsiTheme="majorBidi" w:cstheme="majorBidi"/>
          <w:sz w:val="28"/>
          <w:cs/>
        </w:rPr>
        <w:t>ที่</w:t>
      </w:r>
      <w:r w:rsidRPr="00B4519B">
        <w:rPr>
          <w:rFonts w:asciiTheme="majorBidi" w:hAnsiTheme="majorBidi" w:cstheme="majorBidi"/>
          <w:spacing w:val="-2"/>
          <w:sz w:val="28"/>
          <w:cs/>
        </w:rPr>
        <w:t xml:space="preserve">แสดงในงบการเงินเฉพาะกิจการ 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pacing w:val="-2"/>
          <w:cs/>
        </w:rPr>
        <w:t xml:space="preserve"> ประกอบด้วย</w:t>
      </w:r>
    </w:p>
    <w:tbl>
      <w:tblPr>
        <w:tblW w:w="9090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90"/>
        <w:gridCol w:w="1620"/>
        <w:gridCol w:w="1923"/>
        <w:gridCol w:w="1857"/>
      </w:tblGrid>
      <w:tr w:rsidR="0002561F" w:rsidRPr="00B4519B" w14:paraId="62CFADE5" w14:textId="77777777" w:rsidTr="006A281D">
        <w:trPr>
          <w:trHeight w:val="20"/>
          <w:tblHeader/>
        </w:trPr>
        <w:tc>
          <w:tcPr>
            <w:tcW w:w="369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39FC714A" w14:textId="77777777" w:rsidR="0002561F" w:rsidRPr="00B4519B" w:rsidRDefault="0002561F" w:rsidP="00DA0B1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540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06D87C1" w14:textId="65CC4FE1" w:rsidR="0002561F" w:rsidRPr="00B4519B" w:rsidRDefault="001C5F3A" w:rsidP="00DA0B1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ณ วันที่ </w:t>
            </w:r>
            <w:r w:rsidR="00DA0B19"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="00DA0B19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="00DA0B19"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</w:tr>
      <w:tr w:rsidR="0002561F" w:rsidRPr="00B4519B" w14:paraId="3C5DDC26" w14:textId="77777777" w:rsidTr="006A281D">
        <w:trPr>
          <w:trHeight w:val="20"/>
          <w:tblHeader/>
        </w:trPr>
        <w:tc>
          <w:tcPr>
            <w:tcW w:w="3690" w:type="dxa"/>
            <w:vMerge/>
            <w:shd w:val="clear" w:color="auto" w:fill="FFFFFF" w:themeFill="background1"/>
            <w:noWrap/>
            <w:vAlign w:val="bottom"/>
          </w:tcPr>
          <w:p w14:paraId="7484B418" w14:textId="77777777" w:rsidR="0002561F" w:rsidRPr="00B4519B" w:rsidRDefault="0002561F" w:rsidP="00DA0B1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21FDF355" w14:textId="616F2EEB" w:rsidR="0002561F" w:rsidRPr="00B4519B" w:rsidRDefault="0002561F" w:rsidP="00DA265B">
            <w:pPr>
              <w:pBdr>
                <w:bottom w:val="single" w:sz="4" w:space="1" w:color="auto"/>
              </w:pBdr>
              <w:ind w:right="-11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ทุนที่ชำระแล้ว</w:t>
            </w:r>
            <w:r w:rsidR="00FB7309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923" w:type="dxa"/>
            <w:shd w:val="clear" w:color="auto" w:fill="FFFFFF" w:themeFill="background1"/>
            <w:noWrap/>
            <w:vAlign w:val="bottom"/>
          </w:tcPr>
          <w:p w14:paraId="266CCC09" w14:textId="14452B21" w:rsidR="0002561F" w:rsidRPr="00B4519B" w:rsidRDefault="0002561F" w:rsidP="00DA0B1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สัดส่วนเงินลงทุน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  <w:t>(ร้อยละ)</w:t>
            </w:r>
          </w:p>
        </w:tc>
        <w:tc>
          <w:tcPr>
            <w:tcW w:w="1857" w:type="dxa"/>
            <w:shd w:val="clear" w:color="auto" w:fill="FFFFFF" w:themeFill="background1"/>
            <w:noWrap/>
            <w:vAlign w:val="bottom"/>
          </w:tcPr>
          <w:p w14:paraId="36DC4C0A" w14:textId="13BE4E5A" w:rsidR="00FB7309" w:rsidRPr="00B4519B" w:rsidRDefault="0002561F" w:rsidP="00DA0B1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มูลค่าเงินลงทุนตามวิธีราคาทุน</w:t>
            </w:r>
            <w:r w:rsidR="001C5F3A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FB7309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(บาท)</w:t>
            </w:r>
          </w:p>
        </w:tc>
      </w:tr>
      <w:tr w:rsidR="0002561F" w:rsidRPr="00B4519B" w14:paraId="5C85ED79" w14:textId="77777777" w:rsidTr="00CE645D">
        <w:trPr>
          <w:trHeight w:val="20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544F0D2C" w14:textId="347D2777" w:rsidR="0002561F" w:rsidRPr="00B4519B" w:rsidRDefault="0002561F" w:rsidP="00DA0B19">
            <w:pPr>
              <w:ind w:right="-108" w:hanging="24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7B928CC" w14:textId="0D1613E7" w:rsidR="0002561F" w:rsidRPr="00B4519B" w:rsidRDefault="00FB7309" w:rsidP="00DA0B19">
            <w:pPr>
              <w:ind w:right="14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277,500</w:t>
            </w:r>
            <w:r w:rsidR="007F5AA6" w:rsidRPr="00B4519B">
              <w:rPr>
                <w:rFonts w:asciiTheme="majorBidi" w:hAnsiTheme="majorBidi" w:cstheme="majorBidi"/>
                <w:sz w:val="28"/>
              </w:rPr>
              <w:t>,000</w:t>
            </w:r>
            <w:r w:rsidR="007F5AA6"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F5AA6"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BD4C891" w14:textId="77777777" w:rsidR="0002561F" w:rsidRPr="00B4519B" w:rsidRDefault="0002561F" w:rsidP="00DA0B19">
            <w:pPr>
              <w:ind w:right="1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5EADD0A" w14:textId="1A407614" w:rsidR="0002561F" w:rsidRPr="00B4519B" w:rsidRDefault="00FB7309" w:rsidP="00DA0B19">
            <w:pPr>
              <w:tabs>
                <w:tab w:val="decimal" w:pos="600"/>
              </w:tabs>
              <w:ind w:right="14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576,000</w:t>
            </w:r>
            <w:r w:rsidR="007F5AA6" w:rsidRPr="00B4519B">
              <w:rPr>
                <w:rFonts w:asciiTheme="majorBidi" w:hAnsiTheme="majorBidi" w:cstheme="majorBidi"/>
                <w:sz w:val="28"/>
              </w:rPr>
              <w:t>,000</w:t>
            </w:r>
            <w:r w:rsidR="007F5AA6"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7F5AA6"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</w:tr>
      <w:tr w:rsidR="0002561F" w:rsidRPr="00B4519B" w14:paraId="692FA638" w14:textId="77777777" w:rsidTr="00CE645D">
        <w:trPr>
          <w:trHeight w:val="222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18F4279B" w14:textId="77777777" w:rsidR="0002561F" w:rsidRPr="00B4519B" w:rsidRDefault="0002561F" w:rsidP="00DA0B19">
            <w:pPr>
              <w:ind w:right="-108" w:hanging="24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u w:val="single"/>
                <w:cs/>
              </w:rPr>
              <w:t>หัก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9A02751" w14:textId="77777777" w:rsidR="0002561F" w:rsidRPr="00B4519B" w:rsidRDefault="0002561F" w:rsidP="00DA0B19">
            <w:pPr>
              <w:ind w:right="14"/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</w:tcPr>
          <w:p w14:paraId="7327A67A" w14:textId="77777777" w:rsidR="0002561F" w:rsidRPr="00B4519B" w:rsidRDefault="0002561F" w:rsidP="00DA0B19">
            <w:pPr>
              <w:ind w:right="14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7" w:type="dxa"/>
            <w:shd w:val="clear" w:color="auto" w:fill="auto"/>
            <w:noWrap/>
            <w:hideMark/>
          </w:tcPr>
          <w:p w14:paraId="21849F88" w14:textId="2773DAD2" w:rsidR="0002561F" w:rsidRPr="00B4519B" w:rsidRDefault="0002561F" w:rsidP="00DA0B19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33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</w:t>
            </w:r>
            <w:r w:rsidR="00CE645D" w:rsidRPr="00B4519B">
              <w:rPr>
                <w:rFonts w:asciiTheme="majorBidi" w:hAnsiTheme="majorBidi" w:cstheme="majorBidi"/>
                <w:sz w:val="28"/>
              </w:rPr>
              <w:t>554,436,329</w:t>
            </w:r>
            <w:r w:rsidR="00CE645D"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CE645D" w:rsidRPr="00B4519B">
              <w:rPr>
                <w:rFonts w:asciiTheme="majorBidi" w:hAnsiTheme="majorBidi" w:cstheme="majorBidi"/>
                <w:sz w:val="28"/>
              </w:rPr>
              <w:t>90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</w:tr>
      <w:tr w:rsidR="0002561F" w:rsidRPr="00B4519B" w14:paraId="66BA68F6" w14:textId="77777777" w:rsidTr="00CE645D">
        <w:trPr>
          <w:trHeight w:val="291"/>
        </w:trPr>
        <w:tc>
          <w:tcPr>
            <w:tcW w:w="3690" w:type="dxa"/>
            <w:shd w:val="clear" w:color="auto" w:fill="FFFFFF" w:themeFill="background1"/>
            <w:noWrap/>
            <w:vAlign w:val="bottom"/>
            <w:hideMark/>
          </w:tcPr>
          <w:p w14:paraId="6408AAC0" w14:textId="77777777" w:rsidR="0002561F" w:rsidRPr="00B4519B" w:rsidRDefault="0002561F" w:rsidP="00DA0B19">
            <w:pPr>
              <w:ind w:right="-108" w:hanging="24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สุทธิ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B8B83FB" w14:textId="77777777" w:rsidR="0002561F" w:rsidRPr="00B4519B" w:rsidRDefault="0002561F" w:rsidP="00DA0B19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923" w:type="dxa"/>
            <w:shd w:val="clear" w:color="auto" w:fill="auto"/>
            <w:noWrap/>
            <w:vAlign w:val="bottom"/>
            <w:hideMark/>
          </w:tcPr>
          <w:p w14:paraId="7839833E" w14:textId="77777777" w:rsidR="0002561F" w:rsidRPr="00B4519B" w:rsidRDefault="0002561F" w:rsidP="00DA0B1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A24E26B" w14:textId="38C68765" w:rsidR="0002561F" w:rsidRPr="00B4519B" w:rsidRDefault="00CE645D" w:rsidP="00CE645D">
            <w:pPr>
              <w:pBdr>
                <w:bottom w:val="double" w:sz="4" w:space="1" w:color="auto"/>
              </w:pBdr>
              <w:tabs>
                <w:tab w:val="decimal" w:pos="600"/>
              </w:tabs>
              <w:ind w:right="14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21</w:t>
            </w:r>
            <w:r w:rsidR="009F67F8" w:rsidRPr="00B4519B">
              <w:rPr>
                <w:rFonts w:asciiTheme="majorBidi" w:hAnsiTheme="majorBidi" w:cstheme="majorBidi"/>
                <w:b/>
                <w:bCs/>
                <w:sz w:val="28"/>
              </w:rPr>
              <w:t>,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563,670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10</w:t>
            </w:r>
          </w:p>
        </w:tc>
      </w:tr>
    </w:tbl>
    <w:p w14:paraId="6029B79B" w14:textId="37BF7B72" w:rsidR="00E15FCE" w:rsidRPr="00B4519B" w:rsidRDefault="00E15FCE" w:rsidP="00DA0B19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ในเดือนตุลาคม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2564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และนำเงินมาลงทุนในหุ้นสามัญในสัดส่วนร้อยละ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100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ของบริษัท สิริพัฒน์ โฟร์ จำกัด ซึ่งประกอบธุรกิจให้เช่าอสังหาริมทรัพย์ โดยบริษัทฯ ได้จ่ายชำระเงินเพื่อ</w:t>
      </w:r>
      <w:r w:rsidR="00D84844" w:rsidRPr="00B4519B">
        <w:rPr>
          <w:rFonts w:asciiTheme="majorBidi" w:hAnsiTheme="majorBidi" w:cstheme="majorBidi"/>
          <w:color w:val="000000" w:themeColor="text1"/>
          <w:sz w:val="28"/>
          <w:cs/>
        </w:rPr>
        <w:t>ซื้อหุ้น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ดังกล่าว</w:t>
      </w:r>
      <w:r w:rsidR="00D84844" w:rsidRPr="00B4519B">
        <w:rPr>
          <w:rFonts w:asciiTheme="majorBidi" w:hAnsiTheme="majorBidi" w:cstheme="majorBidi"/>
          <w:color w:val="000000" w:themeColor="text1"/>
          <w:sz w:val="28"/>
          <w:cs/>
        </w:rPr>
        <w:t>จากผู้ถือหุ้นเดิม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เป็นจำนวนเงินทั้งสิ้น </w:t>
      </w:r>
      <w:r w:rsidR="006B460F" w:rsidRPr="00B4519B">
        <w:rPr>
          <w:rFonts w:asciiTheme="majorBidi" w:hAnsiTheme="majorBidi" w:cstheme="majorBidi"/>
          <w:color w:val="000000" w:themeColor="text1"/>
          <w:sz w:val="28"/>
        </w:rPr>
        <w:t>576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ล้านบาท (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หมายเหตุฯ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782172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)</w:t>
      </w:r>
    </w:p>
    <w:p w14:paraId="06F9FAE5" w14:textId="62BC5F7D" w:rsidR="00D84844" w:rsidRPr="00B4519B" w:rsidRDefault="00D84844" w:rsidP="00DA0B19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ภายหลังจากการจัดตั้งกองทรัสต์สำหรับธุรกรรมการเสนอขายโทเคนดิจิทั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ลเพื่อการลงทุนสิริฮับ (หมายเหตุฯ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3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Pr="00B4519B">
        <w:rPr>
          <w:rFonts w:asciiTheme="majorBidi" w:hAnsiTheme="majorBidi" w:cstheme="majorBidi"/>
          <w:sz w:val="28"/>
          <w:cs/>
        </w:rPr>
        <w:t xml:space="preserve">ทรัสตีจะเป็นผู้มีกรรมสิทธิ์ในหุ้นร้อยละ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</w:t>
      </w:r>
      <w:r w:rsidR="006F431D" w:rsidRPr="00B4519B">
        <w:rPr>
          <w:rFonts w:asciiTheme="majorBidi" w:hAnsiTheme="majorBidi" w:cstheme="majorBidi"/>
          <w:sz w:val="28"/>
          <w:cs/>
        </w:rPr>
        <w:t>ดิจิทัล</w:t>
      </w:r>
      <w:r w:rsidRPr="00B4519B">
        <w:rPr>
          <w:rFonts w:asciiTheme="majorBidi" w:hAnsiTheme="majorBidi" w:cstheme="majorBidi"/>
          <w:sz w:val="28"/>
          <w:cs/>
        </w:rPr>
        <w:t xml:space="preserve">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0404583B" w14:textId="44A041CC" w:rsidR="00FB7309" w:rsidRPr="00B4519B" w:rsidRDefault="00D2761F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s/>
        </w:rPr>
        <w:t xml:space="preserve">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2565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="00FB7309" w:rsidRPr="00B4519B">
        <w:rPr>
          <w:rFonts w:asciiTheme="majorBidi" w:hAnsiTheme="majorBidi" w:cstheme="majorBidi"/>
          <w:cs/>
        </w:rPr>
        <w:t>บริษัทฯ ได้พิจารณามูลค่าที่คาด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ว่าจะได้รับคืนของเงินลงทุนในบริษัท สิริพัฒน์ โฟร์ จำกัด </w:t>
      </w:r>
      <w:r w:rsidR="00AE36BF" w:rsidRPr="00B4519B">
        <w:rPr>
          <w:rFonts w:asciiTheme="majorBidi" w:hAnsiTheme="majorBidi" w:cstheme="majorBidi"/>
          <w:sz w:val="28"/>
          <w:cs/>
        </w:rPr>
        <w:t xml:space="preserve">                  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โดยพิจารณาจากมูลค่าสินทรัพย์สุทธิของบริษัทย่อยดังกล่าว 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2565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="00FB7309" w:rsidRPr="00B4519B">
        <w:rPr>
          <w:rFonts w:asciiTheme="majorBidi" w:hAnsiTheme="majorBidi" w:cstheme="majorBidi"/>
          <w:sz w:val="28"/>
          <w:cs/>
        </w:rPr>
        <w:t>ตามสัดส่วนการถือหุ้นของ</w:t>
      </w:r>
      <w:r w:rsidR="00CE645D" w:rsidRPr="00B4519B">
        <w:rPr>
          <w:rFonts w:asciiTheme="majorBidi" w:hAnsiTheme="majorBidi" w:cstheme="majorBidi"/>
          <w:sz w:val="28"/>
          <w:cs/>
        </w:rPr>
        <w:t xml:space="preserve">             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บริษัทฯ คิดเป็น จำนวน </w:t>
      </w:r>
      <w:r w:rsidR="00CE645D" w:rsidRPr="00B4519B">
        <w:rPr>
          <w:rFonts w:asciiTheme="majorBidi" w:hAnsiTheme="majorBidi" w:cstheme="majorBidi"/>
          <w:sz w:val="28"/>
        </w:rPr>
        <w:t>21</w:t>
      </w:r>
      <w:r w:rsidR="00CE645D" w:rsidRPr="00B4519B">
        <w:rPr>
          <w:rFonts w:asciiTheme="majorBidi" w:hAnsiTheme="majorBidi" w:cstheme="majorBidi"/>
          <w:sz w:val="28"/>
          <w:cs/>
        </w:rPr>
        <w:t>.</w:t>
      </w:r>
      <w:r w:rsidR="00CE645D" w:rsidRPr="00B4519B">
        <w:rPr>
          <w:rFonts w:asciiTheme="majorBidi" w:hAnsiTheme="majorBidi" w:cstheme="majorBidi"/>
          <w:sz w:val="28"/>
        </w:rPr>
        <w:t>56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 ล้านบาท ซึ่งต่ำกว่าราคาทุนของเงินลงทุนในบริษัทย่อยที่แสดงไว้ในจำนวน </w:t>
      </w:r>
      <w:r w:rsidR="00FB7309" w:rsidRPr="00B4519B">
        <w:rPr>
          <w:rFonts w:asciiTheme="majorBidi" w:hAnsiTheme="majorBidi" w:cstheme="majorBidi"/>
          <w:sz w:val="28"/>
        </w:rPr>
        <w:t xml:space="preserve">576 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ล้านบาท จึงรับรู้ค่าเผื่อด้อยค่าเงินลงทุนจำนวน </w:t>
      </w:r>
      <w:r w:rsidR="00CE645D" w:rsidRPr="00B4519B">
        <w:rPr>
          <w:rFonts w:asciiTheme="majorBidi" w:hAnsiTheme="majorBidi" w:cstheme="majorBidi"/>
          <w:sz w:val="28"/>
        </w:rPr>
        <w:t>554</w:t>
      </w:r>
      <w:r w:rsidR="00CE645D" w:rsidRPr="00B4519B">
        <w:rPr>
          <w:rFonts w:asciiTheme="majorBidi" w:hAnsiTheme="majorBidi" w:cstheme="majorBidi"/>
          <w:sz w:val="28"/>
          <w:cs/>
        </w:rPr>
        <w:t>.</w:t>
      </w:r>
      <w:r w:rsidR="00CE645D" w:rsidRPr="00B4519B">
        <w:rPr>
          <w:rFonts w:asciiTheme="majorBidi" w:hAnsiTheme="majorBidi" w:cstheme="majorBidi"/>
          <w:sz w:val="28"/>
        </w:rPr>
        <w:t>44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 ล้านบาท เพื่อปรับลดมูลค่าเงินลงทุน</w:t>
      </w:r>
      <w:r w:rsidR="00EB3D53" w:rsidRPr="00B4519B">
        <w:rPr>
          <w:rFonts w:asciiTheme="majorBidi" w:hAnsiTheme="majorBidi" w:cstheme="majorBidi"/>
          <w:sz w:val="28"/>
          <w:cs/>
        </w:rPr>
        <w:t xml:space="preserve">ในงบแสดงฐานะการเงินเฉพาะกิจการ 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2565</w:t>
      </w:r>
      <w:r w:rsidR="00EA4F17" w:rsidRPr="00B4519B">
        <w:rPr>
          <w:rFonts w:asciiTheme="majorBidi" w:hAnsiTheme="majorBidi" w:cstheme="majorBidi"/>
          <w:spacing w:val="-2"/>
        </w:rPr>
        <w:t xml:space="preserve"> </w:t>
      </w:r>
      <w:r w:rsidR="00FB7309" w:rsidRPr="00B4519B">
        <w:rPr>
          <w:rFonts w:asciiTheme="majorBidi" w:hAnsiTheme="majorBidi" w:cstheme="majorBidi"/>
          <w:sz w:val="28"/>
          <w:cs/>
        </w:rPr>
        <w:t>ให้เท่ากับมูลค่าที่คาดว่าจะได้รับคืน</w:t>
      </w:r>
      <w:r w:rsidR="00EB3D53" w:rsidRPr="00B4519B">
        <w:rPr>
          <w:rFonts w:asciiTheme="majorBidi" w:hAnsiTheme="majorBidi" w:cstheme="majorBidi"/>
          <w:sz w:val="28"/>
          <w:cs/>
        </w:rPr>
        <w:t xml:space="preserve"> และรับรู้ขาดทุนจากการด้อยค่าเงินลงทุนในบริษัทย่อย</w:t>
      </w:r>
      <w:r w:rsidR="00FB7309" w:rsidRPr="00B4519B">
        <w:rPr>
          <w:rFonts w:asciiTheme="majorBidi" w:hAnsiTheme="majorBidi" w:cstheme="majorBidi"/>
          <w:sz w:val="28"/>
          <w:cs/>
        </w:rPr>
        <w:t>ใน</w:t>
      </w:r>
      <w:r w:rsidR="00EB3D53" w:rsidRPr="00B4519B">
        <w:rPr>
          <w:rFonts w:asciiTheme="majorBidi" w:hAnsiTheme="majorBidi" w:cstheme="majorBidi"/>
          <w:sz w:val="28"/>
          <w:cs/>
        </w:rPr>
        <w:t>กำไรหรือขาดทุนในงบ</w:t>
      </w:r>
      <w:r w:rsidR="00FB7309" w:rsidRPr="00B4519B">
        <w:rPr>
          <w:rFonts w:asciiTheme="majorBidi" w:hAnsiTheme="majorBidi" w:cstheme="majorBidi"/>
          <w:sz w:val="28"/>
          <w:cs/>
        </w:rPr>
        <w:t>เฉพาะกิจการสำหรับ</w:t>
      </w:r>
      <w:r w:rsidR="0059638B" w:rsidRPr="00B4519B">
        <w:rPr>
          <w:rFonts w:asciiTheme="majorBidi" w:hAnsiTheme="majorBidi" w:cstheme="majorBidi"/>
          <w:sz w:val="28"/>
          <w:cs/>
        </w:rPr>
        <w:t>ปี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2565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="00FB7309" w:rsidRPr="00B4519B">
        <w:rPr>
          <w:rFonts w:asciiTheme="majorBidi" w:hAnsiTheme="majorBidi" w:cstheme="majorBidi"/>
          <w:sz w:val="28"/>
          <w:cs/>
        </w:rPr>
        <w:t>ด้วยจำนวนเดียวกัน</w:t>
      </w:r>
    </w:p>
    <w:p w14:paraId="53090F17" w14:textId="1D94D959" w:rsidR="00943F21" w:rsidRPr="00B4519B" w:rsidRDefault="00943F21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7262E5B3" w14:textId="5712F0F9" w:rsidR="00943F21" w:rsidRPr="00B4519B" w:rsidRDefault="00943F21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0CB35E7F" w14:textId="583CE00A" w:rsidR="00943F21" w:rsidRPr="00B4519B" w:rsidRDefault="00943F21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326BB86D" w14:textId="698EEA70" w:rsidR="00943F21" w:rsidRPr="00B4519B" w:rsidRDefault="00943F21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2AC4B769" w14:textId="77777777" w:rsidR="00943F21" w:rsidRPr="00B4519B" w:rsidRDefault="00943F21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50055308" w14:textId="7F4ED122" w:rsidR="003D0A7D" w:rsidRPr="00B4519B" w:rsidRDefault="003D0A7D" w:rsidP="004726BA">
      <w:pPr>
        <w:numPr>
          <w:ilvl w:val="0"/>
          <w:numId w:val="1"/>
        </w:numPr>
        <w:spacing w:before="80" w:after="8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lastRenderedPageBreak/>
        <w:t>อสังหาริมทรัพย์เพื่อการลงทุน</w:t>
      </w:r>
      <w:r w:rsidR="008D0018" w:rsidRPr="00B4519B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14:paraId="7C252174" w14:textId="62D7082C" w:rsidR="003D0A7D" w:rsidRPr="00B4519B" w:rsidRDefault="003D0A7D" w:rsidP="00DA0B19">
      <w:pPr>
        <w:pStyle w:val="ListParagraph"/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รายการเปลี่ยนแปลงของบัญชีอสังหาริมทรัพย์เพื่อการลงทุน สำหรับ</w:t>
      </w:r>
      <w:r w:rsidR="00DA0B19" w:rsidRPr="00B4519B">
        <w:rPr>
          <w:rFonts w:asciiTheme="majorBidi" w:hAnsiTheme="majorBidi" w:cstheme="majorBidi"/>
          <w:color w:val="000000" w:themeColor="text1"/>
          <w:sz w:val="28"/>
          <w:cs/>
        </w:rPr>
        <w:t>ปี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สิ้นสุดวันที่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2565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สรุปได้ดังนี้</w:t>
      </w:r>
    </w:p>
    <w:tbl>
      <w:tblPr>
        <w:tblW w:w="9090" w:type="dxa"/>
        <w:tblInd w:w="270" w:type="dxa"/>
        <w:tblLook w:val="04A0" w:firstRow="1" w:lastRow="0" w:firstColumn="1" w:lastColumn="0" w:noHBand="0" w:noVBand="1"/>
      </w:tblPr>
      <w:tblGrid>
        <w:gridCol w:w="4950"/>
        <w:gridCol w:w="2070"/>
        <w:gridCol w:w="2070"/>
      </w:tblGrid>
      <w:tr w:rsidR="00987EF1" w:rsidRPr="00B4519B" w14:paraId="1D28510E" w14:textId="77777777" w:rsidTr="006A281D">
        <w:trPr>
          <w:trHeight w:val="20"/>
          <w:tblHeader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610CE" w14:textId="77777777" w:rsidR="000A309C" w:rsidRPr="00B4519B" w:rsidRDefault="000A309C" w:rsidP="00DA0B1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</w:rPr>
              <w:t> 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89F951C" w14:textId="77777777" w:rsidR="000A309C" w:rsidRPr="00B4519B" w:rsidRDefault="000A309C" w:rsidP="00DA0B19">
            <w:pPr>
              <w:pBdr>
                <w:bottom w:val="single" w:sz="4" w:space="1" w:color="auto"/>
                <w:between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หน่วย: บาท</w:t>
            </w:r>
          </w:p>
        </w:tc>
      </w:tr>
      <w:tr w:rsidR="00987EF1" w:rsidRPr="00B4519B" w14:paraId="29169389" w14:textId="77777777" w:rsidTr="006A281D">
        <w:trPr>
          <w:trHeight w:val="20"/>
          <w:tblHeader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1EBA2" w14:textId="77777777" w:rsidR="000A309C" w:rsidRPr="00B4519B" w:rsidRDefault="000A309C" w:rsidP="00DA0B19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FC98AC8" w14:textId="77777777" w:rsidR="000A309C" w:rsidRPr="00B4519B" w:rsidRDefault="000A309C" w:rsidP="00DA0B19">
            <w:pPr>
              <w:pBdr>
                <w:bottom w:val="single" w:sz="4" w:space="1" w:color="auto"/>
                <w:between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31DDE7E9" w14:textId="77777777" w:rsidR="000A309C" w:rsidRPr="00B4519B" w:rsidRDefault="000A309C" w:rsidP="00DA0B19">
            <w:pPr>
              <w:pBdr>
                <w:bottom w:val="single" w:sz="4" w:space="1" w:color="auto"/>
                <w:between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9D5F77" w:rsidRPr="00B4519B" w14:paraId="719AAA4B" w14:textId="77777777" w:rsidTr="00EB7716">
        <w:trPr>
          <w:trHeight w:val="2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9F5" w14:textId="1E5C0A44" w:rsidR="009D5F77" w:rsidRPr="00B4519B" w:rsidRDefault="009D5F77" w:rsidP="009D5F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มูลค่ายุติธรรม ณ วันที่ลงทุนในทรัพย์สิน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9805" w14:textId="008E5F4D" w:rsidR="009D5F77" w:rsidRPr="00B4519B" w:rsidRDefault="009D5F77" w:rsidP="009D5F77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  <w:r w:rsidRPr="00331E19">
              <w:rPr>
                <w:rFonts w:asciiTheme="majorBidi" w:hAnsiTheme="majorBidi" w:cstheme="majorBidi"/>
                <w:b/>
                <w:bCs/>
                <w:sz w:val="28"/>
              </w:rPr>
              <w:t>2,285,140,113.40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AAD65" w14:textId="27A3146A" w:rsidR="009D5F77" w:rsidRPr="00B4519B" w:rsidRDefault="009D5F77" w:rsidP="009D5F77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1,734,800,682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13</w:t>
            </w:r>
          </w:p>
        </w:tc>
      </w:tr>
      <w:tr w:rsidR="009D5F77" w:rsidRPr="00B4519B" w14:paraId="72C53E7F" w14:textId="77777777" w:rsidTr="00EB7716">
        <w:trPr>
          <w:trHeight w:val="2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B088" w14:textId="7B3AA13B" w:rsidR="009D5F77" w:rsidRPr="00B4519B" w:rsidRDefault="009D5F77" w:rsidP="009D5F77">
            <w:pPr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กำไรจากการปรับมูลค่ายุติธรรม (ระดับ 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8"/>
              </w:rPr>
              <w:t>3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731FE" w14:textId="78F42CCD" w:rsidR="009D5F77" w:rsidRPr="00B4519B" w:rsidRDefault="009D5F77" w:rsidP="009D5F77">
            <w:pPr>
              <w:jc w:val="right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31E19">
              <w:rPr>
                <w:rFonts w:asciiTheme="majorBidi" w:hAnsiTheme="majorBidi" w:cstheme="majorBidi"/>
                <w:sz w:val="28"/>
              </w:rPr>
              <w:t>166,859,886.60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595EC" w14:textId="30984B00" w:rsidR="009D5F77" w:rsidRPr="00B4519B" w:rsidRDefault="009D5F77" w:rsidP="009D5F77">
            <w:pPr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         </w:t>
            </w:r>
            <w:r w:rsidRPr="00B4519B">
              <w:rPr>
                <w:rFonts w:asciiTheme="majorBidi" w:hAnsiTheme="majorBidi" w:cstheme="majorBidi"/>
                <w:sz w:val="28"/>
              </w:rPr>
              <w:t>717,199,317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87 </w:t>
            </w:r>
          </w:p>
        </w:tc>
      </w:tr>
      <w:tr w:rsidR="00987EF1" w:rsidRPr="00B4519B" w14:paraId="37DCD315" w14:textId="77777777" w:rsidTr="00341746">
        <w:trPr>
          <w:trHeight w:val="25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7E15" w14:textId="18718B0D" w:rsidR="00A8300B" w:rsidRPr="00B4519B" w:rsidRDefault="00A8300B" w:rsidP="00DA0B19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มูลค่ายุติธรรม ณ วันที่ </w:t>
            </w:r>
            <w:r w:rsidR="00DA0B19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 xml:space="preserve">30 </w:t>
            </w:r>
            <w:r w:rsidR="00DA0B19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 xml:space="preserve">มิถุนายน </w:t>
            </w:r>
            <w:r w:rsidR="00DA0B19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2565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AD7E" w14:textId="0087B3A4" w:rsidR="00A8300B" w:rsidRPr="00B4519B" w:rsidRDefault="0088252B" w:rsidP="00DA0B19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2,4</w:t>
            </w:r>
            <w:r w:rsidR="00EB7716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52,00</w:t>
            </w:r>
            <w:r w:rsidR="007F5AA6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0,000</w:t>
            </w:r>
            <w:r w:rsidR="007F5AA6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.</w:t>
            </w:r>
            <w:r w:rsidR="007F5AA6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87A7" w14:textId="2C2B05F1" w:rsidR="00A8300B" w:rsidRPr="00B4519B" w:rsidRDefault="00EB7716" w:rsidP="00DA0B19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2,452,000</w:t>
            </w:r>
            <w:r w:rsidR="005258BE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,000</w:t>
            </w:r>
            <w:r w:rsidR="005258BE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.</w:t>
            </w:r>
            <w:r w:rsidR="005258BE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  <w:t>00</w:t>
            </w:r>
          </w:p>
        </w:tc>
      </w:tr>
    </w:tbl>
    <w:p w14:paraId="4B9B4D7A" w14:textId="4EFB90C2" w:rsidR="00D84844" w:rsidRPr="00B4519B" w:rsidRDefault="00D84844" w:rsidP="004726BA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ในเดือนตุลาคม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2564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และนำเงินมาลงทุนในสัญญา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RSTA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เพื่อให้บริษัทฯ ได้มาซึ่งกระแสรายรับจากกลุ่มอาคารสำนักงาน สิริ แคมปัส โดยบริษัทฯ ได้จ่ายชำระเงิน</w:t>
      </w:r>
      <w:r w:rsidR="003219AD" w:rsidRPr="00B4519B">
        <w:rPr>
          <w:rFonts w:asciiTheme="majorBidi" w:hAnsiTheme="majorBidi" w:cstheme="majorBidi"/>
          <w:color w:val="000000" w:themeColor="text1"/>
          <w:sz w:val="28"/>
          <w:cs/>
        </w:rPr>
        <w:t>ให้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 สิริพัฒน์ โฟร์ จำกัด เป็นจำนวน </w:t>
      </w:r>
      <w:r w:rsidR="006628CA" w:rsidRPr="00B4519B">
        <w:rPr>
          <w:rFonts w:asciiTheme="majorBidi" w:hAnsiTheme="majorBidi" w:cstheme="majorBidi"/>
          <w:color w:val="000000" w:themeColor="text1"/>
          <w:sz w:val="28"/>
        </w:rPr>
        <w:t>1,610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ล้านบาท (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หมายเหตุ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="00782172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>) และได้รับ</w:t>
      </w:r>
      <w:r w:rsidR="006628CA"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ภาระผูกพันจากเงินประกันความเสียหายตามสัญญา </w:t>
      </w:r>
      <w:r w:rsidR="006628CA" w:rsidRPr="00B4519B">
        <w:rPr>
          <w:rFonts w:asciiTheme="majorBidi" w:hAnsiTheme="majorBidi" w:cstheme="majorBidi"/>
          <w:color w:val="000000"/>
          <w:spacing w:val="-2"/>
          <w:sz w:val="28"/>
        </w:rPr>
        <w:t>RSTA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จำนวน </w:t>
      </w:r>
      <w:r w:rsidR="006628CA" w:rsidRPr="00B4519B">
        <w:rPr>
          <w:rFonts w:asciiTheme="majorBidi" w:hAnsiTheme="majorBidi" w:cstheme="majorBidi"/>
          <w:color w:val="000000" w:themeColor="text1"/>
          <w:sz w:val="28"/>
        </w:rPr>
        <w:t>124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6628CA" w:rsidRPr="00B4519B">
        <w:rPr>
          <w:rFonts w:asciiTheme="majorBidi" w:hAnsiTheme="majorBidi" w:cstheme="majorBidi"/>
          <w:color w:val="000000" w:themeColor="text1"/>
          <w:sz w:val="28"/>
        </w:rPr>
        <w:t>8</w:t>
      </w:r>
      <w:r w:rsidR="008D4F59" w:rsidRPr="00B4519B">
        <w:rPr>
          <w:rFonts w:asciiTheme="majorBidi" w:hAnsiTheme="majorBidi" w:cstheme="majorBidi"/>
          <w:color w:val="000000" w:themeColor="text1"/>
          <w:sz w:val="28"/>
        </w:rPr>
        <w:t>0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ล้านบาท </w:t>
      </w:r>
      <w:r w:rsidR="00E44248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(คิดลดเป็นมูลค่าปัจจุบัน ณ วันที่ซื้อ) 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หมายเหตุ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="006628CA"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="004E79C0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="006628CA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รวมทั้งสิ้น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1,734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>8</w:t>
      </w:r>
      <w:r w:rsidR="008D4F59" w:rsidRPr="00B4519B">
        <w:rPr>
          <w:rFonts w:asciiTheme="majorBidi" w:hAnsiTheme="majorBidi" w:cstheme="majorBidi"/>
          <w:color w:val="000000" w:themeColor="text1"/>
          <w:sz w:val="28"/>
        </w:rPr>
        <w:t>0</w:t>
      </w:r>
      <w:r w:rsidR="009A7DD2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12379D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</w:t>
      </w:r>
    </w:p>
    <w:p w14:paraId="28ABA353" w14:textId="72FEF0E6" w:rsidR="0065578A" w:rsidRDefault="006E00CF" w:rsidP="00095893">
      <w:pPr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pacing w:val="-2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ราคายุติธรรม</w:t>
      </w:r>
      <w:r w:rsidR="00DB1E46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ของอสังหาริมทรัพย์เพื่อการลงทุน</w:t>
      </w:r>
      <w:r w:rsidR="0065578A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จำนวน </w:t>
      </w:r>
      <w:r w:rsidR="0065578A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2,452 </w:t>
      </w:r>
      <w:r w:rsidR="0065578A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ล้านบาท </w:t>
      </w: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อ้างอิงจากราคาประเมินโดยผู้ประเมินราคา</w:t>
      </w:r>
      <w:r w:rsidRPr="00B4519B">
        <w:rPr>
          <w:rFonts w:asciiTheme="majorBidi" w:hAnsiTheme="majorBidi" w:cstheme="majorBidi"/>
          <w:sz w:val="28"/>
          <w:cs/>
        </w:rPr>
        <w:t xml:space="preserve">อิสระ คือ </w:t>
      </w:r>
      <w:r w:rsidR="005D1A88" w:rsidRPr="00B4519B">
        <w:rPr>
          <w:rFonts w:asciiTheme="majorBidi" w:hAnsiTheme="majorBidi" w:cstheme="majorBidi"/>
          <w:sz w:val="28"/>
          <w:cs/>
        </w:rPr>
        <w:t xml:space="preserve">บริษัท พาวเวอร์แลนด์ พลัส แอพไพรซัล จำกัด </w:t>
      </w:r>
      <w:r w:rsidRPr="00B4519B">
        <w:rPr>
          <w:rFonts w:asciiTheme="majorBidi" w:hAnsiTheme="majorBidi" w:cstheme="majorBidi"/>
          <w:sz w:val="28"/>
          <w:cs/>
        </w:rPr>
        <w:t xml:space="preserve">ตามรายงานการประเมินทรัพย์สินลงวันที่ </w:t>
      </w:r>
      <w:r w:rsidR="00EB7716" w:rsidRPr="00B4519B">
        <w:rPr>
          <w:rFonts w:asciiTheme="majorBidi" w:hAnsiTheme="majorBidi" w:cstheme="majorBidi"/>
          <w:sz w:val="28"/>
        </w:rPr>
        <w:t xml:space="preserve">30 </w:t>
      </w:r>
      <w:r w:rsidR="00EB7716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EB7716" w:rsidRPr="00B4519B">
        <w:rPr>
          <w:rFonts w:asciiTheme="majorBidi" w:hAnsiTheme="majorBidi" w:cstheme="majorBidi"/>
          <w:sz w:val="28"/>
        </w:rPr>
        <w:t>2565</w:t>
      </w:r>
      <w:r w:rsidR="005D1A88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               </w:t>
      </w:r>
      <w:r w:rsidRPr="00B4519B">
        <w:rPr>
          <w:rFonts w:asciiTheme="majorBidi" w:hAnsiTheme="majorBidi" w:cstheme="majorBidi"/>
          <w:sz w:val="28"/>
          <w:cs/>
        </w:rPr>
        <w:t xml:space="preserve"> ซึ่งราคาประเมินดังกล่าวข้างต้นได้พิจารณาจากวิธี</w:t>
      </w:r>
      <w:r w:rsidR="001E1581" w:rsidRPr="00B4519B">
        <w:rPr>
          <w:rFonts w:asciiTheme="majorBidi" w:hAnsiTheme="majorBidi" w:cstheme="majorBidi"/>
          <w:sz w:val="28"/>
          <w:cs/>
        </w:rPr>
        <w:t>รายได้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6F108A" w:rsidRPr="00B4519B">
        <w:rPr>
          <w:rFonts w:asciiTheme="majorBidi" w:hAnsiTheme="majorBidi" w:cstheme="majorBidi"/>
          <w:sz w:val="28"/>
          <w:cs/>
        </w:rPr>
        <w:t>(</w:t>
      </w:r>
      <w:r w:rsidR="006F108A" w:rsidRPr="00B4519B">
        <w:rPr>
          <w:rFonts w:asciiTheme="majorBidi" w:hAnsiTheme="majorBidi" w:cstheme="majorBidi"/>
          <w:sz w:val="28"/>
        </w:rPr>
        <w:t>Income Approach</w:t>
      </w:r>
      <w:r w:rsidR="006F108A" w:rsidRPr="00B4519B">
        <w:rPr>
          <w:rFonts w:asciiTheme="majorBidi" w:hAnsiTheme="majorBidi" w:cstheme="majorBidi"/>
          <w:sz w:val="28"/>
          <w:cs/>
        </w:rPr>
        <w:t xml:space="preserve">) </w:t>
      </w:r>
      <w:r w:rsidR="0065578A">
        <w:rPr>
          <w:rFonts w:asciiTheme="majorBidi" w:hAnsiTheme="majorBidi" w:cstheme="majorBidi" w:hint="cs"/>
          <w:sz w:val="28"/>
          <w:cs/>
        </w:rPr>
        <w:t>จากประมาณการกระแสเงินสด</w:t>
      </w:r>
      <w:r w:rsidR="006F108A" w:rsidRPr="00B4519B">
        <w:rPr>
          <w:rFonts w:asciiTheme="majorBidi" w:hAnsiTheme="majorBidi" w:cstheme="majorBidi"/>
          <w:sz w:val="28"/>
          <w:cs/>
        </w:rPr>
        <w:t>คิดลด</w:t>
      </w:r>
      <w:r w:rsidR="0065578A">
        <w:rPr>
          <w:rFonts w:asciiTheme="majorBidi" w:hAnsiTheme="majorBidi" w:cstheme="majorBidi" w:hint="cs"/>
          <w:sz w:val="28"/>
          <w:cs/>
        </w:rPr>
        <w:t>ของค่าเช่าจากสัญญาเช่าในปัจจุบัน รวมถึงค่าเช่าในอนาคตภายใต้เงื่อนไขของตลาดที่มีอยู่ในปัจจุบัน</w:t>
      </w:r>
      <w:r w:rsidR="004C2441">
        <w:rPr>
          <w:rFonts w:asciiTheme="majorBidi" w:hAnsiTheme="majorBidi" w:cstheme="majorBidi" w:hint="cs"/>
          <w:sz w:val="28"/>
          <w:cs/>
        </w:rPr>
        <w:t xml:space="preserve"> สุทธิจากกระแสเงินสดจ่ายต่าง ๆ ที่คาดว่าจะเกิดขึ้นจากอสังหาริมทรัพย์</w:t>
      </w:r>
      <w:r w:rsidR="006F108A" w:rsidRPr="00B4519B">
        <w:rPr>
          <w:rFonts w:asciiTheme="majorBidi" w:hAnsiTheme="majorBidi" w:cstheme="majorBidi"/>
          <w:sz w:val="28"/>
          <w:cs/>
        </w:rPr>
        <w:t xml:space="preserve"> </w:t>
      </w:r>
      <w:r w:rsidR="006F108A" w:rsidRPr="0065578A">
        <w:rPr>
          <w:rFonts w:asciiTheme="majorBidi" w:hAnsiTheme="majorBidi" w:cstheme="majorBidi"/>
          <w:sz w:val="28"/>
          <w:cs/>
        </w:rPr>
        <w:t>รวมกับมูลค่าตลาดปัจจุบันของทรัพย์สินเมื่อสิ้นสุด</w:t>
      </w:r>
      <w:r w:rsidR="004C2441">
        <w:rPr>
          <w:rFonts w:asciiTheme="majorBidi" w:hAnsiTheme="majorBidi" w:cstheme="majorBidi" w:hint="cs"/>
          <w:sz w:val="28"/>
          <w:cs/>
        </w:rPr>
        <w:t>ระยะเวลาคาด</w:t>
      </w:r>
      <w:r w:rsidR="00EC09D0">
        <w:rPr>
          <w:rFonts w:asciiTheme="majorBidi" w:hAnsiTheme="majorBidi" w:cstheme="majorBidi" w:hint="cs"/>
          <w:sz w:val="28"/>
          <w:cs/>
        </w:rPr>
        <w:t>การณ์</w:t>
      </w:r>
      <w:r w:rsidR="006F108A" w:rsidRPr="0065578A">
        <w:rPr>
          <w:rFonts w:asciiTheme="majorBidi" w:hAnsiTheme="majorBidi" w:cstheme="majorBidi"/>
          <w:sz w:val="28"/>
          <w:cs/>
        </w:rPr>
        <w:t xml:space="preserve"> แล้วค</w:t>
      </w:r>
      <w:r w:rsidR="005D1A88" w:rsidRPr="0065578A">
        <w:rPr>
          <w:rFonts w:asciiTheme="majorBidi" w:hAnsiTheme="majorBidi" w:cstheme="majorBidi"/>
          <w:sz w:val="28"/>
          <w:cs/>
        </w:rPr>
        <w:t>ำ</w:t>
      </w:r>
      <w:r w:rsidR="006F108A" w:rsidRPr="0065578A">
        <w:rPr>
          <w:rFonts w:asciiTheme="majorBidi" w:hAnsiTheme="majorBidi" w:cstheme="majorBidi"/>
          <w:sz w:val="28"/>
          <w:cs/>
        </w:rPr>
        <w:t>นวณหามูลค่าปัจจุบันสุดท้าย (</w:t>
      </w:r>
      <w:r w:rsidR="006F108A" w:rsidRPr="0065578A">
        <w:rPr>
          <w:rFonts w:asciiTheme="majorBidi" w:hAnsiTheme="majorBidi" w:cstheme="majorBidi"/>
          <w:sz w:val="28"/>
        </w:rPr>
        <w:t>Terminal Value</w:t>
      </w:r>
      <w:r w:rsidR="006F108A" w:rsidRPr="0065578A">
        <w:rPr>
          <w:rFonts w:asciiTheme="majorBidi" w:hAnsiTheme="majorBidi" w:cstheme="majorBidi"/>
          <w:sz w:val="28"/>
          <w:cs/>
        </w:rPr>
        <w:t>)</w:t>
      </w:r>
      <w:r w:rsidR="005D1A88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 </w:t>
      </w:r>
      <w:r w:rsidR="00EC09D0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โดยใช้อัตราคิดลดร้อยละ </w:t>
      </w:r>
      <w:r w:rsidR="00EC09D0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8 </w:t>
      </w:r>
      <w:r w:rsidR="00EC09D0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ต่อปี และอัตราผลตอบแทนจากการลงทุนร้อยละ </w:t>
      </w:r>
      <w:r w:rsidR="00EC09D0">
        <w:rPr>
          <w:rFonts w:asciiTheme="majorBidi" w:hAnsiTheme="majorBidi" w:cstheme="majorBidi"/>
          <w:color w:val="000000" w:themeColor="text1"/>
          <w:spacing w:val="-2"/>
          <w:sz w:val="28"/>
        </w:rPr>
        <w:t>7</w:t>
      </w:r>
      <w:r w:rsidR="00EB3FF9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 </w:t>
      </w:r>
      <w:r w:rsidR="00EB3FF9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>ต่อปี</w:t>
      </w:r>
    </w:p>
    <w:p w14:paraId="4D3143C6" w14:textId="4D3A4AB5" w:rsidR="006F11A2" w:rsidRDefault="00EB3FF9" w:rsidP="00E93730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มูลค่ายุติธรรมดังกล่าว </w:t>
      </w:r>
      <w:r w:rsidR="006E00CF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ถูกจัดลำดับชั้นการวัดมูลค่ายุติธรรมอยู่ในระดับที่ </w:t>
      </w:r>
      <w:r w:rsidR="006E00CF" w:rsidRPr="00B4519B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3 </w:t>
      </w:r>
      <w:r w:rsidR="006E00CF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จากเกณฑ์</w:t>
      </w:r>
      <w:r w:rsidR="001E1581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ข้อมูลที่ไม่สามารถสังเกตได้ เช่น ข้อมูลเกี่ยวกับกระแสเงินในอนาคตที่กิจการประมาณขึ้น</w:t>
      </w:r>
      <w:r w:rsidR="001E1581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color w:val="000000" w:themeColor="text1"/>
          <w:sz w:val="28"/>
          <w:cs/>
        </w:rPr>
        <w:t>เป็นต้น</w:t>
      </w:r>
    </w:p>
    <w:p w14:paraId="4A375ED5" w14:textId="06BAEA17" w:rsidR="00383FFB" w:rsidRPr="00B4519B" w:rsidRDefault="00125976" w:rsidP="004726BA">
      <w:pPr>
        <w:numPr>
          <w:ilvl w:val="0"/>
          <w:numId w:val="1"/>
        </w:numPr>
        <w:spacing w:before="80" w:after="8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เจ้าหนี้หมุนเวียนอื่น</w:t>
      </w:r>
    </w:p>
    <w:p w14:paraId="720D0A6F" w14:textId="2178A5A2" w:rsidR="00E93F53" w:rsidRPr="00B4519B" w:rsidRDefault="00125976" w:rsidP="004726BA">
      <w:pPr>
        <w:spacing w:after="8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เจ้าหนี้หมุนเวียนอื่น</w:t>
      </w:r>
      <w:r w:rsidR="00E93F53" w:rsidRPr="00B4519B">
        <w:rPr>
          <w:rFonts w:asciiTheme="majorBidi" w:hAnsiTheme="majorBidi" w:cstheme="majorBidi"/>
          <w:sz w:val="28"/>
          <w:cs/>
        </w:rPr>
        <w:t xml:space="preserve"> </w:t>
      </w:r>
      <w:r w:rsidR="009F2AC3" w:rsidRPr="00B4519B">
        <w:rPr>
          <w:rFonts w:asciiTheme="majorBidi" w:hAnsiTheme="majorBidi" w:cstheme="majorBidi"/>
          <w:sz w:val="28"/>
          <w:cs/>
        </w:rPr>
        <w:t xml:space="preserve">ณ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 xml:space="preserve">2565 </w:t>
      </w:r>
      <w:r w:rsidR="00DA0B19" w:rsidRPr="00B4519B">
        <w:rPr>
          <w:rFonts w:asciiTheme="majorBidi" w:hAnsiTheme="majorBidi" w:cstheme="majorBidi"/>
          <w:sz w:val="28"/>
          <w:cs/>
        </w:rPr>
        <w:t>และ</w:t>
      </w:r>
      <w:r w:rsidR="00DA0B19" w:rsidRPr="00B4519B">
        <w:rPr>
          <w:rFonts w:asciiTheme="majorBidi" w:hAnsiTheme="majorBidi" w:cstheme="majorBidi"/>
          <w:sz w:val="28"/>
        </w:rPr>
        <w:t xml:space="preserve"> 2564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 </w:t>
      </w:r>
      <w:r w:rsidR="00E93F53" w:rsidRPr="00B4519B">
        <w:rPr>
          <w:rFonts w:asciiTheme="majorBidi" w:hAnsiTheme="majorBidi" w:cstheme="majorBidi"/>
          <w:sz w:val="28"/>
          <w:cs/>
        </w:rPr>
        <w:t>ประกอบด้วย</w:t>
      </w:r>
    </w:p>
    <w:tbl>
      <w:tblPr>
        <w:tblW w:w="8532" w:type="dxa"/>
        <w:tblInd w:w="720" w:type="dxa"/>
        <w:tblLook w:val="01E0" w:firstRow="1" w:lastRow="1" w:firstColumn="1" w:lastColumn="1" w:noHBand="0" w:noVBand="0"/>
      </w:tblPr>
      <w:tblGrid>
        <w:gridCol w:w="1170"/>
        <w:gridCol w:w="2160"/>
        <w:gridCol w:w="1530"/>
        <w:gridCol w:w="270"/>
        <w:gridCol w:w="1512"/>
        <w:gridCol w:w="270"/>
        <w:gridCol w:w="1620"/>
      </w:tblGrid>
      <w:tr w:rsidR="00627329" w:rsidRPr="00B4519B" w14:paraId="7AEE6FF7" w14:textId="77777777" w:rsidTr="006B638F">
        <w:trPr>
          <w:trHeight w:val="372"/>
          <w:tblHeader/>
        </w:trPr>
        <w:tc>
          <w:tcPr>
            <w:tcW w:w="1170" w:type="dxa"/>
          </w:tcPr>
          <w:p w14:paraId="79563D68" w14:textId="77777777" w:rsidR="00627329" w:rsidRPr="00B4519B" w:rsidRDefault="00627329" w:rsidP="00DA0B19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2160" w:type="dxa"/>
          </w:tcPr>
          <w:p w14:paraId="7C7EACFF" w14:textId="77777777" w:rsidR="00627329" w:rsidRPr="00B4519B" w:rsidRDefault="00627329" w:rsidP="00DA0B19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</w:tcPr>
          <w:p w14:paraId="5A4DEF9E" w14:textId="50516FA4" w:rsidR="00627329" w:rsidRPr="00B4519B" w:rsidRDefault="0062732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627329" w:rsidRPr="00B4519B" w14:paraId="06E9A149" w14:textId="77777777" w:rsidTr="006B638F">
        <w:trPr>
          <w:trHeight w:val="372"/>
          <w:tblHeader/>
        </w:trPr>
        <w:tc>
          <w:tcPr>
            <w:tcW w:w="3330" w:type="dxa"/>
            <w:gridSpan w:val="2"/>
            <w:vAlign w:val="bottom"/>
          </w:tcPr>
          <w:p w14:paraId="100346B7" w14:textId="77777777" w:rsidR="00627329" w:rsidRPr="00B4519B" w:rsidRDefault="00627329" w:rsidP="00DA0B19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C8B2F" w14:textId="4CBDB601" w:rsidR="00627329" w:rsidRPr="00B4519B" w:rsidRDefault="00627329" w:rsidP="00DA0B19">
            <w:pPr>
              <w:pStyle w:val="BlockText"/>
              <w:tabs>
                <w:tab w:val="left" w:pos="210"/>
              </w:tabs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270" w:type="dxa"/>
          </w:tcPr>
          <w:p w14:paraId="24346676" w14:textId="77777777" w:rsidR="00627329" w:rsidRPr="00B4519B" w:rsidRDefault="0062732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611" w14:textId="3742B313" w:rsidR="00627329" w:rsidRPr="00B4519B" w:rsidRDefault="0062732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DA0B19" w:rsidRPr="00B4519B" w14:paraId="7CFCDA24" w14:textId="77777777" w:rsidTr="006B638F">
        <w:trPr>
          <w:trHeight w:val="372"/>
          <w:tblHeader/>
        </w:trPr>
        <w:tc>
          <w:tcPr>
            <w:tcW w:w="3330" w:type="dxa"/>
            <w:gridSpan w:val="2"/>
            <w:vAlign w:val="bottom"/>
          </w:tcPr>
          <w:p w14:paraId="5A3017E5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F5C63" w14:textId="4EF7E3B8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70" w:type="dxa"/>
            <w:vAlign w:val="bottom"/>
          </w:tcPr>
          <w:p w14:paraId="10CEDEF0" w14:textId="7E6D5268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118390" w14:textId="16E7F631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14:paraId="74F0D6D8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F0AC4" w14:textId="5BDC824D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</w:tr>
      <w:tr w:rsidR="00DA0B19" w:rsidRPr="00B4519B" w14:paraId="26FEFE1C" w14:textId="77777777" w:rsidTr="006B638F">
        <w:trPr>
          <w:trHeight w:hRule="exact" w:val="345"/>
        </w:trPr>
        <w:tc>
          <w:tcPr>
            <w:tcW w:w="3330" w:type="dxa"/>
            <w:gridSpan w:val="2"/>
            <w:vAlign w:val="center"/>
          </w:tcPr>
          <w:p w14:paraId="4F437B9E" w14:textId="3BEE5C8F" w:rsidR="00DA0B19" w:rsidRPr="00B4519B" w:rsidRDefault="00DA0B19" w:rsidP="00DA0B19">
            <w:pPr>
              <w:ind w:left="-108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เจ้าหนี้หมุนเวียนอื่น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606FADA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</w:tcPr>
          <w:p w14:paraId="443CD19A" w14:textId="59881E80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A2E98" w14:textId="6B4B565B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vAlign w:val="center"/>
          </w:tcPr>
          <w:p w14:paraId="350A6106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8FAEB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</w:tr>
      <w:tr w:rsidR="00DA0B19" w:rsidRPr="00B4519B" w14:paraId="524BC969" w14:textId="77777777" w:rsidTr="006B638F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1F6751DD" w14:textId="6900390C" w:rsidR="00DA0B19" w:rsidRPr="00B4519B" w:rsidRDefault="00DA0B19" w:rsidP="00DA0B19">
            <w:pPr>
              <w:pStyle w:val="BlockText"/>
              <w:spacing w:before="0"/>
              <w:ind w:left="0" w:right="-108" w:firstLine="163"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 xml:space="preserve">เจ้าหนี้อื่นบุคคลที่เกี่ยวข้องกัน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13FDEC" w14:textId="22B3DBC2" w:rsidR="00DA0B19" w:rsidRPr="00B4519B" w:rsidRDefault="00DA0B19" w:rsidP="00FB02CC">
            <w:pPr>
              <w:pStyle w:val="BlockText"/>
              <w:spacing w:before="0"/>
              <w:ind w:left="0" w:right="15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270" w:type="dxa"/>
            <w:shd w:val="clear" w:color="auto" w:fill="auto"/>
          </w:tcPr>
          <w:p w14:paraId="34762E13" w14:textId="64D25BAE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9BC4F05" w14:textId="05BC767A" w:rsidR="00DA0B19" w:rsidRPr="00B4519B" w:rsidRDefault="00DA0B19" w:rsidP="00FB02CC">
            <w:pPr>
              <w:pStyle w:val="BlockText"/>
              <w:spacing w:before="0"/>
              <w:ind w:left="0" w:right="15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8305473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60803F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11,437,163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52</w:t>
            </w:r>
          </w:p>
          <w:p w14:paraId="61248D40" w14:textId="5CF6181E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DA0B19" w:rsidRPr="00B4519B" w14:paraId="3217D91C" w14:textId="77777777" w:rsidTr="006B638F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5C384252" w14:textId="443CCAC2" w:rsidR="00DA0B19" w:rsidRPr="00B4519B" w:rsidRDefault="00DA0B19" w:rsidP="00DA0B19">
            <w:pPr>
              <w:pStyle w:val="BlockText"/>
              <w:spacing w:before="0"/>
              <w:ind w:left="0" w:right="-108" w:firstLine="163"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เจ้าหนี้อื่นกิจการอื่น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6BAB40" w14:textId="1CDC8B98" w:rsidR="00DA0B19" w:rsidRPr="00B4519B" w:rsidRDefault="00DA0B19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    35,524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00 </w:t>
            </w:r>
          </w:p>
          <w:p w14:paraId="172E636D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14:paraId="03D8B76E" w14:textId="1B012D2A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E398045" w14:textId="25777C4D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17,762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  <w:p w14:paraId="75551E39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D757A20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24C987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39,985,283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28</w:t>
            </w:r>
          </w:p>
          <w:p w14:paraId="7EDAFC8E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DA0B19" w:rsidRPr="00B4519B" w14:paraId="73D2894E" w14:textId="77777777" w:rsidTr="006B638F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726CD15D" w14:textId="46805CD2" w:rsidR="00DA0B19" w:rsidRPr="00B4519B" w:rsidRDefault="00DA0B19" w:rsidP="00DA0B19">
            <w:pPr>
              <w:pStyle w:val="BlockText"/>
              <w:spacing w:before="0"/>
              <w:ind w:left="0" w:right="-108" w:firstLine="163"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ค่าใช้จ่ายค้างจ่าย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59E3B3" w14:textId="77777777" w:rsidR="00EB7716" w:rsidRPr="00B4519B" w:rsidRDefault="00EB7716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1,100,000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00 </w:t>
            </w:r>
          </w:p>
          <w:p w14:paraId="1429C26E" w14:textId="77777777" w:rsidR="00DA0B19" w:rsidRPr="00B4519B" w:rsidRDefault="00DA0B19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14:paraId="540EBDB9" w14:textId="69A904CB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F820DAD" w14:textId="7A121070" w:rsidR="00DA0B19" w:rsidRPr="00B4519B" w:rsidRDefault="00EB7716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700</w:t>
            </w:r>
            <w:r w:rsidR="00DA0B19"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,000</w:t>
            </w:r>
            <w:r w:rsidR="00DA0B19"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="00DA0B19"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  <w:p w14:paraId="53A8C95B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41898B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541551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200,000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  <w:p w14:paraId="2646590A" w14:textId="68FA953B" w:rsidR="00DA0B19" w:rsidRPr="00B4519B" w:rsidRDefault="00DA0B19" w:rsidP="00DA0B19">
            <w:pPr>
              <w:pStyle w:val="BlockText"/>
              <w:spacing w:before="0"/>
              <w:ind w:left="0" w:right="0" w:firstLine="0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EB7716" w:rsidRPr="00B4519B" w14:paraId="78CEBAEF" w14:textId="77777777" w:rsidTr="006B638F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525F1464" w14:textId="74800251" w:rsidR="00EB7716" w:rsidRPr="00B4519B" w:rsidRDefault="00EB7716" w:rsidP="00EB7716">
            <w:pPr>
              <w:pStyle w:val="BlockText"/>
              <w:spacing w:before="0"/>
              <w:ind w:left="0" w:right="-108" w:firstLine="163"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ดอกเบี้ยค้างจ่าย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F9D0BF" w14:textId="260511DB" w:rsidR="00EB7716" w:rsidRPr="00B4519B" w:rsidRDefault="00EB7716" w:rsidP="00FB02CC">
            <w:pPr>
              <w:pStyle w:val="BlockText"/>
              <w:spacing w:before="0"/>
              <w:ind w:left="0" w:right="15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270" w:type="dxa"/>
            <w:shd w:val="clear" w:color="auto" w:fill="auto"/>
          </w:tcPr>
          <w:p w14:paraId="66C43B79" w14:textId="2114B1E8" w:rsidR="00EB7716" w:rsidRPr="00B4519B" w:rsidRDefault="00EB7716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49E27A8" w14:textId="68E67776" w:rsidR="00EB7716" w:rsidRPr="00B4519B" w:rsidRDefault="00EB7716" w:rsidP="00FB02CC">
            <w:pPr>
              <w:pStyle w:val="BlockText"/>
              <w:spacing w:before="0"/>
              <w:ind w:left="0" w:right="15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2641E03" w14:textId="77777777" w:rsidR="00EB7716" w:rsidRPr="00B4519B" w:rsidRDefault="00EB7716" w:rsidP="00EB7716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C26CA9" w14:textId="77777777" w:rsidR="00EB7716" w:rsidRPr="00B4519B" w:rsidRDefault="00EB7716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578,458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63</w:t>
            </w:r>
          </w:p>
          <w:p w14:paraId="35E04BF5" w14:textId="4778315B" w:rsidR="00EB7716" w:rsidRPr="00B4519B" w:rsidRDefault="00EB7716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935BAB" w:rsidRPr="00B4519B" w14:paraId="7364DBBE" w14:textId="77777777" w:rsidTr="00095893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1E351EB9" w14:textId="41ECB5AA" w:rsidR="00935BAB" w:rsidRPr="00B4519B" w:rsidRDefault="00935BAB" w:rsidP="00935BAB">
            <w:pPr>
              <w:ind w:left="-108" w:right="-306" w:firstLine="163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 xml:space="preserve">  ส่วนแบ่งรายได้แก่ผู้ถือโทเคนดิจิทัลค้างจ่าย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8E6625" w14:textId="5DDCA07E" w:rsidR="00935BAB" w:rsidRPr="00B4519B" w:rsidRDefault="00935BAB" w:rsidP="00935BAB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34,001,704.40</w:t>
            </w:r>
          </w:p>
          <w:p w14:paraId="76E8621D" w14:textId="77777777" w:rsidR="00935BAB" w:rsidRPr="00B4519B" w:rsidRDefault="00935BAB" w:rsidP="00935BAB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14:paraId="4C08FA9B" w14:textId="77777777" w:rsidR="00935BAB" w:rsidRPr="00B4519B" w:rsidRDefault="00935BAB" w:rsidP="00935BAB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06A1E0A" w14:textId="77777777" w:rsidR="00935BAB" w:rsidRPr="00B4519B" w:rsidRDefault="00935BAB" w:rsidP="00935BAB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34,001,704.40</w:t>
            </w:r>
          </w:p>
          <w:p w14:paraId="0F82E0C2" w14:textId="77777777" w:rsidR="00935BAB" w:rsidRPr="00B4519B" w:rsidRDefault="00935BAB" w:rsidP="00935BAB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F51ACA" w14:textId="77777777" w:rsidR="00935BAB" w:rsidRPr="00B4519B" w:rsidRDefault="00935BAB" w:rsidP="00935BAB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118696" w14:textId="5E2E2F9E" w:rsidR="00935BAB" w:rsidRPr="00B4519B" w:rsidRDefault="00935BAB" w:rsidP="00935BAB">
            <w:pPr>
              <w:pStyle w:val="BlockText"/>
              <w:spacing w:before="0"/>
              <w:ind w:left="0" w:right="15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DA0B19" w:rsidRPr="00B4519B" w14:paraId="327D4A8A" w14:textId="77777777" w:rsidTr="00095893">
        <w:trPr>
          <w:trHeight w:hRule="exact" w:val="360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2687CFD9" w14:textId="1B7037F4" w:rsidR="00DA0B19" w:rsidRPr="00B4519B" w:rsidRDefault="00DA0B19" w:rsidP="00DA0B19">
            <w:pPr>
              <w:ind w:left="-108" w:firstLine="163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 xml:space="preserve">  อื่น ๆ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D0970" w14:textId="761D8643" w:rsidR="00EB7716" w:rsidRPr="00B4519B" w:rsidRDefault="00935BAB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    22,538</w:t>
            </w:r>
            <w:r w:rsidR="00EB7716"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  <w:r w:rsidR="00EB7716"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</w:t>
            </w:r>
          </w:p>
          <w:p w14:paraId="7BF371B2" w14:textId="77777777" w:rsidR="00DA0B19" w:rsidRPr="00B4519B" w:rsidRDefault="00DA0B19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14:paraId="252190D5" w14:textId="57CA0375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D7592" w14:textId="0BF71141" w:rsidR="000F33EA" w:rsidRPr="00B4519B" w:rsidRDefault="00935BAB" w:rsidP="000F33EA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19,037.00</w:t>
            </w:r>
          </w:p>
          <w:p w14:paraId="433D70A1" w14:textId="77777777" w:rsidR="00DA0B19" w:rsidRPr="00B4519B" w:rsidRDefault="00DA0B19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7169E31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40CB2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 18,125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97</w:t>
            </w:r>
          </w:p>
          <w:p w14:paraId="29BF7F24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DA0B19" w:rsidRPr="00B4519B" w14:paraId="7FEA5E05" w14:textId="77777777" w:rsidTr="006B638F">
        <w:trPr>
          <w:trHeight w:hRule="exact" w:val="444"/>
        </w:trPr>
        <w:tc>
          <w:tcPr>
            <w:tcW w:w="3330" w:type="dxa"/>
            <w:gridSpan w:val="2"/>
            <w:shd w:val="clear" w:color="auto" w:fill="auto"/>
            <w:vAlign w:val="center"/>
          </w:tcPr>
          <w:p w14:paraId="3D09D088" w14:textId="2447F72B" w:rsidR="00DA0B19" w:rsidRPr="00B4519B" w:rsidRDefault="00DA0B19" w:rsidP="00DA0B19">
            <w:pPr>
              <w:ind w:left="-108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รวมเจ้าหนี้หมุนเวียนอื่น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A566EF" w14:textId="77777777" w:rsidR="00EB7716" w:rsidRPr="00B4519B" w:rsidRDefault="00EB7716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   35,159,766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40 </w:t>
            </w:r>
          </w:p>
          <w:p w14:paraId="392E9A1F" w14:textId="77777777" w:rsidR="00DA0B19" w:rsidRPr="00B4519B" w:rsidRDefault="00DA0B19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</w:tcPr>
          <w:p w14:paraId="7BDF726E" w14:textId="455DC3D5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F1609" w14:textId="18C42643" w:rsidR="00EB7716" w:rsidRPr="00B4519B" w:rsidRDefault="00EB7716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34,738,503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40 </w:t>
            </w:r>
          </w:p>
          <w:p w14:paraId="3C91C03B" w14:textId="7740659F" w:rsidR="00DA0B19" w:rsidRPr="00B4519B" w:rsidRDefault="00DA0B19" w:rsidP="00EB7716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E887492" w14:textId="77777777" w:rsidR="00DA0B19" w:rsidRPr="00B4519B" w:rsidRDefault="00DA0B19" w:rsidP="00DA0B19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77F217" w14:textId="77777777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52,219,031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40</w:t>
            </w:r>
          </w:p>
          <w:p w14:paraId="13ECD66A" w14:textId="7F9861AC" w:rsidR="00DA0B19" w:rsidRPr="00B4519B" w:rsidRDefault="00DA0B19" w:rsidP="00DA0B19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6C269E77" w14:textId="7323BF22" w:rsidR="00AA3A47" w:rsidRPr="00930D57" w:rsidRDefault="00930D57" w:rsidP="00095893">
      <w:pPr>
        <w:pStyle w:val="ListParagraph"/>
        <w:spacing w:before="120"/>
        <w:ind w:left="360"/>
        <w:jc w:val="thaiDistribute"/>
        <w:rPr>
          <w:rFonts w:asciiTheme="majorBidi" w:eastAsia="Times New Roman" w:hAnsiTheme="majorBidi" w:cstheme="majorBidi"/>
          <w:sz w:val="28"/>
          <w:cs/>
        </w:rPr>
      </w:pPr>
      <w:r w:rsidRPr="00930D57">
        <w:rPr>
          <w:rFonts w:asciiTheme="majorBidi" w:eastAsia="Times New Roman" w:hAnsiTheme="majorBidi" w:cstheme="majorBidi"/>
          <w:sz w:val="28"/>
          <w:cs/>
        </w:rPr>
        <w:lastRenderedPageBreak/>
        <w:t>ส่วนแบ่งรายได้แก่ผู้ถือโทเคนดิจิทัลค้างจ่าย</w:t>
      </w:r>
      <w:r w:rsidR="00A06BB3">
        <w:rPr>
          <w:rFonts w:asciiTheme="majorBidi" w:eastAsia="Times New Roman" w:hAnsiTheme="majorBidi" w:cstheme="majorBidi" w:hint="cs"/>
          <w:sz w:val="28"/>
          <w:cs/>
        </w:rPr>
        <w:t xml:space="preserve"> ณ วันที่ </w:t>
      </w:r>
      <w:r w:rsidR="00A06BB3">
        <w:rPr>
          <w:rFonts w:asciiTheme="majorBidi" w:eastAsia="Times New Roman" w:hAnsiTheme="majorBidi" w:cstheme="majorBidi"/>
          <w:sz w:val="28"/>
        </w:rPr>
        <w:t xml:space="preserve">30 </w:t>
      </w:r>
      <w:r w:rsidR="00A06BB3">
        <w:rPr>
          <w:rFonts w:asciiTheme="majorBidi" w:eastAsia="Times New Roman" w:hAnsiTheme="majorBidi" w:cstheme="majorBidi" w:hint="cs"/>
          <w:sz w:val="28"/>
          <w:cs/>
        </w:rPr>
        <w:t xml:space="preserve">มิถุนายน </w:t>
      </w:r>
      <w:r w:rsidR="00A06BB3">
        <w:rPr>
          <w:rFonts w:asciiTheme="majorBidi" w:eastAsia="Times New Roman" w:hAnsiTheme="majorBidi" w:cstheme="majorBidi"/>
          <w:sz w:val="28"/>
        </w:rPr>
        <w:t xml:space="preserve">2565 </w:t>
      </w:r>
      <w:r w:rsidR="00A06BB3">
        <w:rPr>
          <w:rFonts w:asciiTheme="majorBidi" w:eastAsia="Times New Roman" w:hAnsiTheme="majorBidi" w:cstheme="majorBidi" w:hint="cs"/>
          <w:sz w:val="28"/>
          <w:cs/>
        </w:rPr>
        <w:t>ได้รวม</w:t>
      </w:r>
      <w:r w:rsidR="007E3143">
        <w:rPr>
          <w:rFonts w:asciiTheme="majorBidi" w:eastAsia="Times New Roman" w:hAnsiTheme="majorBidi" w:cstheme="majorBidi" w:hint="cs"/>
          <w:sz w:val="28"/>
          <w:cs/>
        </w:rPr>
        <w:t xml:space="preserve">จำนวนเงินที่เหลือจากการปัดเศษจากการจ่ายส่วนแบ่งรายไตรมาสจำนวน </w:t>
      </w:r>
      <w:r w:rsidR="007E3143">
        <w:rPr>
          <w:rFonts w:asciiTheme="majorBidi" w:eastAsia="Times New Roman" w:hAnsiTheme="majorBidi" w:cstheme="majorBidi"/>
          <w:sz w:val="28"/>
        </w:rPr>
        <w:t>1,704</w:t>
      </w:r>
      <w:r w:rsidR="00EC587B">
        <w:rPr>
          <w:rFonts w:asciiTheme="majorBidi" w:eastAsia="Times New Roman" w:hAnsiTheme="majorBidi" w:cstheme="majorBidi"/>
          <w:sz w:val="28"/>
        </w:rPr>
        <w:t xml:space="preserve">.40 </w:t>
      </w:r>
      <w:r w:rsidR="00EC587B">
        <w:rPr>
          <w:rFonts w:asciiTheme="majorBidi" w:eastAsia="Times New Roman" w:hAnsiTheme="majorBidi" w:cstheme="majorBidi" w:hint="cs"/>
          <w:sz w:val="28"/>
          <w:cs/>
        </w:rPr>
        <w:t xml:space="preserve">บาท </w:t>
      </w:r>
      <w:r w:rsidR="007E3143">
        <w:rPr>
          <w:rFonts w:asciiTheme="majorBidi" w:eastAsia="Times New Roman" w:hAnsiTheme="majorBidi" w:cstheme="majorBidi" w:hint="cs"/>
          <w:sz w:val="28"/>
          <w:cs/>
        </w:rPr>
        <w:t>ที่จะถูกสะสมและ</w:t>
      </w:r>
      <w:r w:rsidR="00EC587B">
        <w:rPr>
          <w:rFonts w:asciiTheme="majorBidi" w:eastAsia="Times New Roman" w:hAnsiTheme="majorBidi" w:cstheme="majorBidi" w:hint="cs"/>
          <w:sz w:val="28"/>
          <w:cs/>
        </w:rPr>
        <w:t>นำไปคำนวณรวมเป็นส่วนแบ่งรายได้รายไตร</w:t>
      </w:r>
      <w:r w:rsidR="00BB6CE0">
        <w:rPr>
          <w:rFonts w:asciiTheme="majorBidi" w:eastAsia="Times New Roman" w:hAnsiTheme="majorBidi" w:cstheme="majorBidi" w:hint="cs"/>
          <w:sz w:val="28"/>
          <w:cs/>
        </w:rPr>
        <w:t>มาสในรอบสุดท้ายก่อนครบกำหนดอายุโครงการให้แก่ผู้ถือโทเคนดิจิทัลที่มีสิทธิได้รับทุกราย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1FE549BD" w14:textId="7F08A049" w:rsidR="0086058E" w:rsidRPr="00B4519B" w:rsidRDefault="003B66B8" w:rsidP="00DA0B19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เงินกู้ยืมระยะสั้นและดอกเบี้ยค้างจ่ายจากกิจการอื่น</w:t>
      </w:r>
    </w:p>
    <w:p w14:paraId="5C99E36A" w14:textId="357FAF45" w:rsidR="0086058E" w:rsidRPr="00B4519B" w:rsidRDefault="0086058E" w:rsidP="009840C5">
      <w:pPr>
        <w:pStyle w:val="ListParagraph"/>
        <w:spacing w:before="120"/>
        <w:ind w:left="360"/>
        <w:jc w:val="thaiDistribute"/>
        <w:rPr>
          <w:rFonts w:asciiTheme="majorBidi" w:eastAsia="Times New Roman" w:hAnsiTheme="majorBidi" w:cstheme="majorBidi"/>
          <w:b/>
          <w:bCs/>
          <w:sz w:val="28"/>
          <w:cs/>
        </w:rPr>
      </w:pPr>
      <w:r w:rsidRPr="00B4519B">
        <w:rPr>
          <w:rFonts w:asciiTheme="majorBidi" w:eastAsia="Times New Roman" w:hAnsiTheme="majorBidi" w:cstheme="majorBidi"/>
          <w:sz w:val="28"/>
          <w:cs/>
        </w:rPr>
        <w:t>การเปลี่ยนแปลงของเงินกู้ยืมระยะสั้น</w:t>
      </w:r>
      <w:r w:rsidR="003B66B8" w:rsidRPr="00B4519B">
        <w:rPr>
          <w:rFonts w:asciiTheme="majorBidi" w:eastAsia="Times New Roman" w:hAnsiTheme="majorBidi" w:cstheme="majorBidi"/>
          <w:sz w:val="28"/>
          <w:cs/>
        </w:rPr>
        <w:t>และดอกเบี้ยค้างจ่าย</w:t>
      </w:r>
      <w:r w:rsidRPr="00B4519B">
        <w:rPr>
          <w:rFonts w:asciiTheme="majorBidi" w:eastAsia="Times New Roman" w:hAnsiTheme="majorBidi" w:cstheme="majorBidi"/>
          <w:sz w:val="28"/>
          <w:cs/>
        </w:rPr>
        <w:t xml:space="preserve">จากกิจการอื่น </w:t>
      </w:r>
      <w:r w:rsidR="0002365C" w:rsidRPr="00B4519B">
        <w:rPr>
          <w:rFonts w:asciiTheme="majorBidi" w:eastAsia="Times New Roman" w:hAnsiTheme="majorBidi" w:cstheme="majorBidi"/>
          <w:sz w:val="28"/>
          <w:cs/>
        </w:rPr>
        <w:t>สำหรับ</w:t>
      </w:r>
      <w:r w:rsidR="0002365C" w:rsidRPr="00B4519B">
        <w:rPr>
          <w:rFonts w:asciiTheme="majorBidi" w:hAnsiTheme="majorBidi" w:cstheme="majorBidi"/>
          <w:sz w:val="28"/>
          <w:cs/>
        </w:rPr>
        <w:t>รอบระยะเวลาบัญชีตั้งแต่วันที่</w:t>
      </w:r>
      <w:r w:rsidR="0002365C" w:rsidRPr="00B4519B">
        <w:rPr>
          <w:rFonts w:asciiTheme="majorBidi" w:hAnsiTheme="majorBidi" w:cstheme="majorBidi"/>
          <w:sz w:val="28"/>
        </w:rPr>
        <w:t xml:space="preserve"> 8 </w:t>
      </w:r>
      <w:r w:rsidR="0002365C" w:rsidRPr="00B4519B">
        <w:rPr>
          <w:rFonts w:asciiTheme="majorBidi" w:hAnsiTheme="majorBidi" w:cstheme="majorBidi"/>
          <w:sz w:val="28"/>
          <w:cs/>
        </w:rPr>
        <w:t>ตุลาคม</w:t>
      </w:r>
      <w:r w:rsidR="0002365C" w:rsidRPr="00B4519B">
        <w:rPr>
          <w:rFonts w:asciiTheme="majorBidi" w:hAnsiTheme="majorBidi" w:cstheme="majorBidi"/>
          <w:sz w:val="28"/>
        </w:rPr>
        <w:t xml:space="preserve"> 2564 </w:t>
      </w:r>
      <w:r w:rsidR="0002365C" w:rsidRPr="00B4519B">
        <w:rPr>
          <w:rFonts w:asciiTheme="majorBidi" w:hAnsiTheme="majorBidi" w:cstheme="majorBidi"/>
          <w:sz w:val="28"/>
          <w:cs/>
        </w:rPr>
        <w:t>(วันที่</w:t>
      </w:r>
      <w:r w:rsidR="00C067AA" w:rsidRPr="00B4519B">
        <w:rPr>
          <w:rFonts w:asciiTheme="majorBidi" w:hAnsiTheme="majorBidi" w:cstheme="majorBidi"/>
          <w:sz w:val="28"/>
          <w:cs/>
        </w:rPr>
        <w:t>ซื้อเงินลงทุน</w:t>
      </w:r>
      <w:r w:rsidR="0002365C" w:rsidRPr="00B4519B">
        <w:rPr>
          <w:rFonts w:asciiTheme="majorBidi" w:hAnsiTheme="majorBidi" w:cstheme="majorBidi"/>
          <w:sz w:val="28"/>
          <w:cs/>
        </w:rPr>
        <w:t xml:space="preserve">ในบริษัทย่อย) ถึงวันที่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 xml:space="preserve">2565 </w:t>
      </w:r>
      <w:r w:rsidRPr="00B4519B">
        <w:rPr>
          <w:rFonts w:asciiTheme="majorBidi" w:eastAsia="Times New Roman" w:hAnsiTheme="majorBidi" w:cstheme="majorBidi"/>
          <w:sz w:val="28"/>
          <w:cs/>
        </w:rPr>
        <w:t>มีดังนี้</w:t>
      </w:r>
    </w:p>
    <w:tbl>
      <w:tblPr>
        <w:tblW w:w="9172" w:type="dxa"/>
        <w:tblInd w:w="180" w:type="dxa"/>
        <w:tblLook w:val="04A0" w:firstRow="1" w:lastRow="0" w:firstColumn="1" w:lastColumn="0" w:noHBand="0" w:noVBand="1"/>
      </w:tblPr>
      <w:tblGrid>
        <w:gridCol w:w="2610"/>
        <w:gridCol w:w="1646"/>
        <w:gridCol w:w="1559"/>
        <w:gridCol w:w="1705"/>
        <w:gridCol w:w="1652"/>
      </w:tblGrid>
      <w:tr w:rsidR="005B4824" w:rsidRPr="00B4519B" w14:paraId="4CA47B8C" w14:textId="77777777" w:rsidTr="00C26045">
        <w:trPr>
          <w:trHeight w:val="34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5801" w14:textId="77777777" w:rsidR="005B4824" w:rsidRPr="00B4519B" w:rsidRDefault="005B4824" w:rsidP="009840C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5F428" w14:textId="77777777" w:rsidR="005B4824" w:rsidRPr="00B4519B" w:rsidRDefault="005B4824" w:rsidP="009840C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หน่วย: บาท</w:t>
            </w:r>
          </w:p>
        </w:tc>
      </w:tr>
      <w:tr w:rsidR="005B4824" w:rsidRPr="00B4519B" w14:paraId="28936F3A" w14:textId="77777777" w:rsidTr="00EA4F17">
        <w:trPr>
          <w:trHeight w:val="31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7B9B" w14:textId="77777777" w:rsidR="005B4824" w:rsidRPr="00B4519B" w:rsidRDefault="005B4824" w:rsidP="009840C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6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C9AA" w14:textId="77777777" w:rsidR="005B4824" w:rsidRPr="00B4519B" w:rsidRDefault="005B4824" w:rsidP="009840C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งบการเงินรวม</w:t>
            </w:r>
          </w:p>
        </w:tc>
      </w:tr>
      <w:tr w:rsidR="005B4824" w:rsidRPr="00B4519B" w14:paraId="1C764466" w14:textId="77777777" w:rsidTr="001F5FF5">
        <w:trPr>
          <w:trHeight w:val="34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ED033" w14:textId="77777777" w:rsidR="005B4824" w:rsidRPr="00B4519B" w:rsidRDefault="005B4824" w:rsidP="009840C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227B84" w14:textId="5F46797F" w:rsidR="00DB2DB1" w:rsidRPr="00B4519B" w:rsidRDefault="005B4824" w:rsidP="001F5FF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ณ วันที่</w:t>
            </w:r>
          </w:p>
          <w:p w14:paraId="2825FCFC" w14:textId="6CE94F71" w:rsidR="005B4824" w:rsidRPr="00B4519B" w:rsidRDefault="005B4824" w:rsidP="001F5FF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8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ตุลาคม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 2564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1BD3" w14:textId="77777777" w:rsidR="005B4824" w:rsidRPr="00B4519B" w:rsidRDefault="005B4824" w:rsidP="009840C5">
            <w:pPr>
              <w:pBdr>
                <w:bottom w:val="single" w:sz="4" w:space="1" w:color="auto"/>
              </w:pBdr>
              <w:ind w:right="-9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00E015" w14:textId="2DAFF121" w:rsidR="00DB2DB1" w:rsidRPr="00B4519B" w:rsidRDefault="005B4824" w:rsidP="001F5FF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ณ วันที่</w:t>
            </w:r>
          </w:p>
          <w:p w14:paraId="12A3440C" w14:textId="51C2395B" w:rsidR="005B4824" w:rsidRPr="00B4519B" w:rsidRDefault="00DA0B19" w:rsidP="001F5FF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30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มิถุนายน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2565</w:t>
            </w:r>
          </w:p>
        </w:tc>
      </w:tr>
      <w:tr w:rsidR="005B4824" w:rsidRPr="00B4519B" w14:paraId="574C75A1" w14:textId="77777777" w:rsidTr="001F5FF5">
        <w:trPr>
          <w:trHeight w:val="272"/>
        </w:trPr>
        <w:tc>
          <w:tcPr>
            <w:tcW w:w="2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ADD6" w14:textId="77777777" w:rsidR="005B4824" w:rsidRPr="00B4519B" w:rsidRDefault="005B4824" w:rsidP="009840C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64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5BA7BD" w14:textId="77777777" w:rsidR="005B4824" w:rsidRPr="00B4519B" w:rsidRDefault="005B4824" w:rsidP="009840C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AB97" w14:textId="77777777" w:rsidR="005B4824" w:rsidRPr="00B4519B" w:rsidRDefault="005B4824" w:rsidP="009840C5">
            <w:pPr>
              <w:pBdr>
                <w:bottom w:val="single" w:sz="4" w:space="1" w:color="auto"/>
              </w:pBdr>
              <w:ind w:hanging="11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เพิ่มขึ้น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B555" w14:textId="77777777" w:rsidR="005B4824" w:rsidRPr="00B4519B" w:rsidRDefault="005B4824" w:rsidP="009840C5">
            <w:pPr>
              <w:pBdr>
                <w:bottom w:val="single" w:sz="4" w:space="1" w:color="auto"/>
              </w:pBdr>
              <w:ind w:right="-90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ลดลง</w:t>
            </w:r>
          </w:p>
        </w:tc>
        <w:tc>
          <w:tcPr>
            <w:tcW w:w="165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BE4AE8" w14:textId="77777777" w:rsidR="005B4824" w:rsidRPr="00B4519B" w:rsidRDefault="005B4824" w:rsidP="009840C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</w:p>
        </w:tc>
      </w:tr>
      <w:tr w:rsidR="009840C5" w:rsidRPr="00B4519B" w14:paraId="5A3AD439" w14:textId="77777777" w:rsidTr="00CE645D">
        <w:trPr>
          <w:trHeight w:val="34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17D2" w14:textId="0722F751" w:rsidR="009840C5" w:rsidRPr="00B4519B" w:rsidRDefault="009840C5" w:rsidP="009840C5">
            <w:pPr>
              <w:ind w:left="72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เงินกู้ยืม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F995A" w14:textId="7761D4FE" w:rsidR="009840C5" w:rsidRPr="00B4519B" w:rsidRDefault="009840C5" w:rsidP="009840C5">
            <w:pPr>
              <w:ind w:left="72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1,579,208,143</w:t>
            </w: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ABECE" w14:textId="5AF774B4" w:rsidR="009840C5" w:rsidRPr="00B4519B" w:rsidRDefault="009840C5" w:rsidP="009840C5">
            <w:pPr>
              <w:ind w:left="72"/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    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6A5A6" w14:textId="0F37C900" w:rsidR="009840C5" w:rsidRPr="00B4519B" w:rsidRDefault="009840C5" w:rsidP="009840C5">
            <w:pPr>
              <w:ind w:left="72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B4519B">
              <w:rPr>
                <w:rFonts w:asciiTheme="majorBidi" w:hAnsiTheme="majorBidi" w:cstheme="majorBidi"/>
                <w:sz w:val="28"/>
              </w:rPr>
              <w:t>1,579,208,143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40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DAFB8" w14:textId="77777777" w:rsidR="009840C5" w:rsidRPr="00B4519B" w:rsidRDefault="009840C5" w:rsidP="009840C5">
            <w:pPr>
              <w:ind w:left="72"/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    -</w:t>
            </w:r>
          </w:p>
        </w:tc>
      </w:tr>
      <w:tr w:rsidR="009840C5" w:rsidRPr="00B4519B" w14:paraId="5A3BD6C0" w14:textId="77777777" w:rsidTr="00CE645D">
        <w:trPr>
          <w:trHeight w:val="34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7942" w14:textId="19DA73CA" w:rsidR="009840C5" w:rsidRPr="00B4519B" w:rsidRDefault="009840C5" w:rsidP="009840C5">
            <w:pPr>
              <w:ind w:left="72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>ดอกเบี้ยค้างจ่าย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497B2" w14:textId="05885FC7" w:rsidR="009840C5" w:rsidRPr="00B4519B" w:rsidRDefault="009840C5" w:rsidP="009840C5">
            <w:pPr>
              <w:ind w:left="72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lang w:eastAsia="en-US"/>
              </w:rPr>
              <w:t>144</w:t>
            </w:r>
            <w:r w:rsidRPr="00B4519B">
              <w:rPr>
                <w:rFonts w:asciiTheme="majorBidi" w:hAnsiTheme="majorBidi" w:cstheme="majorBidi"/>
                <w:sz w:val="28"/>
              </w:rPr>
              <w:t>,429,938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 xml:space="preserve">51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C3C6A" w14:textId="4E8B51AF" w:rsidR="009840C5" w:rsidRPr="00B4519B" w:rsidRDefault="009840C5" w:rsidP="009840C5">
            <w:pPr>
              <w:ind w:left="72"/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    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6838D" w14:textId="39091376" w:rsidR="009840C5" w:rsidRPr="00B4519B" w:rsidRDefault="009840C5" w:rsidP="009840C5">
            <w:pPr>
              <w:ind w:left="72"/>
              <w:jc w:val="right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</w:t>
            </w:r>
            <w:r w:rsidRPr="00B4519B">
              <w:rPr>
                <w:rFonts w:asciiTheme="majorBidi" w:hAnsiTheme="majorBidi" w:cstheme="majorBidi"/>
                <w:sz w:val="28"/>
              </w:rPr>
              <w:t>144,429,938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51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)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19847" w14:textId="77777777" w:rsidR="009840C5" w:rsidRPr="00B4519B" w:rsidRDefault="009840C5" w:rsidP="009840C5">
            <w:pPr>
              <w:ind w:left="72"/>
              <w:jc w:val="center"/>
              <w:rPr>
                <w:rFonts w:asciiTheme="majorBidi" w:eastAsia="Times New Roman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8"/>
                <w:cs/>
                <w:lang w:eastAsia="en-US"/>
              </w:rPr>
              <w:t xml:space="preserve">                      -</w:t>
            </w:r>
          </w:p>
        </w:tc>
      </w:tr>
      <w:tr w:rsidR="009840C5" w:rsidRPr="00B4519B" w14:paraId="76392955" w14:textId="77777777" w:rsidTr="00EA4F17">
        <w:trPr>
          <w:trHeight w:val="164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605D" w14:textId="77777777" w:rsidR="009840C5" w:rsidRPr="00B4519B" w:rsidRDefault="009840C5" w:rsidP="009840C5">
            <w:pPr>
              <w:ind w:left="72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รวม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F96BE" w14:textId="417D5215" w:rsidR="009840C5" w:rsidRPr="00B4519B" w:rsidRDefault="009840C5" w:rsidP="009840C5">
            <w:pPr>
              <w:pBdr>
                <w:top w:val="single" w:sz="4" w:space="1" w:color="auto"/>
                <w:bottom w:val="double" w:sz="4" w:space="1" w:color="auto"/>
              </w:pBdr>
              <w:ind w:left="72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1,723,638,081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6D163" w14:textId="7F59B3F7" w:rsidR="009840C5" w:rsidRPr="00B4519B" w:rsidRDefault="009840C5" w:rsidP="009840C5">
            <w:pPr>
              <w:pBdr>
                <w:top w:val="single" w:sz="4" w:space="1" w:color="auto"/>
                <w:bottom w:val="double" w:sz="4" w:space="1" w:color="auto"/>
              </w:pBdr>
              <w:ind w:left="72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                      -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B9F0C" w14:textId="3B126EF3" w:rsidR="009840C5" w:rsidRPr="00B4519B" w:rsidRDefault="009840C5" w:rsidP="009840C5">
            <w:pPr>
              <w:pBdr>
                <w:top w:val="single" w:sz="4" w:space="1" w:color="auto"/>
                <w:bottom w:val="double" w:sz="4" w:space="1" w:color="auto"/>
              </w:pBdr>
              <w:ind w:left="72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(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1,723,638,081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91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198A0" w14:textId="4DDD4941" w:rsidR="009840C5" w:rsidRPr="00B4519B" w:rsidRDefault="009840C5" w:rsidP="009840C5">
            <w:pPr>
              <w:pBdr>
                <w:top w:val="single" w:sz="4" w:space="1" w:color="auto"/>
                <w:bottom w:val="double" w:sz="4" w:space="1" w:color="auto"/>
              </w:pBdr>
              <w:ind w:left="72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                      -</w:t>
            </w:r>
          </w:p>
        </w:tc>
      </w:tr>
    </w:tbl>
    <w:p w14:paraId="4DDB1956" w14:textId="7A3E15BA" w:rsidR="007127BE" w:rsidRPr="00B4519B" w:rsidRDefault="007127BE" w:rsidP="00943F21">
      <w:pPr>
        <w:numPr>
          <w:ilvl w:val="0"/>
          <w:numId w:val="1"/>
        </w:numPr>
        <w:spacing w:before="24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หนี้สินทางการเงินโทเคนดิจิทัล </w:t>
      </w:r>
      <w:r w:rsidR="00E752BA" w:rsidRPr="00B4519B">
        <w:rPr>
          <w:rFonts w:asciiTheme="majorBidi" w:hAnsiTheme="majorBidi" w:cstheme="majorBidi"/>
          <w:b/>
          <w:bCs/>
          <w:sz w:val="28"/>
          <w:cs/>
        </w:rPr>
        <w:t>-</w:t>
      </w:r>
      <w:r w:rsidR="005E45EC" w:rsidRPr="00B4519B">
        <w:rPr>
          <w:rFonts w:asciiTheme="majorBidi" w:hAnsiTheme="majorBidi" w:cstheme="majorBidi"/>
          <w:b/>
          <w:bCs/>
          <w:sz w:val="28"/>
          <w:cs/>
        </w:rPr>
        <w:t xml:space="preserve"> สุทธิ</w:t>
      </w:r>
    </w:p>
    <w:p w14:paraId="4D32D57A" w14:textId="74374D95" w:rsidR="007127BE" w:rsidRPr="00B4519B" w:rsidRDefault="007127BE" w:rsidP="009840C5">
      <w:pPr>
        <w:spacing w:before="120"/>
        <w:ind w:firstLine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>หนี้สินทางการเงินโทเคนดิจิทัล</w:t>
      </w:r>
      <w:r w:rsidR="005E45EC"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 - สุทธิ</w:t>
      </w: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 ณ วันที่ </w:t>
      </w:r>
      <w:r w:rsidR="009840C5" w:rsidRPr="00B4519B">
        <w:rPr>
          <w:rFonts w:asciiTheme="majorBidi" w:hAnsiTheme="majorBidi" w:cstheme="majorBidi"/>
          <w:sz w:val="28"/>
        </w:rPr>
        <w:t xml:space="preserve">30 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9840C5" w:rsidRPr="00B4519B">
        <w:rPr>
          <w:rFonts w:asciiTheme="majorBidi" w:hAnsiTheme="majorBidi" w:cstheme="majorBidi"/>
          <w:sz w:val="28"/>
        </w:rPr>
        <w:t xml:space="preserve">2565 </w:t>
      </w: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>ประกอบด้วย</w:t>
      </w:r>
    </w:p>
    <w:tbl>
      <w:tblPr>
        <w:tblW w:w="902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00"/>
        <w:gridCol w:w="1523"/>
        <w:gridCol w:w="156"/>
        <w:gridCol w:w="1412"/>
        <w:gridCol w:w="156"/>
        <w:gridCol w:w="1330"/>
        <w:gridCol w:w="164"/>
        <w:gridCol w:w="1579"/>
      </w:tblGrid>
      <w:tr w:rsidR="00496E4C" w:rsidRPr="00A05609" w14:paraId="60C6D058" w14:textId="77777777" w:rsidTr="00095893">
        <w:trPr>
          <w:trHeight w:val="3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24E8" w14:textId="77777777" w:rsidR="00496E4C" w:rsidRPr="00A05609" w:rsidRDefault="00496E4C" w:rsidP="008624B2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632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38FF7" w14:textId="1A64A79C" w:rsidR="00496E4C" w:rsidRPr="00A05609" w:rsidRDefault="00730D2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หน่วย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: </w:t>
            </w: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บาท</w:t>
            </w:r>
          </w:p>
        </w:tc>
      </w:tr>
      <w:tr w:rsidR="00730D29" w:rsidRPr="00A05609" w14:paraId="70511828" w14:textId="77777777" w:rsidTr="00095893">
        <w:trPr>
          <w:trHeight w:val="3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913A" w14:textId="77777777" w:rsidR="00730D29" w:rsidRPr="00A05609" w:rsidRDefault="00730D29" w:rsidP="008624B2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B0525" w14:textId="5677708A" w:rsidR="00730D29" w:rsidRPr="00A05609" w:rsidRDefault="00730D2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งบการเงินรวมและงบการเงินเฉพาะกิจการ</w:t>
            </w:r>
          </w:p>
        </w:tc>
      </w:tr>
      <w:tr w:rsidR="00730D29" w:rsidRPr="00A05609" w14:paraId="377D9E56" w14:textId="77777777" w:rsidTr="00095893">
        <w:trPr>
          <w:trHeight w:val="3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06822" w14:textId="77777777" w:rsidR="00730D29" w:rsidRPr="00A05609" w:rsidRDefault="00730D29" w:rsidP="008624B2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6F28D1" w14:textId="3F6ABF39" w:rsidR="00730D29" w:rsidRPr="00A05609" w:rsidRDefault="00730D2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ณ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วันที่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30D2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30 </w:t>
            </w:r>
            <w:r w:rsidRPr="00730D29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มิถุนายน</w:t>
            </w:r>
            <w:r w:rsidRPr="00730D29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730D2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2565  </w:t>
            </w:r>
          </w:p>
        </w:tc>
      </w:tr>
      <w:tr w:rsidR="0067078A" w:rsidRPr="00A05609" w14:paraId="35A9D192" w14:textId="77777777" w:rsidTr="0060158A">
        <w:trPr>
          <w:trHeight w:val="3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99B9D" w14:textId="77777777" w:rsidR="00A05609" w:rsidRPr="00A05609" w:rsidRDefault="00A05609" w:rsidP="008624B2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E3BB43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  <w:p w14:paraId="1B93E264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หนี้สินทางการเงิน</w:t>
            </w:r>
          </w:p>
          <w:p w14:paraId="1360E322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โทเคนดิจิทัล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649CD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4B074" w14:textId="44A5B11A" w:rsidR="00A05609" w:rsidRPr="00A05609" w:rsidRDefault="0017500E" w:rsidP="00E74000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17500E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ส่วนปรับปรุงมูลค่าปัจจุบัน</w:t>
            </w:r>
            <w:r w:rsidRPr="0017500E">
              <w:rPr>
                <w:rFonts w:asciiTheme="majorBidi" w:hAnsiTheme="majorBidi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17500E">
              <w:rPr>
                <w:rFonts w:asciiTheme="majorBidi" w:hAnsiTheme="majorBidi" w:hint="cs"/>
                <w:b/>
                <w:bCs/>
                <w:color w:val="000000"/>
                <w:sz w:val="26"/>
                <w:szCs w:val="26"/>
                <w:cs/>
              </w:rPr>
              <w:t>ส่วนแบ่งรายได้แก่ผู้ถือโทเคน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888817" w14:textId="45337F3A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9E4A9" w14:textId="04EC1FB1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  <w:p w14:paraId="2C460129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ส่วนปรับมูลค่ายุติธรรม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4C9A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C08E20" w14:textId="77777777" w:rsidR="00BF5A93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มูลค่ายุติธรรมของหนี้สินทางการเงิน</w:t>
            </w:r>
          </w:p>
          <w:p w14:paraId="71326717" w14:textId="7827BE68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โทเคนดิจิทัล</w:t>
            </w:r>
          </w:p>
        </w:tc>
      </w:tr>
      <w:tr w:rsidR="0067078A" w:rsidRPr="00A05609" w14:paraId="6C0727BE" w14:textId="77777777" w:rsidTr="0089052F">
        <w:trPr>
          <w:trHeight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9D63" w14:textId="77777777" w:rsidR="00A05609" w:rsidRPr="00A05609" w:rsidRDefault="00A05609" w:rsidP="00A05609">
            <w:pPr>
              <w:tabs>
                <w:tab w:val="left" w:pos="288"/>
              </w:tabs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 xml:space="preserve">ผู้ถือโทเคนดิจิทัลสิริฮับ 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7C685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1,600,000,000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.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90D7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BBA378" w14:textId="513F981E" w:rsidR="00A05609" w:rsidRPr="00A05609" w:rsidRDefault="0089052F" w:rsidP="00E74000">
            <w:pPr>
              <w:tabs>
                <w:tab w:val="left" w:pos="1051"/>
              </w:tabs>
              <w:spacing w:line="340" w:lineRule="exact"/>
              <w:ind w:right="15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(944,925.34</w:t>
            </w:r>
            <w:r w:rsidR="00E74000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)</w:t>
            </w:r>
          </w:p>
        </w:tc>
        <w:tc>
          <w:tcPr>
            <w:tcW w:w="1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67BB0C6" w14:textId="2370500C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6E9C" w14:textId="3264EC57" w:rsidR="00A05609" w:rsidRPr="00A05609" w:rsidRDefault="0089052F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4,187,226.80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C1CBA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70567" w14:textId="77777777" w:rsidR="00A05609" w:rsidRPr="0067078A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6707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1,603,242,301</w:t>
            </w:r>
            <w:r w:rsidRPr="0067078A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.</w:t>
            </w:r>
            <w:r w:rsidRPr="006707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46 </w:t>
            </w:r>
          </w:p>
        </w:tc>
      </w:tr>
      <w:tr w:rsidR="0067078A" w:rsidRPr="00A05609" w14:paraId="7271CECA" w14:textId="77777777" w:rsidTr="0089052F">
        <w:trPr>
          <w:trHeight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C905E" w14:textId="77777777" w:rsidR="00A05609" w:rsidRPr="00A05609" w:rsidRDefault="00A05609" w:rsidP="00A05609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 xml:space="preserve">ผู้ถือโทเคนดิจิทัลสิริฮับ 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B592A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800,000,000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.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87322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04115" w14:textId="67882703" w:rsidR="00A05609" w:rsidRPr="00A05609" w:rsidRDefault="00E74000" w:rsidP="00E74000">
            <w:pPr>
              <w:tabs>
                <w:tab w:val="left" w:pos="1051"/>
              </w:tabs>
              <w:spacing w:line="340" w:lineRule="exact"/>
              <w:ind w:right="15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(2,030,731.74)</w:t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2387134" w14:textId="15B24FE8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58EC8" w14:textId="5A0C1124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(</w:t>
            </w:r>
            <w:r w:rsidR="0089052F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10,744,282.68</w:t>
            </w:r>
            <w:r w:rsidRPr="00A05609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367AC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D033B" w14:textId="77777777" w:rsidR="00A05609" w:rsidRPr="0067078A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  <w:r w:rsidRPr="0067078A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787,224,985.58</w:t>
            </w:r>
          </w:p>
        </w:tc>
      </w:tr>
      <w:tr w:rsidR="0067078A" w:rsidRPr="00A05609" w14:paraId="6C13A641" w14:textId="77777777" w:rsidTr="0089052F">
        <w:trPr>
          <w:trHeight w:val="397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0BDA" w14:textId="77777777" w:rsidR="00A05609" w:rsidRPr="00A05609" w:rsidRDefault="00A05609" w:rsidP="00A05609">
            <w:pPr>
              <w:spacing w:line="340" w:lineRule="exact"/>
              <w:ind w:right="-288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62E7665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2,400,000,000</w:t>
            </w: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0F67A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D5F90A" w14:textId="71CE4215" w:rsidR="00A05609" w:rsidRPr="00A05609" w:rsidRDefault="00E74000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(2,975,657.08)</w:t>
            </w:r>
          </w:p>
        </w:tc>
        <w:tc>
          <w:tcPr>
            <w:tcW w:w="1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3A3E7C" w14:textId="6BC0FDD0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17C94D7" w14:textId="21C77C34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</w:pPr>
            <w:r w:rsidRPr="00A05609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(6,557,055.88)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6D2F2" w14:textId="77777777" w:rsidR="00A05609" w:rsidRPr="00A05609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B77BC1" w14:textId="77777777" w:rsidR="00A05609" w:rsidRPr="0067078A" w:rsidRDefault="00A05609" w:rsidP="008624B2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67078A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2,390,467,287.04 </w:t>
            </w:r>
          </w:p>
        </w:tc>
      </w:tr>
    </w:tbl>
    <w:p w14:paraId="5A8E8D5E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29D2234B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7DA0CD68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1CF514D5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012CE136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31C88014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73E6403A" w14:textId="77777777" w:rsidR="00E2562A" w:rsidRDefault="00E2562A" w:rsidP="00BF5A93">
      <w:pPr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320127C8" w14:textId="68596735" w:rsidR="00782172" w:rsidRPr="00B4519B" w:rsidRDefault="00782172" w:rsidP="00BF5A93">
      <w:pPr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lastRenderedPageBreak/>
        <w:t>การเปลี่ยนแปลงของหนี้สินทางการเงินโทเคนดิจิทัล</w:t>
      </w:r>
      <w:r w:rsidR="00685B7C" w:rsidRPr="00B4519B">
        <w:rPr>
          <w:rFonts w:asciiTheme="majorBidi" w:hAnsiTheme="majorBidi" w:cstheme="majorBidi"/>
          <w:color w:val="000000" w:themeColor="text1"/>
          <w:sz w:val="28"/>
          <w:cs/>
        </w:rPr>
        <w:t>ในงบการเงินรวม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สำหรับ</w:t>
      </w:r>
      <w:r w:rsidRPr="00B4519B">
        <w:rPr>
          <w:rFonts w:asciiTheme="majorBidi" w:hAnsiTheme="majorBidi" w:cstheme="majorBidi"/>
          <w:sz w:val="28"/>
          <w:cs/>
        </w:rPr>
        <w:t>รอบระยะเวลาบัญชีตั้งแต่วันที่</w:t>
      </w:r>
      <w:r w:rsidRPr="00B4519B">
        <w:rPr>
          <w:rFonts w:asciiTheme="majorBidi" w:hAnsiTheme="majorBidi" w:cstheme="majorBidi"/>
          <w:sz w:val="28"/>
        </w:rPr>
        <w:t xml:space="preserve"> 8 </w:t>
      </w:r>
      <w:r w:rsidRPr="00B4519B">
        <w:rPr>
          <w:rFonts w:asciiTheme="majorBidi" w:hAnsiTheme="majorBidi" w:cstheme="majorBidi"/>
          <w:sz w:val="28"/>
          <w:cs/>
        </w:rPr>
        <w:t>ตุลาคม</w:t>
      </w:r>
      <w:r w:rsidRPr="00B4519B">
        <w:rPr>
          <w:rFonts w:asciiTheme="majorBidi" w:hAnsiTheme="majorBidi" w:cstheme="majorBidi"/>
          <w:sz w:val="28"/>
        </w:rPr>
        <w:t xml:space="preserve"> 2564 </w:t>
      </w:r>
      <w:r w:rsidRPr="00B4519B">
        <w:rPr>
          <w:rFonts w:asciiTheme="majorBidi" w:hAnsiTheme="majorBidi" w:cstheme="majorBidi"/>
          <w:sz w:val="28"/>
          <w:cs/>
        </w:rPr>
        <w:t xml:space="preserve">(วันที่ซื้อเงินลงทุนในบริษัทย่อย) ถึงวันที่ </w:t>
      </w:r>
      <w:r w:rsidR="009840C5" w:rsidRPr="00B4519B">
        <w:rPr>
          <w:rFonts w:asciiTheme="majorBidi" w:hAnsiTheme="majorBidi" w:cstheme="majorBidi"/>
          <w:sz w:val="28"/>
        </w:rPr>
        <w:t xml:space="preserve">30 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9840C5" w:rsidRPr="00B4519B">
        <w:rPr>
          <w:rFonts w:asciiTheme="majorBidi" w:hAnsiTheme="majorBidi" w:cstheme="majorBidi"/>
          <w:sz w:val="28"/>
        </w:rPr>
        <w:t xml:space="preserve">2565 </w:t>
      </w:r>
      <w:r w:rsidR="00685B7C"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</w:t>
      </w:r>
      <w:r w:rsidR="009840C5" w:rsidRPr="00B4519B">
        <w:rPr>
          <w:rFonts w:asciiTheme="majorBidi" w:hAnsiTheme="majorBidi" w:cstheme="majorBidi"/>
          <w:sz w:val="28"/>
          <w:cs/>
        </w:rPr>
        <w:t>ปี</w:t>
      </w:r>
      <w:r w:rsidR="00685B7C"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71064D" w:rsidRPr="00B4519B">
        <w:rPr>
          <w:rFonts w:asciiTheme="majorBidi" w:hAnsiTheme="majorBidi" w:cstheme="majorBidi"/>
          <w:sz w:val="28"/>
          <w:cs/>
        </w:rPr>
        <w:br/>
      </w:r>
      <w:r w:rsidR="009840C5" w:rsidRPr="00B4519B">
        <w:rPr>
          <w:rFonts w:asciiTheme="majorBidi" w:hAnsiTheme="majorBidi" w:cstheme="majorBidi"/>
          <w:sz w:val="28"/>
        </w:rPr>
        <w:t xml:space="preserve">30 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341746" w:rsidRPr="00B4519B">
        <w:rPr>
          <w:rFonts w:asciiTheme="majorBidi" w:hAnsiTheme="majorBidi" w:cstheme="majorBidi"/>
          <w:sz w:val="28"/>
        </w:rPr>
        <w:t xml:space="preserve">2565 </w:t>
      </w:r>
      <w:r w:rsidRPr="00B4519B">
        <w:rPr>
          <w:rFonts w:asciiTheme="majorBidi" w:hAnsiTheme="majorBidi" w:cstheme="majorBidi"/>
          <w:sz w:val="28"/>
          <w:cs/>
        </w:rPr>
        <w:t>มีการเคลื่อนไหว ดังต่อไปนี้</w:t>
      </w:r>
    </w:p>
    <w:tbl>
      <w:tblPr>
        <w:tblW w:w="9037" w:type="dxa"/>
        <w:tblInd w:w="288" w:type="dxa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45"/>
        <w:gridCol w:w="3569"/>
        <w:gridCol w:w="1603"/>
        <w:gridCol w:w="180"/>
        <w:gridCol w:w="1566"/>
        <w:gridCol w:w="136"/>
        <w:gridCol w:w="1538"/>
      </w:tblGrid>
      <w:tr w:rsidR="00782172" w:rsidRPr="00B4519B" w14:paraId="04BC5608" w14:textId="77777777" w:rsidTr="0089052F">
        <w:trPr>
          <w:trHeight w:val="372"/>
          <w:tblHeader/>
        </w:trPr>
        <w:tc>
          <w:tcPr>
            <w:tcW w:w="445" w:type="dxa"/>
          </w:tcPr>
          <w:p w14:paraId="3EBE039F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569" w:type="dxa"/>
          </w:tcPr>
          <w:p w14:paraId="1A9DB29F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5023" w:type="dxa"/>
            <w:gridSpan w:val="5"/>
            <w:tcBorders>
              <w:bottom w:val="single" w:sz="4" w:space="0" w:color="auto"/>
            </w:tcBorders>
          </w:tcPr>
          <w:p w14:paraId="2EDA38A8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782172" w:rsidRPr="00B4519B" w14:paraId="52B9960C" w14:textId="77777777" w:rsidTr="0089052F">
        <w:trPr>
          <w:trHeight w:val="372"/>
          <w:tblHeader/>
        </w:trPr>
        <w:tc>
          <w:tcPr>
            <w:tcW w:w="4014" w:type="dxa"/>
            <w:gridSpan w:val="2"/>
            <w:vAlign w:val="bottom"/>
          </w:tcPr>
          <w:p w14:paraId="4E24BDBA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14:paraId="3EEA0258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ผู้ถือโทเคนดิจิทัล</w:t>
            </w:r>
          </w:p>
          <w:p w14:paraId="728F71EB" w14:textId="3268BEF0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 xml:space="preserve">สิริฮับ </w:t>
            </w: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80" w:type="dxa"/>
          </w:tcPr>
          <w:p w14:paraId="04122D0D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1D646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>ผู้ถือโทเคนดิจิทัล</w:t>
            </w:r>
          </w:p>
          <w:p w14:paraId="4856F5C2" w14:textId="65363A82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cs/>
              </w:rPr>
              <w:t xml:space="preserve">สิริฮับ </w:t>
            </w: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136" w:type="dxa"/>
            <w:tcBorders>
              <w:top w:val="single" w:sz="4" w:space="0" w:color="auto"/>
            </w:tcBorders>
            <w:vAlign w:val="center"/>
          </w:tcPr>
          <w:p w14:paraId="4B1EE97E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F6976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7BF074B1" w14:textId="4024890C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782172" w:rsidRPr="00B4519B" w14:paraId="3450AB41" w14:textId="77777777" w:rsidTr="0089052F">
        <w:trPr>
          <w:trHeight w:hRule="exact" w:val="360"/>
        </w:trPr>
        <w:tc>
          <w:tcPr>
            <w:tcW w:w="4014" w:type="dxa"/>
            <w:gridSpan w:val="2"/>
            <w:vAlign w:val="center"/>
          </w:tcPr>
          <w:p w14:paraId="34BE2BFE" w14:textId="0AF025E8" w:rsidR="00782172" w:rsidRPr="00B4519B" w:rsidRDefault="00782172" w:rsidP="008168A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ยอดยกมา ณ วันต้นงวด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A7CBF" w14:textId="66039C5F" w:rsidR="00782172" w:rsidRPr="00EF43BF" w:rsidRDefault="00782172" w:rsidP="00FB02CC">
            <w:pPr>
              <w:pStyle w:val="BlockText"/>
              <w:spacing w:before="0"/>
              <w:ind w:left="0" w:right="24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F43BF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80" w:type="dxa"/>
            <w:shd w:val="clear" w:color="auto" w:fill="auto"/>
          </w:tcPr>
          <w:p w14:paraId="6D80A48B" w14:textId="77777777" w:rsidR="00782172" w:rsidRPr="00EF43BF" w:rsidRDefault="00782172" w:rsidP="009840C5">
            <w:pPr>
              <w:pStyle w:val="BlockText"/>
              <w:spacing w:before="0"/>
              <w:ind w:left="0" w:right="252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355DC1" w14:textId="2E6A8285" w:rsidR="00782172" w:rsidRPr="00EF43BF" w:rsidRDefault="00782172" w:rsidP="00FB02CC">
            <w:pPr>
              <w:pStyle w:val="BlockText"/>
              <w:spacing w:before="0"/>
              <w:ind w:left="0" w:right="24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F43BF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36" w:type="dxa"/>
            <w:shd w:val="clear" w:color="auto" w:fill="auto"/>
            <w:vAlign w:val="center"/>
          </w:tcPr>
          <w:p w14:paraId="495ABFA8" w14:textId="77777777" w:rsidR="00782172" w:rsidRPr="00EF43BF" w:rsidRDefault="00782172" w:rsidP="009840C5">
            <w:pPr>
              <w:pStyle w:val="BlockText"/>
              <w:spacing w:before="0"/>
              <w:ind w:left="0" w:right="252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76454" w14:textId="14831122" w:rsidR="00782172" w:rsidRPr="00EF43BF" w:rsidRDefault="00782172" w:rsidP="00FB02CC">
            <w:pPr>
              <w:pStyle w:val="BlockText"/>
              <w:tabs>
                <w:tab w:val="left" w:pos="1158"/>
              </w:tabs>
              <w:spacing w:before="0"/>
              <w:ind w:left="0" w:right="252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EF43BF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782172" w:rsidRPr="00B4519B" w14:paraId="561C6180" w14:textId="77777777" w:rsidTr="0089052F">
        <w:trPr>
          <w:trHeight w:hRule="exact" w:val="360"/>
        </w:trPr>
        <w:tc>
          <w:tcPr>
            <w:tcW w:w="4014" w:type="dxa"/>
            <w:gridSpan w:val="2"/>
            <w:shd w:val="clear" w:color="auto" w:fill="auto"/>
            <w:vAlign w:val="center"/>
          </w:tcPr>
          <w:p w14:paraId="15C6B40F" w14:textId="53A0765F" w:rsidR="00782172" w:rsidRPr="00B4519B" w:rsidRDefault="00E23ACF" w:rsidP="008168A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หนี้สินทางการเงินโทเคนดิจิทัล</w:t>
            </w:r>
            <w:r w:rsidR="00782172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เพิ่มขึ้นระหว่างงวด </w:t>
            </w:r>
          </w:p>
        </w:tc>
        <w:tc>
          <w:tcPr>
            <w:tcW w:w="1603" w:type="dxa"/>
            <w:shd w:val="clear" w:color="auto" w:fill="auto"/>
          </w:tcPr>
          <w:p w14:paraId="02F655F4" w14:textId="421184B2" w:rsidR="00782172" w:rsidRPr="00B4519B" w:rsidRDefault="00782172" w:rsidP="00FB02CC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1,600,000,000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80" w:type="dxa"/>
            <w:shd w:val="clear" w:color="auto" w:fill="auto"/>
          </w:tcPr>
          <w:p w14:paraId="3F4C3573" w14:textId="77777777" w:rsidR="00782172" w:rsidRPr="00B4519B" w:rsidRDefault="00782172" w:rsidP="009840C5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</w:tcPr>
          <w:p w14:paraId="69AB6561" w14:textId="144347E9" w:rsidR="00782172" w:rsidRPr="00B4519B" w:rsidRDefault="00782172" w:rsidP="00FB02CC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800,000,000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36" w:type="dxa"/>
            <w:shd w:val="clear" w:color="auto" w:fill="auto"/>
            <w:vAlign w:val="center"/>
          </w:tcPr>
          <w:p w14:paraId="6F5D1A98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</w:tcPr>
          <w:p w14:paraId="56961123" w14:textId="742A6CA4" w:rsidR="00782172" w:rsidRPr="00B4519B" w:rsidRDefault="00782172" w:rsidP="00FB02CC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2,400,000,000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00</w:t>
            </w:r>
          </w:p>
        </w:tc>
      </w:tr>
      <w:tr w:rsidR="00E23ACF" w:rsidRPr="00B4519B" w14:paraId="00761C9D" w14:textId="77777777" w:rsidTr="0089052F">
        <w:trPr>
          <w:trHeight w:hRule="exact" w:val="360"/>
        </w:trPr>
        <w:tc>
          <w:tcPr>
            <w:tcW w:w="4014" w:type="dxa"/>
            <w:gridSpan w:val="2"/>
            <w:shd w:val="clear" w:color="auto" w:fill="auto"/>
            <w:vAlign w:val="center"/>
          </w:tcPr>
          <w:p w14:paraId="57A35CC6" w14:textId="77C80401" w:rsidR="00E23ACF" w:rsidRPr="00B4519B" w:rsidRDefault="00E23ACF" w:rsidP="00E23ACF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ส่วนแบ่งรายได้แก่ผู้ถือโทเคนเพิ่มขึ้น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9E3068" w14:textId="77777777" w:rsidR="0089052F" w:rsidRDefault="0089052F" w:rsidP="0089052F">
            <w:pPr>
              <w:pStyle w:val="BlockText"/>
              <w:spacing w:before="0"/>
              <w:ind w:left="0" w:right="60" w:firstLine="0"/>
              <w:jc w:val="right"/>
              <w:rPr>
                <w:rFonts w:ascii="Angsana New" w:hAnsi="Angsana New"/>
                <w:color w:val="000000"/>
                <w:sz w:val="26"/>
                <w:szCs w:val="26"/>
              </w:rPr>
            </w:pPr>
            <w:r>
              <w:rPr>
                <w:rFonts w:ascii="Angsana New" w:hAnsi="Angsana New"/>
                <w:color w:val="000000"/>
                <w:sz w:val="26"/>
                <w:szCs w:val="26"/>
              </w:rPr>
              <w:t>51,118,433.80</w:t>
            </w:r>
          </w:p>
          <w:p w14:paraId="312B0002" w14:textId="77777777" w:rsidR="00E23ACF" w:rsidRPr="00B4519B" w:rsidRDefault="00E23ACF" w:rsidP="00E23ACF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shd w:val="clear" w:color="auto" w:fill="auto"/>
          </w:tcPr>
          <w:p w14:paraId="59AC0BAA" w14:textId="77777777" w:rsidR="00E23ACF" w:rsidRPr="00B4519B" w:rsidRDefault="00E23ACF" w:rsidP="00E23ACF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18AD356" w14:textId="10E52CEA" w:rsidR="00E23ACF" w:rsidRPr="00B4519B" w:rsidRDefault="0089052F" w:rsidP="00B4519B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44,249,995.14</w:t>
            </w:r>
          </w:p>
          <w:p w14:paraId="384868C7" w14:textId="77777777" w:rsidR="00E23ACF" w:rsidRPr="00B4519B" w:rsidRDefault="00E23ACF" w:rsidP="00E23ACF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14:paraId="4CE862F9" w14:textId="77777777" w:rsidR="00E23ACF" w:rsidRPr="00B4519B" w:rsidRDefault="00E23ACF" w:rsidP="00E23ACF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5DA7817" w14:textId="7647E440" w:rsidR="00E23ACF" w:rsidRPr="00B4519B" w:rsidRDefault="00B4519B" w:rsidP="00E23ACF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95,368,428.94</w:t>
            </w:r>
          </w:p>
          <w:p w14:paraId="0A29CBA5" w14:textId="77777777" w:rsidR="00E23ACF" w:rsidRPr="00B4519B" w:rsidRDefault="00E23ACF" w:rsidP="00E23ACF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782172" w:rsidRPr="00B4519B" w14:paraId="70624B5E" w14:textId="77777777" w:rsidTr="0089052F">
        <w:trPr>
          <w:trHeight w:hRule="exact" w:val="360"/>
        </w:trPr>
        <w:tc>
          <w:tcPr>
            <w:tcW w:w="4014" w:type="dxa"/>
            <w:gridSpan w:val="2"/>
            <w:shd w:val="clear" w:color="auto" w:fill="auto"/>
            <w:vAlign w:val="center"/>
          </w:tcPr>
          <w:p w14:paraId="759CFB35" w14:textId="684B0FD2" w:rsidR="00782172" w:rsidRPr="00B4519B" w:rsidRDefault="00782172" w:rsidP="008168A7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โอนไปเป็นส่วนแบ่งรายได้แก่</w:t>
            </w:r>
            <w:r w:rsidR="00AE3E7D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ผู้ถือโทเคนค้าง</w:t>
            </w:r>
            <w:r w:rsidR="000957DD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จ่าย</w:t>
            </w:r>
          </w:p>
          <w:p w14:paraId="19D55A06" w14:textId="273220FF" w:rsidR="00685B7C" w:rsidRPr="00B4519B" w:rsidRDefault="00685B7C" w:rsidP="008168A7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35DA5F90" w14:textId="02E78D87" w:rsidR="00C52EB3" w:rsidRPr="00B4519B" w:rsidRDefault="00C52EB3" w:rsidP="00C52EB3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(52,063,359.14)</w:t>
            </w:r>
          </w:p>
          <w:p w14:paraId="654C6301" w14:textId="77777777" w:rsidR="00782172" w:rsidRPr="00B4519B" w:rsidRDefault="00782172" w:rsidP="00C52EB3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shd w:val="clear" w:color="auto" w:fill="auto"/>
          </w:tcPr>
          <w:p w14:paraId="3E7F0643" w14:textId="77777777" w:rsidR="00782172" w:rsidRPr="00B4519B" w:rsidRDefault="00782172" w:rsidP="00C52EB3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2D1B2CBA" w14:textId="157E2549" w:rsidR="00782172" w:rsidRPr="00B4519B" w:rsidRDefault="00C52EB3" w:rsidP="0089052F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 xml:space="preserve">       (46,280,726.88)</w:t>
            </w:r>
          </w:p>
        </w:tc>
        <w:tc>
          <w:tcPr>
            <w:tcW w:w="136" w:type="dxa"/>
            <w:shd w:val="clear" w:color="auto" w:fill="auto"/>
            <w:vAlign w:val="center"/>
          </w:tcPr>
          <w:p w14:paraId="068FA860" w14:textId="77777777" w:rsidR="00782172" w:rsidRPr="00B4519B" w:rsidRDefault="00782172" w:rsidP="009840C5">
            <w:pPr>
              <w:pStyle w:val="BlockText"/>
              <w:spacing w:before="0"/>
              <w:ind w:left="0" w:right="-108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023C3828" w14:textId="6597789F" w:rsidR="00811278" w:rsidRPr="00B4519B" w:rsidRDefault="00811278" w:rsidP="00811278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(98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344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6"/>
                <w:szCs w:val="26"/>
                <w:cs/>
              </w:rPr>
              <w:t>086.02)</w:t>
            </w:r>
          </w:p>
          <w:p w14:paraId="08138858" w14:textId="77777777" w:rsidR="00782172" w:rsidRPr="00B4519B" w:rsidRDefault="00782172" w:rsidP="00811278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267637" w:rsidRPr="00B4519B" w14:paraId="7D6AFF88" w14:textId="77777777" w:rsidTr="0089052F">
        <w:trPr>
          <w:trHeight w:hRule="exact" w:val="360"/>
        </w:trPr>
        <w:tc>
          <w:tcPr>
            <w:tcW w:w="4014" w:type="dxa"/>
            <w:gridSpan w:val="2"/>
            <w:shd w:val="clear" w:color="auto" w:fill="auto"/>
            <w:vAlign w:val="center"/>
          </w:tcPr>
          <w:p w14:paraId="05F24638" w14:textId="19BC7B01" w:rsidR="00267637" w:rsidRPr="00B4519B" w:rsidRDefault="00267637" w:rsidP="00267637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ขาดทุน</w:t>
            </w:r>
            <w:r w:rsidR="00A05609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A05609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(กำไร) 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จากการปรับมูลค่ายุติธรรม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547E" w14:textId="045E0362" w:rsidR="00267637" w:rsidRPr="00A05609" w:rsidRDefault="0089052F" w:rsidP="0089052F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4,187,226.80</w:t>
            </w:r>
          </w:p>
        </w:tc>
        <w:tc>
          <w:tcPr>
            <w:tcW w:w="180" w:type="dxa"/>
            <w:shd w:val="clear" w:color="auto" w:fill="auto"/>
          </w:tcPr>
          <w:p w14:paraId="2BD4574B" w14:textId="77777777" w:rsidR="00267637" w:rsidRPr="00A05609" w:rsidRDefault="00267637" w:rsidP="00267637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1D98" w14:textId="0B327542" w:rsidR="00267637" w:rsidRPr="00A05609" w:rsidRDefault="00FD2D87" w:rsidP="0081568E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(1</w:t>
            </w:r>
            <w:r w:rsidR="00A05609"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0</w:t>
            </w: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,7</w:t>
            </w:r>
            <w:r w:rsidR="0089052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44</w:t>
            </w: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</w:t>
            </w:r>
            <w:r w:rsidR="00A05609"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2</w:t>
            </w:r>
            <w:r w:rsidR="0089052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82</w:t>
            </w: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.</w:t>
            </w:r>
            <w:r w:rsidR="0089052F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68</w:t>
            </w: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36" w:type="dxa"/>
            <w:shd w:val="clear" w:color="auto" w:fill="auto"/>
            <w:vAlign w:val="center"/>
          </w:tcPr>
          <w:p w14:paraId="5F9F21BD" w14:textId="77777777" w:rsidR="00267637" w:rsidRPr="00A05609" w:rsidRDefault="00267637" w:rsidP="00267637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AA86" w14:textId="71DCA3A9" w:rsidR="00267637" w:rsidRPr="00A05609" w:rsidRDefault="0081568E" w:rsidP="0081568E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(</w:t>
            </w:r>
            <w:r w:rsidR="00A05609"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6,557,055.88</w:t>
            </w:r>
            <w:r w:rsidRPr="00A05609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)</w:t>
            </w:r>
          </w:p>
          <w:p w14:paraId="4782BBCA" w14:textId="77777777" w:rsidR="00267637" w:rsidRPr="00A05609" w:rsidRDefault="00267637" w:rsidP="00267637">
            <w:pPr>
              <w:pStyle w:val="BlockText"/>
              <w:tabs>
                <w:tab w:val="left" w:pos="1260"/>
              </w:tabs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</w:p>
        </w:tc>
      </w:tr>
      <w:tr w:rsidR="00267637" w:rsidRPr="00B4519B" w14:paraId="644CD5C4" w14:textId="77777777" w:rsidTr="0089052F">
        <w:trPr>
          <w:trHeight w:hRule="exact" w:val="360"/>
        </w:trPr>
        <w:tc>
          <w:tcPr>
            <w:tcW w:w="4014" w:type="dxa"/>
            <w:gridSpan w:val="2"/>
            <w:shd w:val="clear" w:color="auto" w:fill="auto"/>
            <w:vAlign w:val="center"/>
          </w:tcPr>
          <w:p w14:paraId="33452910" w14:textId="74F6A4D6" w:rsidR="00267637" w:rsidRPr="00B4519B" w:rsidRDefault="00267637" w:rsidP="0026763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ยอดยกไป ณ วันสิ้นงวด</w:t>
            </w:r>
          </w:p>
        </w:tc>
        <w:tc>
          <w:tcPr>
            <w:tcW w:w="16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AB0860" w14:textId="2C0323DF" w:rsidR="00FA0A67" w:rsidRPr="00B4519B" w:rsidRDefault="00FA0A6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1,603,</w:t>
            </w:r>
            <w:r w:rsidR="0081568E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242,301.46</w:t>
            </w:r>
          </w:p>
          <w:p w14:paraId="1B09276E" w14:textId="5C653B7C" w:rsidR="00267637" w:rsidRPr="00B4519B" w:rsidRDefault="0026763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0" w:type="dxa"/>
            <w:shd w:val="clear" w:color="auto" w:fill="auto"/>
          </w:tcPr>
          <w:p w14:paraId="493A56D7" w14:textId="77777777" w:rsidR="00267637" w:rsidRPr="00B4519B" w:rsidRDefault="0026763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B654A" w14:textId="0D4553D4" w:rsidR="00FA0A67" w:rsidRPr="00B4519B" w:rsidRDefault="00FA0A6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787,22</w:t>
            </w:r>
            <w:r w:rsidR="0081568E"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4,985.58</w:t>
            </w:r>
          </w:p>
          <w:p w14:paraId="65C6640F" w14:textId="738F0657" w:rsidR="00267637" w:rsidRPr="00B4519B" w:rsidRDefault="0026763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6" w:type="dxa"/>
            <w:shd w:val="clear" w:color="auto" w:fill="auto"/>
            <w:vAlign w:val="center"/>
          </w:tcPr>
          <w:p w14:paraId="06F9760F" w14:textId="77777777" w:rsidR="00267637" w:rsidRPr="00B4519B" w:rsidRDefault="0026763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BF632F" w14:textId="4BB2A8E2" w:rsidR="00267637" w:rsidRPr="00B4519B" w:rsidRDefault="00267637" w:rsidP="00FA0A67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 xml:space="preserve"> 2,390,467,287.04 </w:t>
            </w:r>
          </w:p>
        </w:tc>
      </w:tr>
    </w:tbl>
    <w:p w14:paraId="0815492A" w14:textId="4385EEA0" w:rsidR="002E156D" w:rsidRPr="00B4519B" w:rsidRDefault="002E156D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</w:t>
      </w:r>
      <w:r w:rsidR="007D3463" w:rsidRPr="00B4519B">
        <w:rPr>
          <w:rFonts w:asciiTheme="majorBidi" w:hAnsiTheme="majorBidi" w:cstheme="majorBidi"/>
          <w:color w:val="000000" w:themeColor="text1"/>
          <w:sz w:val="28"/>
          <w:cs/>
        </w:rPr>
        <w:t>กระแสเงินสดจากส่วนแบ่งรายไตรมาสและรายได้ส่วนสุดท้าย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ที่ต้องจ่ายให้กับผู้ถือโทเคนดิจิทัลในช่วงเวลาต่าง ๆ ตามแนวคิดมูลค่าเงินตามเวลา (</w:t>
      </w:r>
      <w:r w:rsidRPr="00B4519B">
        <w:rPr>
          <w:rFonts w:asciiTheme="majorBidi" w:hAnsiTheme="majorBidi" w:cstheme="majorBidi"/>
          <w:color w:val="000000" w:themeColor="text1"/>
          <w:sz w:val="28"/>
        </w:rPr>
        <w:t>Time Value of Money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="00364B6E" w:rsidRPr="00B4519B">
        <w:rPr>
          <w:rFonts w:asciiTheme="majorBidi" w:hAnsiTheme="majorBidi" w:cstheme="majorBidi"/>
          <w:color w:val="000000" w:themeColor="text1"/>
          <w:sz w:val="28"/>
          <w:cs/>
        </w:rPr>
        <w:t>โดย</w:t>
      </w:r>
      <w:r w:rsidR="003B60D7" w:rsidRPr="00B4519B">
        <w:rPr>
          <w:rFonts w:asciiTheme="majorBidi" w:hAnsiTheme="majorBidi" w:cstheme="majorBidi"/>
          <w:color w:val="000000" w:themeColor="text1"/>
          <w:sz w:val="28"/>
          <w:cs/>
        </w:rPr>
        <w:t>การคำนวณมูลค</w:t>
      </w:r>
      <w:r w:rsidR="00D017A8" w:rsidRPr="00B4519B">
        <w:rPr>
          <w:rFonts w:asciiTheme="majorBidi" w:hAnsiTheme="majorBidi" w:cstheme="majorBidi"/>
          <w:color w:val="000000" w:themeColor="text1"/>
          <w:sz w:val="28"/>
          <w:cs/>
        </w:rPr>
        <w:t>่า</w:t>
      </w:r>
      <w:r w:rsidR="006D0686" w:rsidRPr="00B4519B">
        <w:rPr>
          <w:rFonts w:asciiTheme="majorBidi" w:hAnsiTheme="majorBidi" w:cstheme="majorBidi"/>
          <w:color w:val="000000" w:themeColor="text1"/>
          <w:sz w:val="28"/>
          <w:cs/>
        </w:rPr>
        <w:t>ปัจจุบันคิดลดกระแสเงินสด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>ที่อัตราคิด</w:t>
      </w:r>
      <w:r w:rsidR="00270E54" w:rsidRPr="00B4519B">
        <w:rPr>
          <w:rFonts w:asciiTheme="majorBidi" w:hAnsiTheme="majorBidi" w:cstheme="majorBidi"/>
          <w:color w:val="000000" w:themeColor="text1"/>
          <w:sz w:val="28"/>
          <w:cs/>
        </w:rPr>
        <w:t>ลด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ร้อยละ </w:t>
      </w:r>
      <w:r w:rsidR="001947BF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1947BF" w:rsidRPr="00B4519B">
        <w:rPr>
          <w:rFonts w:asciiTheme="majorBidi" w:hAnsiTheme="majorBidi" w:cstheme="majorBidi"/>
          <w:color w:val="000000" w:themeColor="text1"/>
          <w:sz w:val="28"/>
        </w:rPr>
        <w:t xml:space="preserve">5 </w:t>
      </w:r>
      <w:r w:rsidR="000365F9"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>สำหรับ</w:t>
      </w:r>
      <w:r w:rsidR="000021AC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ดิจิทัลสิริฮับ </w:t>
      </w:r>
      <w:r w:rsidR="002C4FD4"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และ ร้อยละ </w:t>
      </w:r>
      <w:r w:rsidR="002C4FD4" w:rsidRPr="00B4519B">
        <w:rPr>
          <w:rFonts w:asciiTheme="majorBidi" w:hAnsiTheme="majorBidi" w:cstheme="majorBidi"/>
          <w:color w:val="000000" w:themeColor="text1"/>
          <w:sz w:val="28"/>
        </w:rPr>
        <w:t xml:space="preserve">8 </w:t>
      </w:r>
      <w:r w:rsidR="000365F9"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>สำหรับ</w:t>
      </w:r>
      <w:r w:rsidR="000021AC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>ดิจ</w:t>
      </w:r>
      <w:r w:rsidR="000021AC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ิทัลสิริฮับ </w:t>
      </w:r>
      <w:r w:rsidR="000021AC" w:rsidRPr="00B4519B">
        <w:rPr>
          <w:rFonts w:asciiTheme="majorBidi" w:hAnsiTheme="majorBidi" w:cstheme="majorBidi"/>
          <w:color w:val="000000" w:themeColor="text1"/>
          <w:sz w:val="28"/>
        </w:rPr>
        <w:t>B</w:t>
      </w:r>
      <w:r w:rsidR="002276FF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ซึ่งเป็นอัต</w:t>
      </w:r>
      <w:r w:rsidR="003339FC" w:rsidRPr="00B4519B">
        <w:rPr>
          <w:rFonts w:asciiTheme="majorBidi" w:hAnsiTheme="majorBidi" w:cstheme="majorBidi"/>
          <w:color w:val="000000" w:themeColor="text1"/>
          <w:sz w:val="28"/>
          <w:cs/>
        </w:rPr>
        <w:t>รา</w:t>
      </w:r>
      <w:r w:rsidR="003339FC" w:rsidRPr="00B4519B">
        <w:rPr>
          <w:rFonts w:asciiTheme="majorBidi" w:hAnsiTheme="majorBidi" w:cstheme="majorBidi"/>
          <w:sz w:val="28"/>
          <w:cs/>
        </w:rPr>
        <w:t>ผลตอบแทนที่สะท้อน</w:t>
      </w:r>
      <w:r w:rsidR="00BE6279" w:rsidRPr="00B4519B">
        <w:rPr>
          <w:rFonts w:asciiTheme="majorBidi" w:hAnsiTheme="majorBidi" w:cstheme="majorBidi"/>
          <w:sz w:val="28"/>
          <w:cs/>
        </w:rPr>
        <w:t>ผลตอบแทนของ</w:t>
      </w:r>
      <w:r w:rsidR="00BE6279" w:rsidRPr="00095893">
        <w:rPr>
          <w:rFonts w:asciiTheme="majorBidi" w:hAnsiTheme="majorBidi" w:cstheme="majorBidi"/>
          <w:sz w:val="28"/>
          <w:cs/>
        </w:rPr>
        <w:t>ผลิตภัณฑ์ทางการเงินอื่น ๆ ในตลาดที่มีลักษณะคล้ายกับโทเคนดิจิทัลของบริษัทฯ</w:t>
      </w:r>
      <w:r w:rsidR="000021AC" w:rsidRPr="00095893">
        <w:rPr>
          <w:rFonts w:asciiTheme="majorBidi" w:hAnsiTheme="majorBidi" w:cstheme="majorBidi"/>
          <w:sz w:val="28"/>
          <w:cs/>
        </w:rPr>
        <w:t xml:space="preserve"> ทั้งนี้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ส่วนปรับมูลค่ายุติธรรมมิได้</w:t>
      </w:r>
      <w:r w:rsidR="00BE6279"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มีผลกระทบต่อสิทธิและสถานะของผู้ถือโทเค</w:t>
      </w:r>
      <w:r w:rsidR="00D619D4" w:rsidRPr="00095893">
        <w:rPr>
          <w:rFonts w:asciiTheme="majorBidi" w:hAnsiTheme="majorBidi" w:cstheme="majorBidi"/>
          <w:color w:val="000000" w:themeColor="text1"/>
          <w:sz w:val="28"/>
          <w:cs/>
        </w:rPr>
        <w:t>น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ดิจิทัล</w:t>
      </w:r>
      <w:r w:rsidR="00C339D2" w:rsidRPr="00095893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="00C339D2"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="00C339D2" w:rsidRPr="00095893">
        <w:rPr>
          <w:rFonts w:asciiTheme="majorBidi" w:hAnsiTheme="majorBidi" w:cstheme="majorBidi"/>
          <w:color w:val="000000" w:themeColor="text1"/>
          <w:sz w:val="28"/>
        </w:rPr>
        <w:t>3</w:t>
      </w:r>
      <w:r w:rsidR="00C339D2"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 จากเกณฑ์ข้อมูลที่ไม่สามารถสังเกตได้</w:t>
      </w:r>
    </w:p>
    <w:p w14:paraId="5BC8E124" w14:textId="1EFC1DD2" w:rsidR="002E156D" w:rsidRPr="00B4519B" w:rsidRDefault="002E156D" w:rsidP="004560FA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ทั้งนี</w:t>
      </w:r>
      <w:r w:rsidR="006F431D" w:rsidRPr="00B4519B">
        <w:rPr>
          <w:rFonts w:asciiTheme="majorBidi" w:hAnsiTheme="majorBidi" w:cstheme="majorBidi"/>
          <w:color w:val="000000" w:themeColor="text1"/>
          <w:sz w:val="28"/>
          <w:cs/>
        </w:rPr>
        <w:t>้สิทธิและสถานะของผู้ถือโทเคนดิจิ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ทัลจะยังเป็นเป็นตามที่กำหนดไว้ในหนังสือชี้ชวน โดยสรุปได้ดังนี้</w:t>
      </w:r>
    </w:p>
    <w:p w14:paraId="5C6FB1F9" w14:textId="7A2C1457" w:rsidR="0014327F" w:rsidRPr="00B4519B" w:rsidRDefault="0014327F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u w:val="single"/>
          <w:cs/>
        </w:rPr>
        <w:t>สิทธิและสถานะของผู้ถือโทเคนดิจิทัลแต่ละกลุ่ม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มีดังนี้</w:t>
      </w:r>
    </w:p>
    <w:p w14:paraId="440B871B" w14:textId="77777777" w:rsidR="0014327F" w:rsidRPr="00B4519B" w:rsidRDefault="0014327F" w:rsidP="004560FA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ผู้ถือโทเคนดิจิทัลสิริฮับ </w:t>
      </w:r>
      <w:r w:rsidRPr="00B4519B">
        <w:rPr>
          <w:rFonts w:asciiTheme="majorBidi" w:hAnsiTheme="majorBidi" w:cstheme="majorBidi"/>
          <w:b/>
          <w:bCs/>
          <w:color w:val="000000" w:themeColor="text1"/>
          <w:sz w:val="28"/>
        </w:rPr>
        <w:t>A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: มีสิทธิได้รับ</w:t>
      </w:r>
    </w:p>
    <w:p w14:paraId="094AF4FF" w14:textId="76A44F13" w:rsidR="0014327F" w:rsidRPr="00B4519B" w:rsidRDefault="0014327F" w:rsidP="00BF5A93">
      <w:pPr>
        <w:pStyle w:val="ListParagraph"/>
        <w:numPr>
          <w:ilvl w:val="0"/>
          <w:numId w:val="7"/>
        </w:numPr>
        <w:spacing w:before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ส่วนแบ่งรายได้รายไตรมาส ในอัตราส่วนแบ่งรายได้ต่อมูลค่าการเสนอขายโทเคนดิจิทัลสิริฮับ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ไม่เกินร้อยละ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</w:p>
    <w:p w14:paraId="1BA59A7A" w14:textId="77777777" w:rsidR="0014327F" w:rsidRPr="00B4519B" w:rsidRDefault="0014327F" w:rsidP="004560FA">
      <w:pPr>
        <w:pStyle w:val="ListParagraph"/>
        <w:numPr>
          <w:ilvl w:val="0"/>
          <w:numId w:val="7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ส่วนแบ่งรายได้จากการจำหน่ายทรัพย์สินโครงการ โดยจะได้รับรายได้ส่วนสุดท้าย จำนวนสูงสุดไม่เกิน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ล้านบาทแรกก่อนผู้ถือโทเคนดิจิทัลสิริฮับ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B</w:t>
      </w:r>
    </w:p>
    <w:p w14:paraId="3B240ADE" w14:textId="77777777" w:rsidR="0014327F" w:rsidRPr="00B4519B" w:rsidRDefault="0014327F" w:rsidP="004560FA">
      <w:pPr>
        <w:pStyle w:val="ListParagraph"/>
        <w:numPr>
          <w:ilvl w:val="0"/>
          <w:numId w:val="7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มีสิทธิในการลงมติอนุมัติให้มีการจำหน่ายทรัพย์สินโครงการหากรายได้ส่วนสุดท้ายที่ได้รับจากการจำหน่ายทรัพย์สินโครงการต่ำ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70C1CA9A" w14:textId="77777777" w:rsidR="0014327F" w:rsidRPr="00B4519B" w:rsidRDefault="0014327F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ผู้ถือโทเคนดิจิทัลสิริฮับ </w:t>
      </w:r>
      <w:r w:rsidRPr="00B4519B">
        <w:rPr>
          <w:rFonts w:asciiTheme="majorBidi" w:hAnsiTheme="majorBidi" w:cstheme="majorBidi"/>
          <w:b/>
          <w:bCs/>
          <w:color w:val="000000" w:themeColor="text1"/>
          <w:sz w:val="28"/>
        </w:rPr>
        <w:t>B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: มีสิทธิได้รับ</w:t>
      </w:r>
    </w:p>
    <w:p w14:paraId="55865B9F" w14:textId="77777777" w:rsidR="0014327F" w:rsidRPr="00B4519B" w:rsidRDefault="0014327F" w:rsidP="00BF5A93">
      <w:pPr>
        <w:pStyle w:val="ListParagraph"/>
        <w:numPr>
          <w:ilvl w:val="0"/>
          <w:numId w:val="8"/>
        </w:numPr>
        <w:spacing w:before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ส่วนแบ่งรายได้รายไตรมาส ในอัตราส่วนแบ่งรายได้ต่อมูลค่าการเสนอขายโทเคนดิจิทัลสิริฮับ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B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ไม่เกินร้อยละ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8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</w:p>
    <w:p w14:paraId="1E75CF56" w14:textId="77777777" w:rsidR="0014327F" w:rsidRDefault="0014327F" w:rsidP="004560FA">
      <w:pPr>
        <w:pStyle w:val="ListParagraph"/>
        <w:numPr>
          <w:ilvl w:val="0"/>
          <w:numId w:val="8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ส่วนแบ่งรายได้จากการจำหน่ายทรัพย์สินโครงการ โดยจะได้รับรายได้ส่วนสุดท้าย เฉพาะส่วนที่เกิน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409756C6" w14:textId="00D08F88" w:rsidR="00BF5A93" w:rsidRDefault="00BF5A93" w:rsidP="00BF5A93">
      <w:pPr>
        <w:tabs>
          <w:tab w:val="left" w:pos="1620"/>
        </w:tabs>
        <w:rPr>
          <w:rFonts w:asciiTheme="majorBidi" w:hAnsiTheme="majorBidi" w:cstheme="majorBidi"/>
          <w:color w:val="000000" w:themeColor="text1"/>
          <w:sz w:val="28"/>
        </w:rPr>
      </w:pPr>
      <w:r>
        <w:rPr>
          <w:rFonts w:asciiTheme="majorBidi" w:hAnsiTheme="majorBidi" w:cstheme="majorBidi"/>
          <w:color w:val="000000" w:themeColor="text1"/>
          <w:sz w:val="28"/>
        </w:rPr>
        <w:tab/>
      </w:r>
    </w:p>
    <w:p w14:paraId="289FD14A" w14:textId="77777777" w:rsidR="0014327F" w:rsidRDefault="0014327F" w:rsidP="007E2432">
      <w:pPr>
        <w:pStyle w:val="ListParagraph"/>
        <w:numPr>
          <w:ilvl w:val="0"/>
          <w:numId w:val="8"/>
        </w:numPr>
        <w:spacing w:beforeLines="80" w:before="192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lastRenderedPageBreak/>
        <w:t xml:space="preserve">ไม่มีสิทธิในการลงมติอนุมัติให้มีการจำหน่ายทรัพย์สินโครงการหากรายได้ส่วนสุดท้ายที่ได้รับจากการจำหน่ายทรัพย์สินโครงการต่ำ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162CBC75" w14:textId="0867DCC3" w:rsidR="0014327F" w:rsidRPr="00B4519B" w:rsidRDefault="0014327F" w:rsidP="007E2432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u w:val="single"/>
        </w:rPr>
      </w:pPr>
      <w:r w:rsidRPr="00B4519B">
        <w:rPr>
          <w:rFonts w:asciiTheme="majorBidi" w:hAnsiTheme="majorBidi" w:cstheme="majorBidi"/>
          <w:color w:val="000000" w:themeColor="text1"/>
          <w:sz w:val="28"/>
          <w:u w:val="single"/>
          <w:cs/>
        </w:rPr>
        <w:t>การจ่ายส่วนแบ่งรายได้รายไตรมาส</w:t>
      </w:r>
    </w:p>
    <w:p w14:paraId="4D468D4D" w14:textId="77777777" w:rsidR="0014327F" w:rsidRPr="00B4519B" w:rsidRDefault="0014327F" w:rsidP="004560FA">
      <w:pPr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จะคำนวณส่วนแบ่งรายได้ตามรอบไตรมาสตามปีปฏิทิน ในกรณีที่รอบการจ่ายส่วนแบ่งรายได้สำหรับรอบแรก และรอบสุดท้ายก่อนครบกำหนดอายุโครงการน้อยกว่า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3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เดือน บริษัทฯ จะจัดสรรส่วนแบ่งดังนี้</w:t>
      </w:r>
    </w:p>
    <w:p w14:paraId="26A790AD" w14:textId="38184C14" w:rsidR="0014327F" w:rsidRPr="00B4519B" w:rsidRDefault="0014327F" w:rsidP="007E2432">
      <w:pPr>
        <w:pStyle w:val="ListParagraph"/>
        <w:numPr>
          <w:ilvl w:val="0"/>
          <w:numId w:val="9"/>
        </w:numPr>
        <w:spacing w:before="80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รอบการจ่ายรายไตรมาสรอบแรก </w:t>
      </w:r>
      <w:r w:rsidR="000E0167" w:rsidRPr="00B4519B">
        <w:rPr>
          <w:rFonts w:asciiTheme="majorBidi" w:hAnsiTheme="majorBidi" w:cstheme="majorBidi"/>
          <w:color w:val="000000" w:themeColor="text1"/>
          <w:sz w:val="28"/>
          <w:cs/>
        </w:rPr>
        <w:t>-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ส่วนแบ่งรายได้รายไตรมาสรอบแรกที่เกิดขึ้นจะถูกสะสมและจัดสรรให้แก่ผู้ถือโทเคนดิจิทัลที่ยังคงถือโทเคนดิจิทัลอยู่ ณ เวลา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23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59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น. ของวันสุดท้ายของไตรมาสถัดไป</w:t>
      </w:r>
    </w:p>
    <w:p w14:paraId="0565FE30" w14:textId="3446F37E" w:rsidR="0014327F" w:rsidRPr="00B4519B" w:rsidRDefault="0014327F" w:rsidP="004560FA">
      <w:pPr>
        <w:pStyle w:val="ListParagraph"/>
        <w:numPr>
          <w:ilvl w:val="0"/>
          <w:numId w:val="9"/>
        </w:num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รอบการจ่ายรายไตรมาสรอบสุดท้ายก่อนครบกำหนดอายุโครงการ </w:t>
      </w:r>
      <w:r w:rsidR="000E0167" w:rsidRPr="00B4519B">
        <w:rPr>
          <w:rFonts w:asciiTheme="majorBidi" w:hAnsiTheme="majorBidi" w:cstheme="majorBidi"/>
          <w:color w:val="000000" w:themeColor="text1"/>
          <w:sz w:val="28"/>
          <w:cs/>
        </w:rPr>
        <w:t>-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ส่วนแบ่งรายได้รายไตรมาสรอบสุดท้ายก่อนครบกำหนดอายุโครงการที่เกิดขึ้นจะ</w:t>
      </w:r>
      <w:r w:rsidR="00D455C0" w:rsidRPr="00B4519B">
        <w:rPr>
          <w:rFonts w:asciiTheme="majorBidi" w:hAnsiTheme="majorBidi" w:cstheme="majorBidi"/>
          <w:color w:val="000000" w:themeColor="text1"/>
          <w:sz w:val="28"/>
          <w:cs/>
        </w:rPr>
        <w:t>นำ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ไปรวมกับส่วนแบ่งรายได้จากการจำหน่ายทรัพย์สินโครงการและจัดสรรให้แก</w:t>
      </w:r>
      <w:r w:rsidR="005B57A2" w:rsidRPr="00B4519B">
        <w:rPr>
          <w:rFonts w:asciiTheme="majorBidi" w:hAnsiTheme="majorBidi" w:cstheme="majorBidi"/>
          <w:color w:val="000000" w:themeColor="text1"/>
          <w:sz w:val="28"/>
          <w:cs/>
        </w:rPr>
        <w:t>่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ผู้ถือโทเคนดิจิทัลที่ยังคงถือโทเคนดิจิทัลอยู่ ณ เวลา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23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59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น. ของวันที่ครบกำหนดอายุโครงการ</w:t>
      </w:r>
    </w:p>
    <w:p w14:paraId="2D56AC04" w14:textId="668E054A" w:rsidR="0014327F" w:rsidRPr="00B4519B" w:rsidRDefault="00E15473" w:rsidP="00D23AC7">
      <w:pPr>
        <w:numPr>
          <w:ilvl w:val="0"/>
          <w:numId w:val="1"/>
        </w:numPr>
        <w:spacing w:before="80" w:after="8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ภาระผูกพันจากเงินประกันความเสียหายตามสัญญาเช่าระยะยาว</w:t>
      </w:r>
    </w:p>
    <w:p w14:paraId="29E1D7F4" w14:textId="3A79F8B1" w:rsidR="00575439" w:rsidRPr="00B4519B" w:rsidRDefault="00575439" w:rsidP="00BF5A93">
      <w:pPr>
        <w:pStyle w:val="ListParagraph"/>
        <w:spacing w:before="80"/>
        <w:ind w:left="360"/>
        <w:jc w:val="thaiDistribute"/>
        <w:rPr>
          <w:rFonts w:asciiTheme="majorBidi" w:eastAsia="Times New Roman" w:hAnsiTheme="majorBidi" w:cstheme="majorBidi"/>
          <w:b/>
          <w:bCs/>
          <w:sz w:val="28"/>
          <w:cs/>
        </w:rPr>
      </w:pPr>
      <w:r w:rsidRPr="00B4519B">
        <w:rPr>
          <w:rFonts w:asciiTheme="majorBidi" w:eastAsia="Times New Roman" w:hAnsiTheme="majorBidi" w:cstheme="majorBidi"/>
          <w:sz w:val="28"/>
          <w:cs/>
        </w:rPr>
        <w:t>การเปลี่ยนแปลงของ</w:t>
      </w: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ภาระผูกพันจากเงินประกันความเสียหายตามสัญญาเช่าระยะยาว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สำหรับ</w:t>
      </w:r>
      <w:r w:rsidR="009840C5" w:rsidRPr="00B4519B">
        <w:rPr>
          <w:rFonts w:asciiTheme="majorBidi" w:hAnsiTheme="majorBidi" w:cstheme="majorBidi"/>
          <w:color w:val="000000" w:themeColor="text1"/>
          <w:sz w:val="28"/>
          <w:cs/>
        </w:rPr>
        <w:t>ปี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สิ้นสุดวันที่</w:t>
      </w:r>
      <w:r w:rsidR="009840C5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9840C5" w:rsidRPr="00B4519B">
        <w:rPr>
          <w:rFonts w:asciiTheme="majorBidi" w:hAnsiTheme="majorBidi" w:cstheme="majorBidi"/>
          <w:sz w:val="28"/>
        </w:rPr>
        <w:t xml:space="preserve">30 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9840C5" w:rsidRPr="00B4519B">
        <w:rPr>
          <w:rFonts w:asciiTheme="majorBidi" w:hAnsiTheme="majorBidi" w:cstheme="majorBidi"/>
          <w:sz w:val="28"/>
        </w:rPr>
        <w:t>2565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eastAsia="Times New Roman" w:hAnsiTheme="majorBidi" w:cstheme="majorBidi"/>
          <w:sz w:val="28"/>
          <w:cs/>
        </w:rPr>
        <w:t>มีดังนี้</w:t>
      </w:r>
    </w:p>
    <w:tbl>
      <w:tblPr>
        <w:tblW w:w="9180" w:type="dxa"/>
        <w:tblInd w:w="270" w:type="dxa"/>
        <w:tblLook w:val="04A0" w:firstRow="1" w:lastRow="0" w:firstColumn="1" w:lastColumn="0" w:noHBand="0" w:noVBand="1"/>
      </w:tblPr>
      <w:tblGrid>
        <w:gridCol w:w="2970"/>
        <w:gridCol w:w="1440"/>
        <w:gridCol w:w="1620"/>
        <w:gridCol w:w="1620"/>
        <w:gridCol w:w="1530"/>
      </w:tblGrid>
      <w:tr w:rsidR="00576528" w:rsidRPr="00B4519B" w14:paraId="78EB04F4" w14:textId="77777777" w:rsidTr="009840C5">
        <w:trPr>
          <w:trHeight w:val="34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AF89" w14:textId="77777777" w:rsidR="00576528" w:rsidRPr="00B4519B" w:rsidRDefault="00576528" w:rsidP="009840C5">
            <w:pPr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6210" w:type="dxa"/>
            <w:gridSpan w:val="4"/>
            <w:tcBorders>
              <w:top w:val="nil"/>
              <w:left w:val="nil"/>
              <w:right w:val="nil"/>
            </w:tcBorders>
          </w:tcPr>
          <w:p w14:paraId="26B7EC25" w14:textId="363350DF" w:rsidR="00576528" w:rsidRPr="00B4519B" w:rsidRDefault="00576528" w:rsidP="009840C5">
            <w:pPr>
              <w:pBdr>
                <w:bottom w:val="single" w:sz="4" w:space="1" w:color="auto"/>
              </w:pBdr>
              <w:ind w:hanging="1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</w:tr>
      <w:tr w:rsidR="00576528" w:rsidRPr="00B4519B" w14:paraId="4D371844" w14:textId="77777777" w:rsidTr="009840C5">
        <w:trPr>
          <w:trHeight w:val="34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A1A6" w14:textId="77777777" w:rsidR="00576528" w:rsidRPr="00B4519B" w:rsidRDefault="00576528" w:rsidP="009840C5">
            <w:pPr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6210" w:type="dxa"/>
            <w:gridSpan w:val="4"/>
            <w:tcBorders>
              <w:left w:val="nil"/>
              <w:right w:val="nil"/>
            </w:tcBorders>
          </w:tcPr>
          <w:p w14:paraId="3033C5C6" w14:textId="3B769FED" w:rsidR="00576528" w:rsidRPr="00B4519B" w:rsidRDefault="008E1D77" w:rsidP="009840C5">
            <w:pPr>
              <w:pBdr>
                <w:bottom w:val="single" w:sz="4" w:space="1" w:color="auto"/>
              </w:pBdr>
              <w:ind w:hanging="1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FE3D5F" w:rsidRPr="00B4519B" w14:paraId="532504AC" w14:textId="77777777" w:rsidTr="009840C5">
        <w:trPr>
          <w:trHeight w:val="34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68574" w14:textId="77777777" w:rsidR="00FE3D5F" w:rsidRPr="00B4519B" w:rsidRDefault="00FE3D5F" w:rsidP="009840C5">
            <w:pPr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bottom"/>
          </w:tcPr>
          <w:p w14:paraId="59F39E81" w14:textId="77777777" w:rsidR="00CB0EFE" w:rsidRPr="00B4519B" w:rsidRDefault="00D86553" w:rsidP="009840C5">
            <w:pPr>
              <w:pBdr>
                <w:bottom w:val="single" w:sz="4" w:space="1" w:color="auto"/>
              </w:pBdr>
              <w:ind w:left="-113" w:right="-113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ณ วันที่ </w:t>
            </w:r>
          </w:p>
          <w:p w14:paraId="4DFA5D79" w14:textId="7B43251C" w:rsidR="00FE3D5F" w:rsidRPr="00B4519B" w:rsidRDefault="00D86553" w:rsidP="009840C5">
            <w:pPr>
              <w:pBdr>
                <w:bottom w:val="single" w:sz="4" w:space="1" w:color="auto"/>
              </w:pBdr>
              <w:ind w:left="-113" w:right="-1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="00576528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กรกฎาคม </w:t>
            </w:r>
            <w:r w:rsidR="00576528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2564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E0DCDA" w14:textId="3E32CE44" w:rsidR="00FE3D5F" w:rsidRPr="00B4519B" w:rsidRDefault="00D86553" w:rsidP="009840C5">
            <w:pPr>
              <w:pBdr>
                <w:bottom w:val="single" w:sz="4" w:space="1" w:color="auto"/>
              </w:pBdr>
              <w:ind w:right="-101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ซื้อสินทรัพย์ภายใต้การควบคุมเดียวกัน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5854E46" w14:textId="0C27FBEA" w:rsidR="00FE3D5F" w:rsidRPr="00B4519B" w:rsidRDefault="00D86553" w:rsidP="009840C5">
            <w:pPr>
              <w:pBdr>
                <w:bottom w:val="single" w:sz="4" w:space="1" w:color="auto"/>
              </w:pBdr>
              <w:ind w:right="-13"/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E65F127" w14:textId="77777777" w:rsidR="00CB0EFE" w:rsidRPr="00B4519B" w:rsidRDefault="00576528" w:rsidP="009840C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ณ วันที่ </w:t>
            </w:r>
          </w:p>
          <w:p w14:paraId="661873F2" w14:textId="79D93993" w:rsidR="00FE3D5F" w:rsidRPr="00B4519B" w:rsidRDefault="009840C5" w:rsidP="009840C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30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มิถุนายน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2565</w:t>
            </w:r>
          </w:p>
        </w:tc>
      </w:tr>
      <w:tr w:rsidR="00521B35" w:rsidRPr="00B4519B" w14:paraId="1B05091D" w14:textId="77777777" w:rsidTr="008C3889">
        <w:trPr>
          <w:trHeight w:val="34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763" w14:textId="0E438329" w:rsidR="00521B35" w:rsidRPr="00B4519B" w:rsidRDefault="00521B35" w:rsidP="009840C5">
            <w:pPr>
              <w:ind w:left="336" w:right="-23" w:hanging="336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4F5D2" w14:textId="3C54514A" w:rsidR="00521B35" w:rsidRPr="00B4519B" w:rsidRDefault="00521B35" w:rsidP="009840C5">
            <w:pPr>
              <w:ind w:right="105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                   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73F80" w14:textId="7F8240AD" w:rsidR="00521B35" w:rsidRPr="00B4519B" w:rsidRDefault="00451097" w:rsidP="009840C5">
            <w:pP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</w:t>
            </w:r>
            <w:r w:rsidR="00B0707C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149,417,363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CC8C" w14:textId="77777777" w:rsidR="00521B35" w:rsidRPr="00B4519B" w:rsidRDefault="00521B35" w:rsidP="00FB02CC">
            <w:pPr>
              <w:tabs>
                <w:tab w:val="left" w:pos="923"/>
                <w:tab w:val="left" w:pos="1275"/>
              </w:tabs>
              <w:ind w:right="124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                   -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8E1F" w14:textId="4671F70F" w:rsidR="00521B35" w:rsidRPr="00B4519B" w:rsidRDefault="00451097" w:rsidP="009840C5">
            <w:pPr>
              <w:ind w:right="-153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</w:t>
            </w:r>
            <w:r w:rsidR="00B0707C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149,417,363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51</w:t>
            </w:r>
          </w:p>
        </w:tc>
      </w:tr>
      <w:tr w:rsidR="008E1D77" w:rsidRPr="00B4519B" w14:paraId="7011DAD7" w14:textId="77777777" w:rsidTr="008C3889">
        <w:trPr>
          <w:trHeight w:val="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6CD0" w14:textId="77777777" w:rsidR="008E1D77" w:rsidRPr="00B4519B" w:rsidRDefault="008E1D77" w:rsidP="009840C5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  <w:u w:val="single"/>
                <w:cs/>
              </w:rPr>
              <w:t>หัก</w:t>
            </w: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  <w:t xml:space="preserve">  ดอกเบี้ยรอตัดบัญชี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1CA21C9" w14:textId="0A8F1127" w:rsidR="008E1D77" w:rsidRPr="00B4519B" w:rsidRDefault="008E1D77" w:rsidP="009840C5">
            <w:pPr>
              <w:pBdr>
                <w:bottom w:val="single" w:sz="4" w:space="1" w:color="auto"/>
              </w:pBdr>
              <w:ind w:right="4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                  </w:t>
            </w:r>
            <w:r w:rsidR="00521B35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-</w:t>
            </w:r>
            <w:r w:rsidRPr="00B4519B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ED4AA" w14:textId="77777777" w:rsidR="008E1D77" w:rsidRPr="00B4519B" w:rsidRDefault="008E1D77" w:rsidP="009840C5">
            <w:pPr>
              <w:pBdr>
                <w:bottom w:val="single" w:sz="4" w:space="1" w:color="auto"/>
              </w:pBdr>
              <w:ind w:right="-18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(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24,616,681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38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163E3" w14:textId="4B71E5A8" w:rsidR="008E1D77" w:rsidRPr="00B4519B" w:rsidRDefault="008C3889" w:rsidP="009840C5">
            <w:pPr>
              <w:pBdr>
                <w:bottom w:val="single" w:sz="4" w:space="1" w:color="auto"/>
              </w:pBdr>
              <w:ind w:right="-63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    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4</w:t>
            </w:r>
            <w:r w:rsidR="00BC6722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,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166</w:t>
            </w:r>
            <w:r w:rsidR="00BC6722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,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711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23</w:t>
            </w:r>
            <w:r w:rsidR="00BC6722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11F13" w14:textId="56339CD3" w:rsidR="008E1D77" w:rsidRPr="00B4519B" w:rsidRDefault="008E1D77" w:rsidP="008C3889">
            <w:pPr>
              <w:pBdr>
                <w:bottom w:val="single" w:sz="4" w:space="1" w:color="auto"/>
              </w:pBdr>
              <w:ind w:right="-18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(2</w:t>
            </w:r>
            <w:r w:rsidR="008C3889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0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,</w:t>
            </w:r>
            <w:r w:rsidR="008C3889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449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,</w:t>
            </w:r>
            <w:r w:rsidR="008C3889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970</w:t>
            </w:r>
            <w:r w:rsidR="00BC6722"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.</w:t>
            </w:r>
            <w:r w:rsidR="008C3889" w:rsidRPr="00B4519B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15</w:t>
            </w: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)</w:t>
            </w:r>
          </w:p>
        </w:tc>
      </w:tr>
      <w:tr w:rsidR="008E1D77" w:rsidRPr="00B4519B" w14:paraId="2419FDE2" w14:textId="77777777" w:rsidTr="008C3889">
        <w:trPr>
          <w:trHeight w:val="34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5A1F" w14:textId="4B04C1EB" w:rsidR="008E1D77" w:rsidRPr="00B4519B" w:rsidRDefault="00E77F82" w:rsidP="009840C5">
            <w:pP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5F4662" w14:textId="38C95D47" w:rsidR="008E1D77" w:rsidRPr="00B4519B" w:rsidRDefault="008E1D77" w:rsidP="009840C5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 xml:space="preserve">                      -</w:t>
            </w:r>
            <w:r w:rsidR="00521B35" w:rsidRPr="00B4519B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cs/>
                <w:lang w:eastAsia="en-US"/>
              </w:rPr>
              <w:t>--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BDF76" w14:textId="49FCBA42" w:rsidR="008E1D77" w:rsidRPr="00B4519B" w:rsidRDefault="00CB0EFE" w:rsidP="009840C5">
            <w:pPr>
              <w:pBdr>
                <w:bottom w:val="doub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</w:t>
            </w:r>
            <w:r w:rsidR="00B0707C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 </w:t>
            </w: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</w:t>
            </w:r>
            <w:r w:rsidR="00521B35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124,800,682</w:t>
            </w:r>
            <w:r w:rsidR="00521B35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.</w:t>
            </w:r>
            <w:r w:rsidR="00521B35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8A51B" w14:textId="788D47AD" w:rsidR="008E1D77" w:rsidRPr="00B4519B" w:rsidRDefault="008E1D77" w:rsidP="009840C5">
            <w:pPr>
              <w:pBdr>
                <w:bottom w:val="double" w:sz="4" w:space="1" w:color="auto"/>
              </w:pBdr>
              <w:ind w:right="-30"/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</w:t>
            </w:r>
            <w:r w:rsidR="008C3889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4,166,711</w:t>
            </w:r>
            <w:r w:rsidR="008C3889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.</w:t>
            </w:r>
            <w:r w:rsidR="008C3889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FFF18" w14:textId="5277A519" w:rsidR="008E1D77" w:rsidRPr="00B4519B" w:rsidRDefault="00B0707C" w:rsidP="009840C5">
            <w:pPr>
              <w:pBdr>
                <w:bottom w:val="double" w:sz="4" w:space="1" w:color="auto"/>
              </w:pBdr>
              <w:ind w:right="-30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 </w:t>
            </w:r>
            <w:r w:rsidR="008D568D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1</w:t>
            </w:r>
            <w:r w:rsidR="008C3889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28,967,393</w:t>
            </w:r>
            <w:r w:rsidR="008C3889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.</w:t>
            </w:r>
            <w:r w:rsidR="008C3889" w:rsidRPr="00B4519B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36</w:t>
            </w:r>
          </w:p>
        </w:tc>
      </w:tr>
    </w:tbl>
    <w:p w14:paraId="4D742C70" w14:textId="0C598C6F" w:rsidR="00AA415C" w:rsidRPr="005D6780" w:rsidRDefault="00AA415C" w:rsidP="00095893">
      <w:pPr>
        <w:numPr>
          <w:ilvl w:val="0"/>
          <w:numId w:val="1"/>
        </w:numPr>
        <w:spacing w:before="80"/>
        <w:rPr>
          <w:rFonts w:asciiTheme="majorBidi" w:hAnsiTheme="majorBidi" w:cstheme="majorBidi"/>
          <w:b/>
          <w:bCs/>
          <w:sz w:val="28"/>
          <w:lang w:eastAsia="en-US"/>
        </w:rPr>
      </w:pPr>
      <w:bookmarkStart w:id="9" w:name="OLE_LINK1"/>
      <w:bookmarkStart w:id="10" w:name="OLE_LINK2"/>
      <w:r w:rsidRPr="005D6780">
        <w:rPr>
          <w:rFonts w:asciiTheme="majorBidi" w:hAnsiTheme="majorBidi" w:cstheme="majorBidi"/>
          <w:b/>
          <w:bCs/>
          <w:sz w:val="28"/>
          <w:cs/>
          <w:lang w:eastAsia="en-US"/>
        </w:rPr>
        <w:t>ต้นทุนทางการเงิน</w:t>
      </w:r>
    </w:p>
    <w:p w14:paraId="458C898F" w14:textId="38B3D85E" w:rsidR="005D6780" w:rsidRPr="005D6780" w:rsidRDefault="00AA415C" w:rsidP="00A24429">
      <w:pPr>
        <w:spacing w:before="80" w:after="80"/>
        <w:ind w:left="360"/>
        <w:jc w:val="thaiDistribute"/>
        <w:rPr>
          <w:rFonts w:asciiTheme="majorBidi" w:hAnsiTheme="majorBidi" w:cstheme="majorBidi"/>
          <w:sz w:val="28"/>
        </w:rPr>
      </w:pPr>
      <w:r w:rsidRPr="005D6780">
        <w:rPr>
          <w:rFonts w:asciiTheme="majorBidi" w:hAnsiTheme="majorBidi" w:cstheme="majorBidi"/>
          <w:sz w:val="28"/>
          <w:cs/>
        </w:rPr>
        <w:t xml:space="preserve">ต้นทุนทางการเงินในงบการเงินรวมสำหรับรอบระยะเวลาบัญชีตั้งแต่วันที่ </w:t>
      </w:r>
      <w:r w:rsidRPr="005D6780">
        <w:rPr>
          <w:rFonts w:asciiTheme="majorBidi" w:hAnsiTheme="majorBidi" w:cstheme="majorBidi"/>
          <w:sz w:val="28"/>
        </w:rPr>
        <w:t>8</w:t>
      </w:r>
      <w:r w:rsidRPr="005D6780">
        <w:rPr>
          <w:rFonts w:asciiTheme="majorBidi" w:hAnsiTheme="majorBidi" w:cstheme="majorBidi"/>
          <w:sz w:val="28"/>
          <w:cs/>
        </w:rPr>
        <w:t xml:space="preserve"> ตุลาคม</w:t>
      </w:r>
      <w:r w:rsidRPr="005D6780">
        <w:rPr>
          <w:rFonts w:asciiTheme="majorBidi" w:hAnsiTheme="majorBidi" w:cstheme="majorBidi"/>
          <w:sz w:val="28"/>
        </w:rPr>
        <w:t xml:space="preserve"> 2564 </w:t>
      </w:r>
      <w:r w:rsidRPr="005D6780">
        <w:rPr>
          <w:rFonts w:asciiTheme="majorBidi" w:hAnsiTheme="majorBidi" w:cstheme="majorBidi"/>
          <w:sz w:val="28"/>
          <w:cs/>
        </w:rPr>
        <w:t>(วันที่ซื้อเงินลงทุนในบริษัทย่อย) ถึงวันที่</w:t>
      </w:r>
      <w:r w:rsidRPr="005D6780">
        <w:rPr>
          <w:rFonts w:asciiTheme="majorBidi" w:hAnsiTheme="majorBidi" w:cstheme="majorBidi"/>
          <w:sz w:val="28"/>
        </w:rPr>
        <w:t xml:space="preserve"> 30</w:t>
      </w:r>
      <w:r w:rsidRPr="005D6780">
        <w:rPr>
          <w:rFonts w:asciiTheme="majorBidi" w:hAnsiTheme="majorBidi" w:cstheme="majorBidi"/>
          <w:sz w:val="28"/>
          <w:cs/>
        </w:rPr>
        <w:t xml:space="preserve"> มิถุนายน</w:t>
      </w:r>
      <w:r w:rsidRPr="005D6780">
        <w:rPr>
          <w:rFonts w:asciiTheme="majorBidi" w:hAnsiTheme="majorBidi" w:cstheme="majorBidi"/>
          <w:sz w:val="28"/>
        </w:rPr>
        <w:t xml:space="preserve"> 2565</w:t>
      </w:r>
      <w:r w:rsidRPr="005D6780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และในงบการเงินเฉพาะกิจการสำหรับปีสิ้นสุดวันที่</w:t>
      </w:r>
      <w:r w:rsidRPr="005D6780">
        <w:rPr>
          <w:rFonts w:asciiTheme="majorBidi" w:hAnsiTheme="majorBidi" w:cstheme="majorBidi"/>
          <w:sz w:val="28"/>
        </w:rPr>
        <w:t xml:space="preserve"> 30</w:t>
      </w:r>
      <w:r w:rsidRPr="005D6780">
        <w:rPr>
          <w:rFonts w:asciiTheme="majorBidi" w:hAnsiTheme="majorBidi" w:cstheme="majorBidi"/>
          <w:sz w:val="28"/>
          <w:cs/>
        </w:rPr>
        <w:t xml:space="preserve"> มิถุนายน</w:t>
      </w:r>
      <w:r w:rsidRPr="005D6780">
        <w:rPr>
          <w:rFonts w:asciiTheme="majorBidi" w:hAnsiTheme="majorBidi" w:cstheme="majorBidi"/>
          <w:sz w:val="28"/>
        </w:rPr>
        <w:t xml:space="preserve"> 2565</w:t>
      </w:r>
      <w:r w:rsidRPr="005D6780">
        <w:rPr>
          <w:rFonts w:asciiTheme="majorBidi" w:hAnsiTheme="majorBidi" w:cstheme="majorBidi"/>
          <w:sz w:val="28"/>
          <w:cs/>
        </w:rPr>
        <w:t xml:space="preserve"> และ</w:t>
      </w:r>
      <w:r w:rsidRPr="005D6780">
        <w:rPr>
          <w:rFonts w:asciiTheme="majorBidi" w:hAnsiTheme="majorBidi" w:cstheme="majorBidi"/>
          <w:sz w:val="28"/>
        </w:rPr>
        <w:t xml:space="preserve"> 2564</w:t>
      </w:r>
      <w:r w:rsidRPr="005D6780">
        <w:rPr>
          <w:rFonts w:asciiTheme="majorBidi" w:hAnsiTheme="majorBidi" w:cstheme="majorBidi"/>
          <w:sz w:val="28"/>
          <w:cs/>
        </w:rPr>
        <w:t xml:space="preserve"> มีดังนี้</w:t>
      </w:r>
    </w:p>
    <w:tbl>
      <w:tblPr>
        <w:tblW w:w="9180" w:type="dxa"/>
        <w:tblInd w:w="270" w:type="dxa"/>
        <w:tblLook w:val="04A0" w:firstRow="1" w:lastRow="0" w:firstColumn="1" w:lastColumn="0" w:noHBand="0" w:noVBand="1"/>
      </w:tblPr>
      <w:tblGrid>
        <w:gridCol w:w="4230"/>
        <w:gridCol w:w="1710"/>
        <w:gridCol w:w="1620"/>
        <w:gridCol w:w="1620"/>
      </w:tblGrid>
      <w:tr w:rsidR="00AA415C" w:rsidRPr="005D6780" w14:paraId="554C2679" w14:textId="77777777" w:rsidTr="00E2562A">
        <w:trPr>
          <w:trHeight w:val="420"/>
          <w:tblHeader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5CC1" w14:textId="77777777" w:rsidR="00AA415C" w:rsidRPr="005D6780" w:rsidRDefault="00AA415C" w:rsidP="00095893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31CE7" w14:textId="77777777" w:rsidR="00AA415C" w:rsidRPr="005D6780" w:rsidRDefault="00AA415C" w:rsidP="0009589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</w:tr>
      <w:tr w:rsidR="00AA415C" w:rsidRPr="005D6780" w14:paraId="234C09D2" w14:textId="77777777" w:rsidTr="00E2562A">
        <w:trPr>
          <w:trHeight w:val="420"/>
          <w:tblHeader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C8E5" w14:textId="77777777" w:rsidR="00AA415C" w:rsidRPr="005D6780" w:rsidRDefault="00AA415C" w:rsidP="00095893">
            <w:pP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EA56" w14:textId="77777777" w:rsidR="00AA415C" w:rsidRPr="005D6780" w:rsidRDefault="00AA415C" w:rsidP="0009589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A35C" w14:textId="77777777" w:rsidR="00AA415C" w:rsidRPr="005D6780" w:rsidRDefault="00AA415C" w:rsidP="00095893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</w:tr>
      <w:tr w:rsidR="00AA415C" w:rsidRPr="005D6780" w14:paraId="58F6A8FF" w14:textId="77777777" w:rsidTr="00E2562A">
        <w:trPr>
          <w:trHeight w:val="345"/>
          <w:tblHeader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73FD" w14:textId="77777777" w:rsidR="00AA415C" w:rsidRPr="005D6780" w:rsidRDefault="00AA415C" w:rsidP="00095893">
            <w:pPr>
              <w:jc w:val="center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F91FF" w14:textId="77777777" w:rsidR="00E2562A" w:rsidRDefault="00AA415C" w:rsidP="00095893">
            <w:pPr>
              <w:pBdr>
                <w:bottom w:val="single" w:sz="4" w:space="1" w:color="auto"/>
              </w:pBdr>
              <w:ind w:left="-68" w:right="-5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สำหรับรอบระยะเวลาบัญชีตั้งแต่วันที่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14:paraId="196B7B51" w14:textId="14E0DB00" w:rsidR="00AA415C" w:rsidRPr="005D6780" w:rsidRDefault="00AA415C" w:rsidP="00095893">
            <w:pPr>
              <w:pBdr>
                <w:bottom w:val="single" w:sz="4" w:space="1" w:color="auto"/>
              </w:pBdr>
              <w:ind w:left="-68" w:right="-5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8 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ตุลาคม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2564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ถึงวันที่ </w:t>
            </w:r>
          </w:p>
          <w:p w14:paraId="4B669410" w14:textId="77777777" w:rsidR="00AA415C" w:rsidRPr="005D6780" w:rsidRDefault="00AA415C" w:rsidP="00095893">
            <w:pPr>
              <w:pBdr>
                <w:bottom w:val="single" w:sz="4" w:space="1" w:color="auto"/>
              </w:pBdr>
              <w:ind w:left="-68" w:right="-55"/>
              <w:jc w:val="center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มิถุนายน 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0826" w14:textId="77777777" w:rsidR="00AA415C" w:rsidRPr="005D6780" w:rsidRDefault="00AA415C" w:rsidP="0009589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สำหรับปี</w:t>
            </w:r>
          </w:p>
          <w:p w14:paraId="0E846795" w14:textId="77777777" w:rsidR="00AA415C" w:rsidRPr="005D6780" w:rsidRDefault="00AA415C" w:rsidP="0009589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สิ้นสุดวันที่ 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30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มิถุนายน 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68770" w14:textId="77777777" w:rsidR="00AA415C" w:rsidRPr="005D6780" w:rsidRDefault="00AA415C" w:rsidP="0009589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สำหรับปี</w:t>
            </w:r>
          </w:p>
          <w:p w14:paraId="2C069208" w14:textId="77777777" w:rsidR="00AA415C" w:rsidRPr="005D6780" w:rsidRDefault="00AA415C" w:rsidP="00095893">
            <w:pPr>
              <w:pBdr>
                <w:bottom w:val="single" w:sz="4" w:space="1" w:color="auto"/>
              </w:pBdr>
              <w:ind w:left="-15" w:right="-11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br/>
              <w:t>30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มิถุนายน </w:t>
            </w:r>
            <w:r w:rsidRPr="005D678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</w:tr>
      <w:tr w:rsidR="00AA415C" w:rsidRPr="00B4519B" w14:paraId="6FB2314A" w14:textId="77777777" w:rsidTr="00E2562A">
        <w:trPr>
          <w:trHeight w:val="8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BA35D" w14:textId="4D04EE4D" w:rsidR="00AA415C" w:rsidRPr="005D6780" w:rsidRDefault="00AA415C" w:rsidP="00095893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ส่วนแบ่งรายได้แก่ผู้ถือโทเคน</w:t>
            </w:r>
            <w:r w:rsidR="00D23AC7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 xml:space="preserve"> (</w:t>
            </w:r>
            <w:r w:rsidR="00885EE0"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 xml:space="preserve">หมายเหตุฯ </w:t>
            </w:r>
            <w:r w:rsidR="00885EE0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13)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75DD9" w14:textId="66FEE1BA" w:rsidR="00AA415C" w:rsidRPr="005D6780" w:rsidRDefault="00C23E5D" w:rsidP="00095893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C23E5D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98,344,086.02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816D0" w14:textId="40B3639D" w:rsidR="00AA415C" w:rsidRPr="005D6780" w:rsidRDefault="00C23E5D" w:rsidP="00095893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C23E5D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98,344,086.02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69D86" w14:textId="77777777" w:rsidR="00AA415C" w:rsidRPr="00B4519B" w:rsidRDefault="00AA415C" w:rsidP="00095893">
            <w:pPr>
              <w:ind w:right="25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717853" w:rsidRPr="00B4519B" w14:paraId="6D2D4701" w14:textId="77777777" w:rsidTr="00E2562A">
        <w:trPr>
          <w:trHeight w:val="8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F488B" w14:textId="3A2F840F" w:rsidR="00717853" w:rsidRPr="005D6780" w:rsidRDefault="00717853" w:rsidP="00095893">
            <w:pPr>
              <w:jc w:val="both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ส่วน</w:t>
            </w:r>
            <w:r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>ปรับปรุงมูลค่าปัจจุบัน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-</w:t>
            </w:r>
            <w:r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>ส่วนแบ่งรายได้แก่ผู้ถือโทเคน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ECED8" w14:textId="1CCE9B0F" w:rsidR="00717853" w:rsidRDefault="00717853" w:rsidP="00095893">
            <w:pPr>
              <w:pStyle w:val="BlockText"/>
              <w:spacing w:before="0"/>
              <w:ind w:left="0" w:right="27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717853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(2,975,657.08)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FFDA" w14:textId="4CB09213" w:rsidR="00717853" w:rsidRDefault="00717853" w:rsidP="00095893">
            <w:pPr>
              <w:pStyle w:val="BlockText"/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 w:rsidRPr="00717853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(2,975,657.08)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0F754" w14:textId="4D5AF6F0" w:rsidR="00717853" w:rsidRPr="005D6780" w:rsidRDefault="00717853" w:rsidP="00095893">
            <w:pPr>
              <w:ind w:right="252"/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</w:pPr>
            <w:r w:rsidRPr="005D6780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AA415C" w:rsidRPr="00B4519B" w14:paraId="507EFD47" w14:textId="77777777" w:rsidTr="00E2562A">
        <w:trPr>
          <w:trHeight w:val="34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CC304" w14:textId="4ABC0D99" w:rsidR="00AA415C" w:rsidRPr="00B4519B" w:rsidRDefault="00600C23" w:rsidP="00095893">
            <w:pP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 xml:space="preserve">ดอกเบี้ยตัดบัญชี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>ภาระผูกพันจากเงินประกัน</w:t>
            </w:r>
            <w:r w:rsidR="000D750D">
              <w:rPr>
                <w:rFonts w:asciiTheme="majorBidi" w:eastAsia="Times New Roman" w:hAnsiTheme="majorBidi" w:cstheme="majorBidi"/>
                <w:sz w:val="26"/>
                <w:szCs w:val="26"/>
                <w:cs/>
                <w:lang w:eastAsia="en-US"/>
              </w:rPr>
              <w:br/>
            </w:r>
            <w:r w:rsidR="000D750D"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 xml:space="preserve">   </w:t>
            </w:r>
            <w:r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>ความเสียหาย</w:t>
            </w:r>
            <w:r w:rsidR="00885EE0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 xml:space="preserve"> (</w:t>
            </w:r>
            <w:r w:rsidR="00885EE0">
              <w:rPr>
                <w:rFonts w:asciiTheme="majorBidi" w:eastAsia="Times New Roman" w:hAnsiTheme="majorBidi" w:cstheme="majorBidi" w:hint="cs"/>
                <w:sz w:val="26"/>
                <w:szCs w:val="26"/>
                <w:cs/>
                <w:lang w:eastAsia="en-US"/>
              </w:rPr>
              <w:t xml:space="preserve">หมายเหตุฯ </w:t>
            </w:r>
            <w:r w:rsidR="00885EE0"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14)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234F0" w14:textId="14B5EC16" w:rsidR="00AA415C" w:rsidRPr="00B4519B" w:rsidRDefault="00720725" w:rsidP="00095893">
            <w:pPr>
              <w:pStyle w:val="BlockText"/>
              <w:pBdr>
                <w:bottom w:val="single" w:sz="4" w:space="1" w:color="auto"/>
              </w:pBdr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4,</w:t>
            </w:r>
            <w:r w:rsidRPr="00720725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166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,711.23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5B5C6" w14:textId="277C3ABB" w:rsidR="00AA415C" w:rsidRPr="00720725" w:rsidRDefault="00313752" w:rsidP="00095893">
            <w:pPr>
              <w:pStyle w:val="BlockText"/>
              <w:pBdr>
                <w:bottom w:val="single" w:sz="4" w:space="1" w:color="auto"/>
              </w:pBdr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4</w:t>
            </w:r>
            <w:r w:rsidR="007A2B63"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Theme="majorBidi" w:hAnsiTheme="majorBidi" w:cstheme="majorBidi"/>
                <w:color w:val="000000" w:themeColor="text1"/>
                <w:sz w:val="26"/>
                <w:szCs w:val="26"/>
              </w:rPr>
              <w:t>166,711.23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B5DEC" w14:textId="3D70BA3B" w:rsidR="00AA415C" w:rsidRPr="00B4519B" w:rsidRDefault="00313752" w:rsidP="00041D67">
            <w:pPr>
              <w:pBdr>
                <w:bottom w:val="single" w:sz="4" w:space="1" w:color="auto"/>
              </w:pBdr>
              <w:jc w:val="right"/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eastAsia="en-US"/>
              </w:rPr>
              <w:t>-</w:t>
            </w:r>
            <w:r w:rsidR="00041D67" w:rsidRPr="00041D67">
              <w:rPr>
                <w:rFonts w:asciiTheme="majorBidi" w:eastAsia="Times New Roman" w:hAnsiTheme="majorBidi" w:cstheme="majorBidi"/>
                <w:color w:val="FFFFFF" w:themeColor="background1"/>
                <w:sz w:val="26"/>
                <w:szCs w:val="26"/>
                <w:shd w:val="clear" w:color="auto" w:fill="FFFFFF" w:themeFill="background1"/>
                <w:lang w:eastAsia="en-US"/>
              </w:rPr>
              <w:t>-----</w:t>
            </w:r>
          </w:p>
        </w:tc>
      </w:tr>
      <w:tr w:rsidR="00313752" w:rsidRPr="00BF5A93" w14:paraId="4FC42543" w14:textId="77777777" w:rsidTr="0060158A">
        <w:trPr>
          <w:trHeight w:val="34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F7FCF" w14:textId="12354E05" w:rsidR="00313752" w:rsidRPr="00BF5A93" w:rsidRDefault="00BF5A93" w:rsidP="00095893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  <w:r w:rsidRPr="00BF5A93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cs/>
                <w:lang w:eastAsia="en-US"/>
              </w:rPr>
              <w:t>รวม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7197D" w14:textId="2F1FB6E0" w:rsidR="00313752" w:rsidRPr="00BF5A93" w:rsidRDefault="004503C5" w:rsidP="00095893">
            <w:pPr>
              <w:pStyle w:val="BlockText"/>
              <w:pBdr>
                <w:bottom w:val="double" w:sz="4" w:space="1" w:color="auto"/>
              </w:pBdr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99,535,140.17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9C2D3" w14:textId="5349B0E7" w:rsidR="00313752" w:rsidRPr="00BF5A93" w:rsidRDefault="004503C5" w:rsidP="00095893">
            <w:pPr>
              <w:pStyle w:val="BlockText"/>
              <w:pBdr>
                <w:bottom w:val="double" w:sz="4" w:space="1" w:color="auto"/>
              </w:pBdr>
              <w:spacing w:before="0"/>
              <w:ind w:left="0" w:right="60" w:firstLine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  <w:t>99,535,140.17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40080" w14:textId="74E97C5F" w:rsidR="00313752" w:rsidRPr="00BF5A93" w:rsidRDefault="004503C5" w:rsidP="00041D67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-</w:t>
            </w:r>
            <w:r w:rsidR="00041D67" w:rsidRPr="00041D67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sz w:val="26"/>
                <w:szCs w:val="26"/>
                <w:shd w:val="clear" w:color="auto" w:fill="FFFFFF" w:themeFill="background1"/>
                <w:lang w:eastAsia="en-US"/>
              </w:rPr>
              <w:t>-----</w:t>
            </w:r>
          </w:p>
        </w:tc>
      </w:tr>
    </w:tbl>
    <w:p w14:paraId="3F25B49D" w14:textId="7D09DB15" w:rsidR="004F6CAC" w:rsidRPr="00B4519B" w:rsidRDefault="004F6CAC" w:rsidP="0071064D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  <w:lang w:eastAsia="en-US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lastRenderedPageBreak/>
        <w:t>ภาษีเงินได้</w:t>
      </w:r>
    </w:p>
    <w:p w14:paraId="154A7D8A" w14:textId="4603DFBE" w:rsidR="00B034C5" w:rsidRPr="00B4519B" w:rsidRDefault="005B57A2" w:rsidP="00095893">
      <w:pPr>
        <w:pStyle w:val="ListParagraph"/>
        <w:numPr>
          <w:ilvl w:val="1"/>
          <w:numId w:val="1"/>
        </w:numPr>
        <w:spacing w:before="120"/>
        <w:ind w:right="-14"/>
        <w:jc w:val="thaiDistribute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B4519B">
        <w:rPr>
          <w:rFonts w:asciiTheme="majorBidi" w:hAnsiTheme="majorBidi" w:cstheme="majorBidi"/>
          <w:spacing w:val="-2"/>
          <w:sz w:val="28"/>
          <w:cs/>
        </w:rPr>
        <w:t>- สุทธิ</w:t>
      </w:r>
    </w:p>
    <w:p w14:paraId="07737607" w14:textId="23546009" w:rsidR="005B57A2" w:rsidRPr="00B4519B" w:rsidRDefault="00B034C5" w:rsidP="00095893">
      <w:pPr>
        <w:spacing w:before="120"/>
        <w:ind w:left="359" w:right="-14" w:firstLine="379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B4519B">
        <w:rPr>
          <w:rFonts w:asciiTheme="majorBidi" w:hAnsiTheme="majorBidi" w:cstheme="majorBidi"/>
          <w:spacing w:val="-2"/>
          <w:sz w:val="28"/>
          <w:cs/>
        </w:rPr>
        <w:t xml:space="preserve">- สุทธิ </w:t>
      </w:r>
      <w:r w:rsidR="005B57A2" w:rsidRPr="00B4519B">
        <w:rPr>
          <w:rFonts w:asciiTheme="majorBidi" w:hAnsiTheme="majorBidi" w:cstheme="majorBidi"/>
          <w:sz w:val="28"/>
          <w:cs/>
        </w:rPr>
        <w:t xml:space="preserve">ณ 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5B57A2" w:rsidRPr="00B4519B">
        <w:rPr>
          <w:rFonts w:asciiTheme="majorBidi" w:hAnsiTheme="majorBidi" w:cstheme="majorBidi"/>
          <w:sz w:val="28"/>
          <w:cs/>
        </w:rPr>
        <w:t xml:space="preserve"> และ </w:t>
      </w:r>
      <w:r w:rsidR="005B57A2" w:rsidRPr="00B4519B">
        <w:rPr>
          <w:rFonts w:asciiTheme="majorBidi" w:hAnsiTheme="majorBidi" w:cstheme="majorBidi"/>
          <w:sz w:val="28"/>
        </w:rPr>
        <w:t>2564</w:t>
      </w:r>
      <w:r w:rsidR="005B57A2" w:rsidRPr="00B4519B">
        <w:rPr>
          <w:rFonts w:asciiTheme="majorBidi" w:hAnsiTheme="majorBidi" w:cstheme="majorBidi"/>
          <w:sz w:val="28"/>
          <w:cs/>
        </w:rPr>
        <w:t xml:space="preserve"> ประกอบด้วย</w:t>
      </w:r>
    </w:p>
    <w:tbl>
      <w:tblPr>
        <w:tblW w:w="8442" w:type="dxa"/>
        <w:tblInd w:w="720" w:type="dxa"/>
        <w:tblLook w:val="01E0" w:firstRow="1" w:lastRow="1" w:firstColumn="1" w:lastColumn="1" w:noHBand="0" w:noVBand="0"/>
      </w:tblPr>
      <w:tblGrid>
        <w:gridCol w:w="1332"/>
        <w:gridCol w:w="1908"/>
        <w:gridCol w:w="1620"/>
        <w:gridCol w:w="270"/>
        <w:gridCol w:w="1512"/>
        <w:gridCol w:w="270"/>
        <w:gridCol w:w="1530"/>
      </w:tblGrid>
      <w:tr w:rsidR="005B57A2" w:rsidRPr="00B4519B" w14:paraId="12D3C20F" w14:textId="77777777" w:rsidTr="00FF4EDF">
        <w:trPr>
          <w:trHeight w:val="372"/>
          <w:tblHeader/>
        </w:trPr>
        <w:tc>
          <w:tcPr>
            <w:tcW w:w="1332" w:type="dxa"/>
          </w:tcPr>
          <w:p w14:paraId="440A55D1" w14:textId="77777777" w:rsidR="005B57A2" w:rsidRPr="00B4519B" w:rsidRDefault="005B57A2" w:rsidP="0071064D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8" w:type="dxa"/>
          </w:tcPr>
          <w:p w14:paraId="5B8B1DB2" w14:textId="77777777" w:rsidR="005B57A2" w:rsidRPr="00B4519B" w:rsidRDefault="005B57A2" w:rsidP="0071064D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</w:tcPr>
          <w:p w14:paraId="02FF2FA7" w14:textId="77777777" w:rsidR="005B57A2" w:rsidRPr="00B4519B" w:rsidRDefault="005B57A2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  <w:cs/>
              </w:rPr>
              <w:t>หน่วย: บาท</w:t>
            </w:r>
          </w:p>
        </w:tc>
      </w:tr>
      <w:tr w:rsidR="005B57A2" w:rsidRPr="00B4519B" w14:paraId="43A38C5B" w14:textId="77777777" w:rsidTr="00FF4EDF">
        <w:trPr>
          <w:trHeight w:val="372"/>
          <w:tblHeader/>
        </w:trPr>
        <w:tc>
          <w:tcPr>
            <w:tcW w:w="3240" w:type="dxa"/>
            <w:gridSpan w:val="2"/>
            <w:vAlign w:val="bottom"/>
          </w:tcPr>
          <w:p w14:paraId="60C86941" w14:textId="77777777" w:rsidR="005B57A2" w:rsidRPr="00B4519B" w:rsidRDefault="005B57A2" w:rsidP="0071064D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ACF1D" w14:textId="77777777" w:rsidR="005B57A2" w:rsidRPr="00B4519B" w:rsidRDefault="005B57A2" w:rsidP="0071064D">
            <w:pPr>
              <w:pStyle w:val="BlockText"/>
              <w:tabs>
                <w:tab w:val="left" w:pos="210"/>
              </w:tabs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70" w:type="dxa"/>
          </w:tcPr>
          <w:p w14:paraId="19683F9D" w14:textId="77777777" w:rsidR="005B57A2" w:rsidRPr="00B4519B" w:rsidRDefault="005B57A2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26BA" w14:textId="77777777" w:rsidR="005B57A2" w:rsidRPr="00B4519B" w:rsidRDefault="005B57A2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2201CD" w:rsidRPr="00B4519B" w14:paraId="434F1C50" w14:textId="77777777" w:rsidTr="0071064D">
        <w:trPr>
          <w:trHeight w:val="372"/>
          <w:tblHeader/>
        </w:trPr>
        <w:tc>
          <w:tcPr>
            <w:tcW w:w="3240" w:type="dxa"/>
            <w:gridSpan w:val="2"/>
            <w:vAlign w:val="bottom"/>
          </w:tcPr>
          <w:p w14:paraId="744C5047" w14:textId="77777777" w:rsidR="002201CD" w:rsidRPr="00B4519B" w:rsidRDefault="002201CD" w:rsidP="0071064D">
            <w:pPr>
              <w:pStyle w:val="BlockText"/>
              <w:spacing w:before="0"/>
              <w:ind w:left="0" w:right="-108" w:firstLine="0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0B01A" w14:textId="46853714" w:rsidR="002201CD" w:rsidRPr="00B4519B" w:rsidRDefault="0071064D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</w:rPr>
              <w:t>2565</w:t>
            </w:r>
          </w:p>
        </w:tc>
        <w:tc>
          <w:tcPr>
            <w:tcW w:w="270" w:type="dxa"/>
            <w:shd w:val="clear" w:color="auto" w:fill="auto"/>
          </w:tcPr>
          <w:p w14:paraId="4B60961C" w14:textId="77777777" w:rsidR="002201CD" w:rsidRPr="00B4519B" w:rsidRDefault="002201CD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80A5" w14:textId="25DC3EE1" w:rsidR="002201CD" w:rsidRPr="00B4519B" w:rsidRDefault="0071064D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519B">
              <w:rPr>
                <w:rFonts w:asciiTheme="majorBidi" w:hAnsiTheme="majorBidi" w:cstheme="majorBidi"/>
                <w:b/>
                <w:bCs/>
              </w:rPr>
              <w:t>2565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316ED" w14:textId="77777777" w:rsidR="002201CD" w:rsidRPr="00B4519B" w:rsidRDefault="002201CD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36BE5" w14:textId="0D6500CD" w:rsidR="002201CD" w:rsidRPr="00B4519B" w:rsidRDefault="002201CD" w:rsidP="0071064D">
            <w:pPr>
              <w:pStyle w:val="BlockText"/>
              <w:spacing w:before="0"/>
              <w:ind w:left="0" w:right="-108" w:firstLine="0"/>
              <w:jc w:val="center"/>
              <w:rPr>
                <w:rFonts w:asciiTheme="majorBidi" w:hAnsiTheme="majorBidi" w:cstheme="majorBidi"/>
                <w:b/>
                <w:bCs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</w:rPr>
              <w:t>2564</w:t>
            </w:r>
          </w:p>
        </w:tc>
      </w:tr>
      <w:tr w:rsidR="000735C2" w:rsidRPr="00B4519B" w14:paraId="737C4238" w14:textId="77777777" w:rsidTr="008C3889">
        <w:trPr>
          <w:trHeight w:hRule="exact" w:val="418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52818AB3" w14:textId="099EF66E" w:rsidR="000735C2" w:rsidRPr="00B4519B" w:rsidRDefault="000735C2" w:rsidP="000735C2">
            <w:pPr>
              <w:ind w:left="-108" w:firstLine="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หนี้สินภาษีเงินได้รอการตัดบัญชี </w:t>
            </w:r>
            <w:r w:rsidRPr="00B4519B">
              <w:rPr>
                <w:rFonts w:asciiTheme="majorBidi" w:hAnsiTheme="majorBidi" w:cstheme="majorBidi"/>
                <w:spacing w:val="-2"/>
                <w:sz w:val="28"/>
                <w:cs/>
              </w:rPr>
              <w:t>- สุทธิ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A9B1" w14:textId="0C69EDD3" w:rsidR="000735C2" w:rsidRPr="000735C2" w:rsidRDefault="000735C2" w:rsidP="000735C2">
            <w:pPr>
              <w:pStyle w:val="BlockText"/>
              <w:spacing w:before="0"/>
              <w:ind w:left="0" w:right="-10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</w:t>
            </w:r>
            <w:r>
              <w:rPr>
                <w:rFonts w:asciiTheme="majorBidi" w:hAnsiTheme="majorBidi" w:cstheme="majorBidi" w:hint="cs"/>
                <w:cs/>
              </w:rPr>
              <w:t>(</w:t>
            </w:r>
            <w:r w:rsidRPr="000735C2">
              <w:rPr>
                <w:rFonts w:asciiTheme="majorBidi" w:hAnsiTheme="majorBidi" w:cstheme="majorBidi"/>
              </w:rPr>
              <w:t>36,750,508.81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  <w:r w:rsidRPr="000735C2">
              <w:rPr>
                <w:rFonts w:asciiTheme="majorBidi" w:hAnsiTheme="majorBidi" w:cstheme="majorBidi"/>
              </w:rPr>
              <w:t xml:space="preserve"> </w:t>
            </w:r>
          </w:p>
          <w:p w14:paraId="3CD0CB28" w14:textId="77777777" w:rsidR="000735C2" w:rsidRPr="00B4519B" w:rsidRDefault="000735C2" w:rsidP="000735C2">
            <w:pPr>
              <w:pStyle w:val="BlockText"/>
              <w:spacing w:before="0"/>
              <w:ind w:left="0" w:right="0" w:firstLine="0"/>
              <w:rPr>
                <w:rFonts w:asciiTheme="majorBidi" w:hAnsiTheme="majorBidi" w:cstheme="majorBid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10E9832" w14:textId="77777777" w:rsidR="000735C2" w:rsidRPr="00B4519B" w:rsidRDefault="000735C2" w:rsidP="000735C2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721FD" w14:textId="65C0E30B" w:rsidR="008624B2" w:rsidRPr="008624B2" w:rsidRDefault="008624B2" w:rsidP="008624B2">
            <w:pPr>
              <w:pStyle w:val="BlockText"/>
              <w:spacing w:before="0"/>
              <w:ind w:left="0" w:right="-10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 w:hint="cs"/>
                <w:cs/>
              </w:rPr>
              <w:t>(</w:t>
            </w:r>
            <w:r w:rsidRPr="008624B2">
              <w:rPr>
                <w:rFonts w:asciiTheme="majorBidi" w:hAnsiTheme="majorBidi" w:cstheme="majorBidi"/>
              </w:rPr>
              <w:t>30,635,049.72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  <w:r w:rsidRPr="008624B2">
              <w:rPr>
                <w:rFonts w:asciiTheme="majorBidi" w:hAnsiTheme="majorBidi" w:cstheme="majorBidi"/>
              </w:rPr>
              <w:t xml:space="preserve"> </w:t>
            </w:r>
          </w:p>
          <w:p w14:paraId="27F21643" w14:textId="3B023C84" w:rsidR="000735C2" w:rsidRPr="008624B2" w:rsidRDefault="000735C2" w:rsidP="008624B2">
            <w:pPr>
              <w:pStyle w:val="BlockText"/>
              <w:spacing w:before="0"/>
              <w:ind w:left="0" w:right="-108" w:firstLine="0"/>
              <w:rPr>
                <w:rFonts w:asciiTheme="majorBidi" w:hAnsiTheme="majorBidi" w:cstheme="majorBidi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4CDAB1" w14:textId="77777777" w:rsidR="000735C2" w:rsidRPr="00B4519B" w:rsidRDefault="000735C2" w:rsidP="000735C2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6E5D50" w14:textId="591CF04F" w:rsidR="000735C2" w:rsidRPr="00B4519B" w:rsidRDefault="000735C2" w:rsidP="000735C2">
            <w:pPr>
              <w:pStyle w:val="BlockText"/>
              <w:spacing w:before="0"/>
              <w:ind w:left="0" w:right="252" w:firstLine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</w:p>
          <w:p w14:paraId="1CFEBBED" w14:textId="77777777" w:rsidR="000735C2" w:rsidRPr="00B4519B" w:rsidRDefault="000735C2" w:rsidP="000735C2">
            <w:pPr>
              <w:pStyle w:val="BlockText"/>
              <w:spacing w:before="0"/>
              <w:ind w:left="0" w:right="0" w:firstLine="0"/>
              <w:jc w:val="right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26748622" w14:textId="656F5378" w:rsidR="005B57A2" w:rsidRPr="00B4519B" w:rsidRDefault="005B57A2" w:rsidP="0071064D">
      <w:pPr>
        <w:spacing w:before="120"/>
        <w:ind w:left="72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รายการเคลื่อนไหวของ</w:t>
      </w:r>
      <w:r w:rsidR="005E45EC" w:rsidRPr="00B4519B">
        <w:rPr>
          <w:rFonts w:asciiTheme="majorBidi" w:hAnsiTheme="majorBidi" w:cstheme="majorBidi"/>
          <w:sz w:val="28"/>
          <w:cs/>
        </w:rPr>
        <w:t>หนี้สิน</w:t>
      </w:r>
      <w:r w:rsidRPr="00B4519B">
        <w:rPr>
          <w:rFonts w:asciiTheme="majorBidi" w:hAnsiTheme="majorBidi" w:cstheme="majorBidi"/>
          <w:sz w:val="28"/>
          <w:cs/>
        </w:rPr>
        <w:t>ภาษีเงินได้รอการตัดบัญชี</w:t>
      </w:r>
      <w:r w:rsidR="00685648" w:rsidRPr="00B4519B">
        <w:rPr>
          <w:rFonts w:asciiTheme="majorBidi" w:hAnsiTheme="majorBidi" w:cstheme="majorBidi"/>
          <w:sz w:val="28"/>
          <w:cs/>
        </w:rPr>
        <w:t xml:space="preserve"> - สุทธิ </w:t>
      </w:r>
      <w:r w:rsidRPr="00B4519B">
        <w:rPr>
          <w:rFonts w:asciiTheme="majorBidi" w:hAnsiTheme="majorBidi" w:cstheme="majorBidi"/>
          <w:sz w:val="28"/>
          <w:cs/>
        </w:rPr>
        <w:t>ที่เกิดขึ้น</w:t>
      </w:r>
      <w:r w:rsidR="000445A6" w:rsidRPr="00B4519B">
        <w:rPr>
          <w:rFonts w:asciiTheme="majorBidi" w:hAnsiTheme="majorBidi" w:cstheme="majorBidi"/>
          <w:sz w:val="28"/>
          <w:cs/>
        </w:rPr>
        <w:t>ในงบการเงินรวม</w:t>
      </w:r>
      <w:r w:rsidR="00685B7C" w:rsidRPr="00B4519B">
        <w:rPr>
          <w:rFonts w:asciiTheme="majorBidi" w:hAnsiTheme="majorBidi" w:cstheme="majorBidi"/>
          <w:sz w:val="28"/>
          <w:cs/>
        </w:rPr>
        <w:t xml:space="preserve">สำหรับรอบระยะเวลาบัญชีตั้งแต่วันที่ </w:t>
      </w:r>
      <w:r w:rsidR="00685B7C" w:rsidRPr="00B4519B">
        <w:rPr>
          <w:rFonts w:asciiTheme="majorBidi" w:hAnsiTheme="majorBidi" w:cstheme="majorBidi"/>
          <w:sz w:val="28"/>
        </w:rPr>
        <w:t xml:space="preserve">8 </w:t>
      </w:r>
      <w:r w:rsidR="00685B7C" w:rsidRPr="00B4519B">
        <w:rPr>
          <w:rFonts w:asciiTheme="majorBidi" w:hAnsiTheme="majorBidi" w:cstheme="majorBidi"/>
          <w:sz w:val="28"/>
          <w:cs/>
        </w:rPr>
        <w:t xml:space="preserve">ตุลาคม </w:t>
      </w:r>
      <w:r w:rsidR="00685B7C" w:rsidRPr="00B4519B">
        <w:rPr>
          <w:rFonts w:asciiTheme="majorBidi" w:hAnsiTheme="majorBidi" w:cstheme="majorBidi"/>
          <w:sz w:val="28"/>
        </w:rPr>
        <w:t xml:space="preserve">2564 </w:t>
      </w:r>
      <w:r w:rsidR="00685B7C" w:rsidRPr="00B4519B">
        <w:rPr>
          <w:rFonts w:asciiTheme="majorBidi" w:hAnsiTheme="majorBidi" w:cstheme="majorBidi"/>
          <w:sz w:val="28"/>
          <w:cs/>
        </w:rPr>
        <w:t xml:space="preserve">(วันที่ซื้อเงินลงทุนในบริษัทย่อย) ถึงวันที่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685B7C" w:rsidRPr="00B4519B">
        <w:rPr>
          <w:rFonts w:asciiTheme="majorBidi" w:hAnsiTheme="majorBidi" w:cstheme="majorBidi"/>
          <w:sz w:val="28"/>
          <w:cs/>
        </w:rPr>
        <w:t xml:space="preserve"> </w:t>
      </w:r>
      <w:r w:rsidR="003039E6" w:rsidRPr="00B4519B">
        <w:rPr>
          <w:rFonts w:asciiTheme="majorBidi" w:hAnsiTheme="majorBidi" w:cstheme="majorBidi"/>
          <w:sz w:val="28"/>
          <w:cs/>
        </w:rPr>
        <w:t>และในง</w:t>
      </w:r>
      <w:r w:rsidR="00685B7C" w:rsidRPr="00B4519B">
        <w:rPr>
          <w:rFonts w:asciiTheme="majorBidi" w:hAnsiTheme="majorBidi" w:cstheme="majorBidi"/>
          <w:sz w:val="28"/>
          <w:cs/>
        </w:rPr>
        <w:t>บการเงิน</w:t>
      </w:r>
      <w:r w:rsidR="00913139" w:rsidRPr="00B4519B">
        <w:rPr>
          <w:rFonts w:asciiTheme="majorBidi" w:hAnsiTheme="majorBidi" w:cstheme="majorBidi"/>
          <w:sz w:val="28"/>
        </w:rPr>
        <w:t xml:space="preserve">    </w:t>
      </w:r>
      <w:r w:rsidR="00685B7C" w:rsidRPr="00B4519B">
        <w:rPr>
          <w:rFonts w:asciiTheme="majorBidi" w:hAnsiTheme="majorBidi" w:cstheme="majorBidi"/>
          <w:sz w:val="28"/>
          <w:cs/>
        </w:rPr>
        <w:t>เฉพาะกิจการสำหรับ</w:t>
      </w:r>
      <w:r w:rsidR="0071064D" w:rsidRPr="00B4519B">
        <w:rPr>
          <w:rFonts w:asciiTheme="majorBidi" w:hAnsiTheme="majorBidi" w:cstheme="majorBidi"/>
          <w:sz w:val="28"/>
          <w:cs/>
        </w:rPr>
        <w:t>ปี</w:t>
      </w:r>
      <w:r w:rsidR="003039E6"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3039E6" w:rsidRPr="00B4519B">
        <w:rPr>
          <w:rFonts w:asciiTheme="majorBidi" w:hAnsiTheme="majorBidi" w:cstheme="majorBidi"/>
          <w:sz w:val="28"/>
          <w:cs/>
        </w:rPr>
        <w:t xml:space="preserve"> มีดังนี้</w:t>
      </w:r>
      <w:r w:rsidR="007500DF" w:rsidRPr="00B4519B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584" w:type="dxa"/>
        <w:tblInd w:w="630" w:type="dxa"/>
        <w:tblLook w:val="04A0" w:firstRow="1" w:lastRow="0" w:firstColumn="1" w:lastColumn="0" w:noHBand="0" w:noVBand="1"/>
      </w:tblPr>
      <w:tblGrid>
        <w:gridCol w:w="3198"/>
        <w:gridCol w:w="1701"/>
        <w:gridCol w:w="1842"/>
        <w:gridCol w:w="1843"/>
      </w:tblGrid>
      <w:tr w:rsidR="00201B2D" w:rsidRPr="00095893" w14:paraId="0C94A1B6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E715E" w14:textId="77777777" w:rsidR="00201B2D" w:rsidRPr="00095893" w:rsidRDefault="00201B2D" w:rsidP="007106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FEDDB" w14:textId="5C7F31FD" w:rsidR="00201B2D" w:rsidRPr="00095893" w:rsidRDefault="00201B2D" w:rsidP="005E10A1">
            <w:pPr>
              <w:pBdr>
                <w:bottom w:val="single" w:sz="4" w:space="1" w:color="auto"/>
              </w:pBdr>
              <w:ind w:right="34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หน่วย: บาท</w:t>
            </w:r>
          </w:p>
        </w:tc>
      </w:tr>
      <w:tr w:rsidR="00201B2D" w:rsidRPr="00095893" w14:paraId="21262791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83B1" w14:textId="77777777" w:rsidR="00201B2D" w:rsidRPr="00095893" w:rsidRDefault="00201B2D" w:rsidP="007106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DEDE" w14:textId="77777777" w:rsidR="00201B2D" w:rsidRPr="00095893" w:rsidRDefault="00201B2D" w:rsidP="0071064D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</w:tr>
      <w:tr w:rsidR="00406399" w:rsidRPr="00095893" w14:paraId="75EEDB88" w14:textId="77777777" w:rsidTr="002C069F">
        <w:trPr>
          <w:trHeight w:val="360"/>
        </w:trPr>
        <w:tc>
          <w:tcPr>
            <w:tcW w:w="3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ADAE" w14:textId="77777777" w:rsidR="00201B2D" w:rsidRPr="00095893" w:rsidRDefault="00201B2D" w:rsidP="0071064D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BDB67" w14:textId="77777777" w:rsidR="00201B2D" w:rsidRPr="00095893" w:rsidRDefault="00201B2D" w:rsidP="007106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CED8A" w14:textId="77777777" w:rsidR="00201B2D" w:rsidRPr="00095893" w:rsidRDefault="00201B2D" w:rsidP="007106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188EC" w14:textId="77777777" w:rsidR="00201B2D" w:rsidRPr="00095893" w:rsidRDefault="00201B2D" w:rsidP="0071064D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</w:tr>
      <w:tr w:rsidR="00406399" w:rsidRPr="00095893" w14:paraId="1C7B3E3B" w14:textId="77777777" w:rsidTr="002C069F">
        <w:trPr>
          <w:trHeight w:val="360"/>
        </w:trPr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8F28E" w14:textId="77777777" w:rsidR="00201B2D" w:rsidRPr="00095893" w:rsidRDefault="00201B2D" w:rsidP="007106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E1F0E" w14:textId="77FD19EF" w:rsidR="00201B2D" w:rsidRPr="00095893" w:rsidRDefault="00201B2D" w:rsidP="0071064D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8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ตุลาคม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A4463" w14:textId="77777777" w:rsidR="00201B2D" w:rsidRPr="00095893" w:rsidRDefault="00201B2D" w:rsidP="0071064D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กำไร (ขาดทุน)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E5DCF" w14:textId="47ABB0E3" w:rsidR="00201B2D" w:rsidRPr="00095893" w:rsidRDefault="0071064D" w:rsidP="005E10A1">
            <w:pPr>
              <w:pBdr>
                <w:bottom w:val="single" w:sz="4" w:space="1" w:color="auto"/>
              </w:pBdr>
              <w:ind w:right="4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30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มิถุนายน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2565</w:t>
            </w:r>
          </w:p>
        </w:tc>
      </w:tr>
      <w:tr w:rsidR="00201B2D" w:rsidRPr="00095893" w14:paraId="6FD7CDB9" w14:textId="77777777" w:rsidTr="002C069F">
        <w:trPr>
          <w:trHeight w:val="360"/>
        </w:trPr>
        <w:tc>
          <w:tcPr>
            <w:tcW w:w="6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BCD3" w14:textId="156285B9" w:rsidR="00201B2D" w:rsidRPr="00095893" w:rsidRDefault="00201B2D" w:rsidP="0071064D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9CC0E" w14:textId="77777777" w:rsidR="00201B2D" w:rsidRPr="00095893" w:rsidRDefault="00201B2D" w:rsidP="0071064D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D23380" w:rsidRPr="00095893" w14:paraId="57E257A0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1B68" w14:textId="77777777" w:rsidR="00D23380" w:rsidRPr="00095893" w:rsidRDefault="00D23380" w:rsidP="00D23380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43F86" w14:textId="4616EBE2" w:rsidR="00D23380" w:rsidRPr="00095893" w:rsidRDefault="00D23380" w:rsidP="00D23380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5A9E2" w14:textId="0E9C9FF2" w:rsidR="00D23380" w:rsidRPr="00FF5E6C" w:rsidRDefault="000221C2" w:rsidP="000221C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</w:pPr>
            <w:r w:rsidRPr="00FF5E6C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       (38,668,056.69)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1167" w14:textId="7C5B7AF4" w:rsidR="00D23380" w:rsidRPr="00095893" w:rsidRDefault="000221C2" w:rsidP="005F6E5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      (38,668,056.69</w:t>
            </w:r>
            <w:r w:rsidR="005F6E52"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)</w:t>
            </w:r>
          </w:p>
        </w:tc>
      </w:tr>
      <w:tr w:rsidR="005F6E52" w:rsidRPr="00095893" w14:paraId="1AC70535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9564" w14:textId="77777777" w:rsidR="005F6E52" w:rsidRPr="00095893" w:rsidRDefault="005F6E52" w:rsidP="005F6E52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EC61" w14:textId="7282CFCE" w:rsidR="005F6E52" w:rsidRPr="00095893" w:rsidRDefault="005F6E52" w:rsidP="005F6E5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10EB" w14:textId="721B49EE" w:rsidR="005F6E52" w:rsidRPr="00095893" w:rsidRDefault="005F6E52" w:rsidP="00FF5E6C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(1,906,542.59)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8CC62" w14:textId="696CB266" w:rsidR="005F6E52" w:rsidRPr="00095893" w:rsidRDefault="005F6E52" w:rsidP="00674908">
            <w:pPr>
              <w:ind w:right="16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(1,906,542.59)</w:t>
            </w:r>
          </w:p>
        </w:tc>
      </w:tr>
      <w:tr w:rsidR="005F6E52" w:rsidRPr="00095893" w14:paraId="03F101AB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2A73" w14:textId="77777777" w:rsidR="005F6E52" w:rsidRPr="00095893" w:rsidRDefault="005F6E52" w:rsidP="005F6E52">
            <w:pPr>
              <w:ind w:left="80" w:hanging="80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601F7401" w14:textId="169531DE" w:rsidR="005F6E52" w:rsidRPr="00095893" w:rsidRDefault="005F6E52" w:rsidP="005F6E52">
            <w:pPr>
              <w:ind w:left="80" w:hanging="80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 xml:space="preserve">   ตามสัญญาเช่าระยะยาว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23B95" w14:textId="38B534FE" w:rsidR="005F6E52" w:rsidRPr="00095893" w:rsidRDefault="005F6E52" w:rsidP="005F6E5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2BDC6" w14:textId="77777777" w:rsidR="005F6E52" w:rsidRPr="00095893" w:rsidRDefault="005F6E52" w:rsidP="005F6E52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</w:p>
          <w:p w14:paraId="1DA48837" w14:textId="0F074B3F" w:rsidR="005F6E52" w:rsidRPr="00095893" w:rsidRDefault="005F6E52" w:rsidP="000F4EB9">
            <w:pP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833,342.25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E500" w14:textId="77777777" w:rsidR="005F6E52" w:rsidRPr="00095893" w:rsidRDefault="005F6E52" w:rsidP="00674908">
            <w:pPr>
              <w:ind w:right="259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</w:p>
          <w:p w14:paraId="4C0A6B97" w14:textId="6B811A7F" w:rsidR="005F6E52" w:rsidRPr="00095893" w:rsidRDefault="005F6E52" w:rsidP="00674908">
            <w:pPr>
              <w:ind w:right="6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833,342.25 </w:t>
            </w:r>
          </w:p>
        </w:tc>
      </w:tr>
      <w:tr w:rsidR="005F6E52" w:rsidRPr="00095893" w14:paraId="1B774F1D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B16C" w14:textId="77777777" w:rsidR="005F6E52" w:rsidRPr="00095893" w:rsidRDefault="005F6E52" w:rsidP="005F6E52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ผลขาดทุนทางภาษี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4DD4" w14:textId="727FA775" w:rsidR="005F6E52" w:rsidRPr="00095893" w:rsidRDefault="005F6E52" w:rsidP="005F6E52">
            <w:pPr>
              <w:pBdr>
                <w:bottom w:val="single" w:sz="4" w:space="1" w:color="auto"/>
              </w:pBd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B6CD" w14:textId="59A7417A" w:rsidR="005F6E52" w:rsidRPr="00095893" w:rsidRDefault="005F6E52" w:rsidP="000F4EB9">
            <w:pPr>
              <w:pBdr>
                <w:bottom w:val="single" w:sz="4" w:space="1" w:color="auto"/>
              </w:pBd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A8D1" w14:textId="71E00386" w:rsidR="005F6E52" w:rsidRPr="00095893" w:rsidRDefault="005F6E52" w:rsidP="00674908">
            <w:pPr>
              <w:pBdr>
                <w:bottom w:val="single" w:sz="4" w:space="1" w:color="auto"/>
              </w:pBdr>
              <w:ind w:right="6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22</w:t>
            </w:r>
          </w:p>
        </w:tc>
      </w:tr>
      <w:tr w:rsidR="000221C2" w:rsidRPr="00095893" w14:paraId="3531AEE3" w14:textId="77777777" w:rsidTr="002C069F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CC6C" w14:textId="7FB0C9BE" w:rsidR="000221C2" w:rsidRPr="00095893" w:rsidRDefault="000221C2" w:rsidP="000221C2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9309E" w14:textId="7240D358" w:rsidR="000221C2" w:rsidRPr="00095893" w:rsidRDefault="000221C2" w:rsidP="000221C2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C7A9" w14:textId="7FDCDE31" w:rsidR="000221C2" w:rsidRPr="00095893" w:rsidRDefault="000221C2" w:rsidP="00FF5E6C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36,750,508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81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62F4" w14:textId="792DC4D9" w:rsidR="000221C2" w:rsidRPr="00095893" w:rsidRDefault="000221C2" w:rsidP="000221C2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36,750,508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81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)</w:t>
            </w:r>
          </w:p>
        </w:tc>
      </w:tr>
    </w:tbl>
    <w:p w14:paraId="0758FF8A" w14:textId="7C4FFD1D" w:rsidR="004560FA" w:rsidRPr="00095893" w:rsidRDefault="004560FA" w:rsidP="00A00C4F">
      <w:pPr>
        <w:spacing w:before="120" w:after="120"/>
        <w:ind w:right="-14"/>
        <w:jc w:val="thaiDistribute"/>
        <w:rPr>
          <w:rFonts w:asciiTheme="majorBidi" w:hAnsiTheme="majorBidi" w:cstheme="majorBidi"/>
          <w:spacing w:val="-2"/>
          <w:sz w:val="8"/>
          <w:szCs w:val="8"/>
          <w:vertAlign w:val="subscript"/>
        </w:rPr>
      </w:pPr>
    </w:p>
    <w:tbl>
      <w:tblPr>
        <w:tblW w:w="8584" w:type="dxa"/>
        <w:tblInd w:w="630" w:type="dxa"/>
        <w:tblLook w:val="04A0" w:firstRow="1" w:lastRow="0" w:firstColumn="1" w:lastColumn="0" w:noHBand="0" w:noVBand="1"/>
      </w:tblPr>
      <w:tblGrid>
        <w:gridCol w:w="3198"/>
        <w:gridCol w:w="1701"/>
        <w:gridCol w:w="1842"/>
        <w:gridCol w:w="1843"/>
      </w:tblGrid>
      <w:tr w:rsidR="004560FA" w:rsidRPr="00095893" w14:paraId="5E21AE8D" w14:textId="77777777" w:rsidTr="000735C2">
        <w:trPr>
          <w:trHeight w:val="360"/>
          <w:tblHeader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8917" w14:textId="77777777" w:rsidR="004560FA" w:rsidRPr="00095893" w:rsidRDefault="004560FA" w:rsidP="00AA770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706EE" w14:textId="77777777" w:rsidR="004560FA" w:rsidRPr="00095893" w:rsidRDefault="004560FA" w:rsidP="005E10A1">
            <w:pPr>
              <w:pBdr>
                <w:bottom w:val="single" w:sz="4" w:space="1" w:color="auto"/>
              </w:pBdr>
              <w:ind w:right="1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หน่วย: บาท</w:t>
            </w:r>
          </w:p>
        </w:tc>
      </w:tr>
      <w:tr w:rsidR="004560FA" w:rsidRPr="00095893" w14:paraId="6CB134F7" w14:textId="77777777" w:rsidTr="00095893">
        <w:trPr>
          <w:trHeight w:val="209"/>
          <w:tblHeader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4C1C" w14:textId="77777777" w:rsidR="004560FA" w:rsidRPr="00095893" w:rsidRDefault="004560FA" w:rsidP="00AA770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B5CD" w14:textId="77777777" w:rsidR="004560FA" w:rsidRPr="00095893" w:rsidRDefault="004560FA" w:rsidP="00AA770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</w:tr>
      <w:tr w:rsidR="004560FA" w:rsidRPr="00095893" w14:paraId="20994D2A" w14:textId="77777777" w:rsidTr="000735C2">
        <w:trPr>
          <w:trHeight w:val="360"/>
          <w:tblHeader/>
        </w:trPr>
        <w:tc>
          <w:tcPr>
            <w:tcW w:w="31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CA1C" w14:textId="77777777" w:rsidR="004560FA" w:rsidRPr="00095893" w:rsidRDefault="004560FA" w:rsidP="00AA770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810B" w14:textId="77777777" w:rsidR="004560FA" w:rsidRPr="00095893" w:rsidRDefault="004560FA" w:rsidP="00AA770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59EA" w14:textId="77777777" w:rsidR="004560FA" w:rsidRPr="00095893" w:rsidRDefault="004560FA" w:rsidP="00AA770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3475" w14:textId="77777777" w:rsidR="004560FA" w:rsidRPr="00095893" w:rsidRDefault="004560FA" w:rsidP="00AA770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ณ วันที่</w:t>
            </w:r>
          </w:p>
        </w:tc>
      </w:tr>
      <w:tr w:rsidR="004560FA" w:rsidRPr="00095893" w14:paraId="7F175CE7" w14:textId="77777777" w:rsidTr="000735C2">
        <w:trPr>
          <w:trHeight w:val="360"/>
          <w:tblHeader/>
        </w:trPr>
        <w:tc>
          <w:tcPr>
            <w:tcW w:w="31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203DF" w14:textId="77777777" w:rsidR="004560FA" w:rsidRPr="00095893" w:rsidRDefault="004560FA" w:rsidP="00AA770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B6404" w14:textId="77777777" w:rsidR="004560FA" w:rsidRPr="00095893" w:rsidRDefault="004560FA" w:rsidP="00AA7705">
            <w:pPr>
              <w:pBdr>
                <w:bottom w:val="single" w:sz="4" w:space="1" w:color="auto"/>
              </w:pBdr>
              <w:ind w:left="-190" w:right="-6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1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กรกฎาคม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8DDC4" w14:textId="77777777" w:rsidR="004560FA" w:rsidRPr="00095893" w:rsidRDefault="004560FA" w:rsidP="00AA7705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กำไร (ขาดทุน)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0B331" w14:textId="77777777" w:rsidR="004560FA" w:rsidRPr="00095893" w:rsidRDefault="004560FA" w:rsidP="005E10A1">
            <w:pPr>
              <w:pBdr>
                <w:bottom w:val="single" w:sz="4" w:space="1" w:color="auto"/>
              </w:pBdr>
              <w:ind w:left="-190" w:right="7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 xml:space="preserve">30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มิถุนายน 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lang w:eastAsia="en-US"/>
              </w:rPr>
              <w:t>2565</w:t>
            </w:r>
          </w:p>
        </w:tc>
      </w:tr>
      <w:tr w:rsidR="004560FA" w:rsidRPr="00095893" w14:paraId="7F9E62B3" w14:textId="77777777" w:rsidTr="00AA7705">
        <w:trPr>
          <w:gridAfter w:val="2"/>
          <w:wAfter w:w="3685" w:type="dxa"/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FEBB" w14:textId="77777777" w:rsidR="004560FA" w:rsidRPr="00095893" w:rsidRDefault="004560FA" w:rsidP="00AA7705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2CAB" w14:textId="77777777" w:rsidR="004560FA" w:rsidRPr="00095893" w:rsidRDefault="004560FA" w:rsidP="00AA770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 </w:t>
            </w:r>
          </w:p>
        </w:tc>
      </w:tr>
      <w:tr w:rsidR="004560FA" w:rsidRPr="00095893" w14:paraId="47CD60E3" w14:textId="77777777" w:rsidTr="00AA7705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7146" w14:textId="77777777" w:rsidR="004560FA" w:rsidRPr="00095893" w:rsidRDefault="004560FA" w:rsidP="00AA7705">
            <w:pPr>
              <w:ind w:right="-285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F7B33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6153E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(143,439,863.58)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AA77" w14:textId="77777777" w:rsidR="004560FA" w:rsidRPr="00095893" w:rsidRDefault="004560FA" w:rsidP="00674908">
            <w:pPr>
              <w:tabs>
                <w:tab w:val="left" w:pos="1386"/>
              </w:tabs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(143,439,863.58)</w:t>
            </w:r>
          </w:p>
        </w:tc>
      </w:tr>
      <w:tr w:rsidR="004560FA" w:rsidRPr="00095893" w14:paraId="0B8A66F5" w14:textId="77777777" w:rsidTr="00AA7705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AD26" w14:textId="77777777" w:rsidR="004560FA" w:rsidRPr="00095893" w:rsidRDefault="004560FA" w:rsidP="00AA7705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145A0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8D527" w14:textId="77777777" w:rsidR="004560FA" w:rsidRPr="00095893" w:rsidRDefault="004560FA" w:rsidP="000F4EB9">
            <w:pP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110,887,265.98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624B1" w14:textId="77777777" w:rsidR="004560FA" w:rsidRPr="00095893" w:rsidRDefault="004560FA" w:rsidP="00674908">
            <w:pPr>
              <w:ind w:right="6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110,887,265.98 </w:t>
            </w:r>
          </w:p>
        </w:tc>
      </w:tr>
      <w:tr w:rsidR="004560FA" w:rsidRPr="00095893" w14:paraId="07FDEACE" w14:textId="77777777" w:rsidTr="00AA7705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7183" w14:textId="77777777" w:rsidR="004560FA" w:rsidRPr="00095893" w:rsidRDefault="004560FA" w:rsidP="00AA7705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B8462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7C9D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(1,906,542.59)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8B26" w14:textId="77777777" w:rsidR="004560FA" w:rsidRPr="00095893" w:rsidRDefault="004560FA" w:rsidP="00674908">
            <w:pPr>
              <w:ind w:right="16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(1,906,542.59)</w:t>
            </w:r>
          </w:p>
        </w:tc>
      </w:tr>
      <w:tr w:rsidR="004560FA" w:rsidRPr="00095893" w14:paraId="7ECD3869" w14:textId="77777777" w:rsidTr="00AA7705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8494" w14:textId="77777777" w:rsidR="004560FA" w:rsidRPr="00095893" w:rsidRDefault="004560FA" w:rsidP="00AA7705">
            <w:pPr>
              <w:ind w:left="80" w:hanging="80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ภาระผูกพันจากเงินประกันความเสียหาย</w:t>
            </w:r>
          </w:p>
          <w:p w14:paraId="415BEDE5" w14:textId="77777777" w:rsidR="004560FA" w:rsidRPr="00095893" w:rsidRDefault="004560FA" w:rsidP="00AA7705">
            <w:pPr>
              <w:ind w:left="80" w:hanging="80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 xml:space="preserve">   ตามสัญญาเช่าระยะยาว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32A5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D694" w14:textId="77777777" w:rsidR="004560FA" w:rsidRPr="00095893" w:rsidRDefault="004560FA" w:rsidP="00AA7705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</w:p>
          <w:p w14:paraId="42BDE8AC" w14:textId="77777777" w:rsidR="004560FA" w:rsidRPr="00095893" w:rsidRDefault="004560FA" w:rsidP="000F4EB9">
            <w:pP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833,342.25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E089" w14:textId="77777777" w:rsidR="004560FA" w:rsidRPr="00095893" w:rsidRDefault="004560FA" w:rsidP="00674908">
            <w:pPr>
              <w:ind w:right="16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</w:p>
          <w:p w14:paraId="66199746" w14:textId="77777777" w:rsidR="004560FA" w:rsidRPr="00095893" w:rsidRDefault="004560FA" w:rsidP="00674908">
            <w:pPr>
              <w:ind w:right="61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 xml:space="preserve">833,342.25 </w:t>
            </w:r>
          </w:p>
        </w:tc>
      </w:tr>
      <w:tr w:rsidR="004560FA" w:rsidRPr="00095893" w14:paraId="52E59936" w14:textId="77777777" w:rsidTr="00AA7705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0823" w14:textId="77777777" w:rsidR="004560FA" w:rsidRPr="00095893" w:rsidRDefault="004560FA" w:rsidP="00AA7705">
            <w:pPr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ผลขาดทุนทางภาษี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6E116" w14:textId="77777777" w:rsidR="004560FA" w:rsidRPr="00095893" w:rsidRDefault="004560FA" w:rsidP="00AA7705">
            <w:pPr>
              <w:pBdr>
                <w:bottom w:val="single" w:sz="4" w:space="1" w:color="auto"/>
              </w:pBdr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5CF93" w14:textId="77777777" w:rsidR="004560FA" w:rsidRPr="00095893" w:rsidRDefault="004560FA" w:rsidP="000F4EB9">
            <w:pPr>
              <w:pBdr>
                <w:bottom w:val="single" w:sz="4" w:space="1" w:color="auto"/>
              </w:pBd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9184A" w14:textId="77777777" w:rsidR="004560FA" w:rsidRPr="00095893" w:rsidRDefault="004560FA" w:rsidP="00674908">
            <w:pPr>
              <w:pBdr>
                <w:bottom w:val="single" w:sz="4" w:space="1" w:color="auto"/>
              </w:pBdr>
              <w:ind w:right="70"/>
              <w:jc w:val="right"/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2,990,748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color w:val="000000"/>
                <w:sz w:val="26"/>
                <w:szCs w:val="26"/>
                <w:lang w:eastAsia="en-US"/>
              </w:rPr>
              <w:t>22</w:t>
            </w:r>
          </w:p>
        </w:tc>
      </w:tr>
      <w:tr w:rsidR="004560FA" w:rsidRPr="00095893" w14:paraId="5FEEEAA4" w14:textId="77777777" w:rsidTr="00AA7705">
        <w:trPr>
          <w:trHeight w:val="360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8DA6" w14:textId="77777777" w:rsidR="004560FA" w:rsidRPr="00095893" w:rsidRDefault="004560FA" w:rsidP="00AA7705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สุทธิ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FBC3" w14:textId="77777777" w:rsidR="004560FA" w:rsidRPr="00095893" w:rsidRDefault="004560FA" w:rsidP="00AA7705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0353D" w14:textId="77777777" w:rsidR="004560FA" w:rsidRPr="00095893" w:rsidRDefault="004560FA" w:rsidP="00AA7705">
            <w:pPr>
              <w:pBdr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30,635,049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72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7575A" w14:textId="77777777" w:rsidR="004560FA" w:rsidRPr="00095893" w:rsidRDefault="004560FA" w:rsidP="00674908">
            <w:pPr>
              <w:pBdr>
                <w:bottom w:val="double" w:sz="4" w:space="1" w:color="auto"/>
              </w:pBdr>
              <w:ind w:right="25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(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30,635,049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.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lang w:eastAsia="en-US"/>
              </w:rPr>
              <w:t>72</w:t>
            </w:r>
            <w:r w:rsidRPr="00095893">
              <w:rPr>
                <w:rFonts w:asciiTheme="majorBidi" w:eastAsia="Times New Roman" w:hAnsiTheme="majorBidi" w:cstheme="majorBidi"/>
                <w:b/>
                <w:bCs/>
                <w:color w:val="000000"/>
                <w:sz w:val="26"/>
                <w:szCs w:val="26"/>
                <w:cs/>
                <w:lang w:eastAsia="en-US"/>
              </w:rPr>
              <w:t>)</w:t>
            </w:r>
          </w:p>
        </w:tc>
      </w:tr>
    </w:tbl>
    <w:p w14:paraId="3BEF9C18" w14:textId="35B6A242" w:rsidR="00B034C5" w:rsidRPr="00B4519B" w:rsidRDefault="004F6CAC" w:rsidP="005910D1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lastRenderedPageBreak/>
        <w:t>ภาษีเงินได้</w:t>
      </w:r>
    </w:p>
    <w:p w14:paraId="248ED117" w14:textId="3A7B969E" w:rsidR="004F6CAC" w:rsidRPr="00B4519B" w:rsidRDefault="00B034C5" w:rsidP="0071064D">
      <w:pPr>
        <w:spacing w:before="120"/>
        <w:ind w:left="72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>ภาษีเงินได้</w:t>
      </w:r>
      <w:r w:rsidR="004C0372" w:rsidRPr="00B4519B">
        <w:rPr>
          <w:rFonts w:asciiTheme="majorBidi" w:hAnsiTheme="majorBidi" w:cstheme="majorBidi"/>
          <w:sz w:val="28"/>
          <w:cs/>
        </w:rPr>
        <w:t>ในงบการเงินรวมสำหรับ</w:t>
      </w:r>
      <w:r w:rsidR="00143E1A" w:rsidRPr="00B4519B">
        <w:rPr>
          <w:rFonts w:asciiTheme="majorBidi" w:hAnsiTheme="majorBidi" w:cstheme="majorBidi"/>
          <w:sz w:val="28"/>
          <w:cs/>
        </w:rPr>
        <w:t>ร</w:t>
      </w:r>
      <w:r w:rsidR="004C0372" w:rsidRPr="00B4519B">
        <w:rPr>
          <w:rFonts w:asciiTheme="majorBidi" w:hAnsiTheme="majorBidi" w:cstheme="majorBidi"/>
          <w:sz w:val="28"/>
          <w:cs/>
        </w:rPr>
        <w:t>อบระยะเวลาบัญชีตั้งแต่วันที่</w:t>
      </w:r>
      <w:r w:rsidR="004C0372" w:rsidRPr="00B4519B">
        <w:rPr>
          <w:rFonts w:asciiTheme="majorBidi" w:hAnsiTheme="majorBidi" w:cstheme="majorBidi"/>
          <w:sz w:val="28"/>
        </w:rPr>
        <w:t xml:space="preserve"> 8 </w:t>
      </w:r>
      <w:r w:rsidR="004C0372" w:rsidRPr="00B4519B">
        <w:rPr>
          <w:rFonts w:asciiTheme="majorBidi" w:hAnsiTheme="majorBidi" w:cstheme="majorBidi"/>
          <w:sz w:val="28"/>
          <w:cs/>
        </w:rPr>
        <w:t>ตุลาคม</w:t>
      </w:r>
      <w:r w:rsidR="004C0372" w:rsidRPr="00B4519B">
        <w:rPr>
          <w:rFonts w:asciiTheme="majorBidi" w:hAnsiTheme="majorBidi" w:cstheme="majorBidi"/>
          <w:sz w:val="28"/>
        </w:rPr>
        <w:t xml:space="preserve"> 2564 </w:t>
      </w:r>
      <w:r w:rsidR="004C0372" w:rsidRPr="00B4519B">
        <w:rPr>
          <w:rFonts w:asciiTheme="majorBidi" w:hAnsiTheme="majorBidi" w:cstheme="majorBidi"/>
          <w:sz w:val="28"/>
          <w:cs/>
        </w:rPr>
        <w:t>(วันที่</w:t>
      </w:r>
      <w:r w:rsidR="004C0372" w:rsidRPr="00B4519B">
        <w:rPr>
          <w:rFonts w:asciiTheme="majorBidi" w:hAnsiTheme="majorBidi" w:cstheme="majorBidi"/>
          <w:spacing w:val="-2"/>
          <w:sz w:val="28"/>
          <w:cs/>
        </w:rPr>
        <w:t>ซื้อ</w:t>
      </w:r>
      <w:r w:rsidR="004C0372" w:rsidRPr="00B4519B">
        <w:rPr>
          <w:rFonts w:asciiTheme="majorBidi" w:hAnsiTheme="majorBidi" w:cstheme="majorBidi"/>
          <w:sz w:val="28"/>
          <w:cs/>
        </w:rPr>
        <w:t xml:space="preserve">เงินลงทุนในบริษัทย่อย) ถึงวันที่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4C0372" w:rsidRPr="00B4519B">
        <w:rPr>
          <w:rFonts w:asciiTheme="majorBidi" w:hAnsiTheme="majorBidi" w:cstheme="majorBidi"/>
          <w:sz w:val="28"/>
          <w:cs/>
        </w:rPr>
        <w:t>และในงบการเงินเฉพาะกิจการ</w:t>
      </w:r>
      <w:r w:rsidR="009D222E" w:rsidRPr="00B4519B">
        <w:rPr>
          <w:rFonts w:asciiTheme="majorBidi" w:hAnsiTheme="majorBidi" w:cstheme="majorBidi"/>
          <w:sz w:val="28"/>
          <w:cs/>
        </w:rPr>
        <w:t>สำหรับ</w:t>
      </w:r>
      <w:r w:rsidR="0071064D" w:rsidRPr="00B4519B">
        <w:rPr>
          <w:rFonts w:asciiTheme="majorBidi" w:hAnsiTheme="majorBidi" w:cstheme="majorBidi"/>
          <w:sz w:val="28"/>
          <w:cs/>
        </w:rPr>
        <w:t>ปี</w:t>
      </w:r>
      <w:r w:rsidR="004C0372"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9D222E" w:rsidRPr="00B4519B">
        <w:rPr>
          <w:rFonts w:asciiTheme="majorBidi" w:hAnsiTheme="majorBidi" w:cstheme="majorBidi"/>
          <w:sz w:val="28"/>
          <w:cs/>
        </w:rPr>
        <w:t xml:space="preserve">และ </w:t>
      </w:r>
      <w:r w:rsidR="009D222E" w:rsidRPr="00B4519B">
        <w:rPr>
          <w:rFonts w:asciiTheme="majorBidi" w:hAnsiTheme="majorBidi" w:cstheme="majorBidi"/>
          <w:sz w:val="28"/>
        </w:rPr>
        <w:t xml:space="preserve">2564 </w:t>
      </w:r>
      <w:r w:rsidR="004F6CAC" w:rsidRPr="00B4519B">
        <w:rPr>
          <w:rFonts w:asciiTheme="majorBidi" w:hAnsiTheme="majorBidi" w:cstheme="majorBidi"/>
          <w:spacing w:val="-2"/>
          <w:sz w:val="28"/>
          <w:cs/>
        </w:rPr>
        <w:t>มีดังนี้</w:t>
      </w:r>
    </w:p>
    <w:tbl>
      <w:tblPr>
        <w:tblW w:w="8730" w:type="dxa"/>
        <w:tblInd w:w="630" w:type="dxa"/>
        <w:tblLook w:val="04A0" w:firstRow="1" w:lastRow="0" w:firstColumn="1" w:lastColumn="0" w:noHBand="0" w:noVBand="1"/>
      </w:tblPr>
      <w:tblGrid>
        <w:gridCol w:w="3150"/>
        <w:gridCol w:w="1800"/>
        <w:gridCol w:w="270"/>
        <w:gridCol w:w="1620"/>
        <w:gridCol w:w="270"/>
        <w:gridCol w:w="1620"/>
      </w:tblGrid>
      <w:tr w:rsidR="008C3889" w:rsidRPr="00B4519B" w14:paraId="7404156B" w14:textId="77777777" w:rsidTr="008C3889">
        <w:trPr>
          <w:trHeight w:val="370"/>
          <w:tblHeader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2EEC" w14:textId="77777777" w:rsidR="008C3889" w:rsidRPr="00B4519B" w:rsidRDefault="008C3889" w:rsidP="00D63BFF">
            <w:pPr>
              <w:ind w:right="-3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E10B8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หน่วย: บาท</w:t>
            </w:r>
          </w:p>
        </w:tc>
      </w:tr>
      <w:tr w:rsidR="008C3889" w:rsidRPr="00B4519B" w14:paraId="65125472" w14:textId="77777777" w:rsidTr="008C3889">
        <w:trPr>
          <w:trHeight w:val="306"/>
        </w:trPr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69B03" w14:textId="77777777" w:rsidR="008C3889" w:rsidRPr="00B4519B" w:rsidRDefault="008C3889" w:rsidP="00D63BFF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0765A6B9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61B9B882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51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840FF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8C3889" w:rsidRPr="00B4519B" w14:paraId="1C286042" w14:textId="77777777" w:rsidTr="008C3889">
        <w:trPr>
          <w:trHeight w:val="420"/>
        </w:trPr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E8324" w14:textId="77777777" w:rsidR="008C3889" w:rsidRPr="00B4519B" w:rsidRDefault="008C3889" w:rsidP="00D63BFF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33212B" w14:textId="77777777" w:rsidR="00E5464C" w:rsidRPr="00B4519B" w:rsidRDefault="008C3889" w:rsidP="008C3889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สำหรับรอบระยะเวลาบัญชีตั้งแต่วันที่  </w:t>
            </w:r>
          </w:p>
          <w:p w14:paraId="45B72D59" w14:textId="77777777" w:rsidR="008D7806" w:rsidRPr="00B4519B" w:rsidRDefault="00E5464C" w:rsidP="008C3889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8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8C3889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ตุลาคม</w:t>
            </w:r>
            <w:r w:rsidR="008C3889"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 2564</w:t>
            </w:r>
            <w:r w:rsidR="008C3889"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</w:p>
          <w:p w14:paraId="59C2B8BA" w14:textId="1F53843A" w:rsidR="008C3889" w:rsidRPr="00B4519B" w:rsidRDefault="008C3889" w:rsidP="008C3889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ถึงวันที่ </w:t>
            </w:r>
          </w:p>
          <w:p w14:paraId="1E35AEEF" w14:textId="388EE859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0C84C7DE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F4363C" w14:textId="77777777" w:rsidR="008C3889" w:rsidRPr="00B4519B" w:rsidRDefault="008C3889" w:rsidP="00D63B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19A7222D" w14:textId="77777777" w:rsidR="00E5464C" w:rsidRPr="00B4519B" w:rsidRDefault="008C3889" w:rsidP="00D63B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1FD18A8B" w14:textId="3BD6DABC" w:rsidR="008C3889" w:rsidRPr="00B4519B" w:rsidRDefault="008C3889" w:rsidP="00D63B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สิ้นสุดวันที่</w:t>
            </w:r>
          </w:p>
          <w:p w14:paraId="44BCBBCE" w14:textId="34059B4B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14:paraId="177DA85A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B0485B" w14:textId="77777777" w:rsidR="008C3889" w:rsidRPr="00B4519B" w:rsidRDefault="008C3889" w:rsidP="00D63B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3C923597" w14:textId="77777777" w:rsidR="00E5464C" w:rsidRPr="00B4519B" w:rsidRDefault="008C3889" w:rsidP="00D63B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67D4A5B8" w14:textId="501EACC8" w:rsidR="008C3889" w:rsidRPr="00B4519B" w:rsidRDefault="008C3889" w:rsidP="00D63B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สิ้นสุดวันที่</w:t>
            </w:r>
          </w:p>
          <w:p w14:paraId="63E67BCD" w14:textId="27078C0E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</w:rPr>
              <w:t>2564</w:t>
            </w:r>
          </w:p>
        </w:tc>
      </w:tr>
      <w:tr w:rsidR="008C3889" w:rsidRPr="00B4519B" w14:paraId="25AF325D" w14:textId="77777777" w:rsidTr="008C3889">
        <w:trPr>
          <w:trHeight w:val="324"/>
        </w:trPr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652" w14:textId="77777777" w:rsidR="008C3889" w:rsidRPr="00B4519B" w:rsidRDefault="008C3889" w:rsidP="00D63BFF">
            <w:pPr>
              <w:ind w:right="-32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ภาษีเงินได้ปัจจุบัน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5BF0B987" w14:textId="77777777" w:rsidR="008C3889" w:rsidRPr="00B4519B" w:rsidRDefault="008C3889" w:rsidP="00D63BF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3D0A65E8" w14:textId="77777777" w:rsidR="008C3889" w:rsidRPr="00B4519B" w:rsidRDefault="008C3889" w:rsidP="00D63BF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F44468" w14:textId="77777777" w:rsidR="008C3889" w:rsidRPr="00B4519B" w:rsidRDefault="008C3889" w:rsidP="00D63BF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7FF11C6C" w14:textId="77777777" w:rsidR="008C3889" w:rsidRPr="00B4519B" w:rsidRDefault="008C3889" w:rsidP="00D63BFF">
            <w:pPr>
              <w:ind w:right="-32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FDC68D9" w14:textId="77777777" w:rsidR="008C3889" w:rsidRPr="00B4519B" w:rsidRDefault="008C3889" w:rsidP="00D63BFF">
            <w:pPr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8C3889" w:rsidRPr="00B4519B" w14:paraId="1DCACD99" w14:textId="77777777" w:rsidTr="008C3889">
        <w:trPr>
          <w:trHeight w:val="33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D1FB" w14:textId="77777777" w:rsidR="008C3889" w:rsidRPr="00B4519B" w:rsidRDefault="008C3889" w:rsidP="00D63BFF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สำหรับงวดปัจจุบัน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236CDE" w14:textId="77777777" w:rsidR="008C3889" w:rsidRPr="004A2E9E" w:rsidRDefault="008C3889" w:rsidP="00FB02CC">
            <w:pPr>
              <w:tabs>
                <w:tab w:val="left" w:pos="975"/>
              </w:tabs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4A2E9E">
              <w:rPr>
                <w:rFonts w:asciiTheme="majorBidi" w:hAnsiTheme="majorBidi" w:cstheme="majorBidi"/>
                <w:sz w:val="28"/>
                <w:cs/>
                <w:lang w:eastAsia="en-US"/>
              </w:rPr>
              <w:t xml:space="preserve">                        -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143C97" w14:textId="77777777" w:rsidR="008C3889" w:rsidRPr="00B4519B" w:rsidRDefault="008C3889" w:rsidP="00D63BFF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6552AF" w14:textId="77777777" w:rsidR="008C3889" w:rsidRPr="00B4519B" w:rsidRDefault="008C3889" w:rsidP="00FB02CC">
            <w:pPr>
              <w:tabs>
                <w:tab w:val="left" w:pos="1185"/>
              </w:tabs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  <w:lang w:eastAsia="en-US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21D7A4" w14:textId="77777777" w:rsidR="008C3889" w:rsidRPr="00B4519B" w:rsidRDefault="008C3889" w:rsidP="00D63BFF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5AA723" w14:textId="77777777" w:rsidR="008C3889" w:rsidRPr="00B4519B" w:rsidRDefault="008C3889" w:rsidP="00D63BFF">
            <w:pPr>
              <w:ind w:right="12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  <w:lang w:eastAsia="en-US"/>
              </w:rPr>
              <w:t>-</w:t>
            </w:r>
          </w:p>
        </w:tc>
      </w:tr>
      <w:tr w:rsidR="008C3889" w:rsidRPr="00B4519B" w14:paraId="2D1F8DC0" w14:textId="77777777" w:rsidTr="008C3889">
        <w:trPr>
          <w:trHeight w:val="3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1EEF" w14:textId="77777777" w:rsidR="008C3889" w:rsidRPr="00B4519B" w:rsidRDefault="008C3889" w:rsidP="00D63BFF">
            <w:pPr>
              <w:ind w:right="-3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ภาษีเงินได้รอการตัดบัญชี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355AB7" w14:textId="77777777" w:rsidR="008C3889" w:rsidRPr="00B4519B" w:rsidRDefault="008C3889" w:rsidP="00D63BFF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63E5F88B" w14:textId="77777777" w:rsidR="008C3889" w:rsidRPr="00B4519B" w:rsidRDefault="008C3889" w:rsidP="00D63BFF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CD314" w14:textId="77777777" w:rsidR="008C3889" w:rsidRPr="00B4519B" w:rsidRDefault="008C3889" w:rsidP="00D63BFF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A4CEE" w14:textId="77777777" w:rsidR="008C3889" w:rsidRPr="00B4519B" w:rsidRDefault="008C3889" w:rsidP="00D63BFF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2615D0" w14:textId="77777777" w:rsidR="008C3889" w:rsidRPr="00B4519B" w:rsidRDefault="008C3889" w:rsidP="00D63BFF">
            <w:pPr>
              <w:ind w:right="120"/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</w:p>
        </w:tc>
      </w:tr>
      <w:tr w:rsidR="008624B2" w:rsidRPr="00B4519B" w14:paraId="7692CF19" w14:textId="77777777" w:rsidTr="00D63BFF">
        <w:trPr>
          <w:trHeight w:val="3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DD9A4" w14:textId="77777777" w:rsidR="008624B2" w:rsidRPr="00B4519B" w:rsidRDefault="008624B2" w:rsidP="008624B2">
            <w:pPr>
              <w:ind w:right="-280"/>
              <w:jc w:val="both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33439" w14:textId="529F36E6" w:rsidR="008624B2" w:rsidRPr="00B4519B" w:rsidRDefault="008624B2" w:rsidP="008624B2">
            <w:pPr>
              <w:pStyle w:val="BlockText"/>
              <w:spacing w:before="0"/>
              <w:ind w:left="0" w:right="-37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>
              <w:rPr>
                <w:rFonts w:asciiTheme="majorBidi" w:hAnsiTheme="majorBidi" w:cstheme="majorBidi" w:hint="cs"/>
                <w:cs/>
              </w:rPr>
              <w:t xml:space="preserve">  </w:t>
            </w:r>
            <w:r>
              <w:rPr>
                <w:rFonts w:asciiTheme="majorBidi" w:hAnsiTheme="majorBidi" w:cstheme="majorBidi"/>
              </w:rPr>
              <w:t xml:space="preserve">   </w:t>
            </w:r>
            <w:r>
              <w:rPr>
                <w:rFonts w:asciiTheme="majorBidi" w:hAnsiTheme="majorBidi" w:cstheme="majorBidi" w:hint="cs"/>
                <w:cs/>
              </w:rPr>
              <w:t>(</w:t>
            </w:r>
            <w:r w:rsidRPr="000735C2">
              <w:rPr>
                <w:rFonts w:asciiTheme="majorBidi" w:hAnsiTheme="majorBidi" w:cstheme="majorBidi"/>
              </w:rPr>
              <w:t>36,750,508.81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  <w:r w:rsidRPr="000735C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571D0D" w14:textId="77777777" w:rsidR="008624B2" w:rsidRPr="00B4519B" w:rsidRDefault="008624B2" w:rsidP="008624B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24F9A" w14:textId="5C3CFCCE" w:rsidR="008624B2" w:rsidRPr="00B4519B" w:rsidRDefault="008624B2" w:rsidP="008624B2">
            <w:pPr>
              <w:pStyle w:val="BlockText"/>
              <w:spacing w:before="0"/>
              <w:ind w:left="0" w:right="-648" w:firstLine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hAnsiTheme="majorBidi" w:cstheme="majorBidi" w:hint="cs"/>
                <w:cs/>
              </w:rPr>
              <w:t>(</w:t>
            </w:r>
            <w:r w:rsidRPr="008624B2">
              <w:rPr>
                <w:rFonts w:asciiTheme="majorBidi" w:hAnsiTheme="majorBidi" w:cstheme="majorBidi"/>
              </w:rPr>
              <w:t>30,635,049.72</w:t>
            </w:r>
            <w:r>
              <w:rPr>
                <w:rFonts w:asciiTheme="majorBidi" w:hAnsiTheme="majorBidi" w:cstheme="majorBidi" w:hint="cs"/>
                <w:cs/>
              </w:rPr>
              <w:t>)</w:t>
            </w:r>
            <w:r w:rsidRPr="008624B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51B4C144" w14:textId="77777777" w:rsidR="008624B2" w:rsidRPr="00B4519B" w:rsidRDefault="008624B2" w:rsidP="008624B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6728BE" w14:textId="77777777" w:rsidR="008624B2" w:rsidRPr="00B4519B" w:rsidRDefault="008624B2" w:rsidP="008624B2">
            <w:pPr>
              <w:ind w:right="120"/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  <w:lang w:eastAsia="en-US"/>
              </w:rPr>
              <w:t>-</w:t>
            </w:r>
          </w:p>
        </w:tc>
      </w:tr>
      <w:tr w:rsidR="008624B2" w:rsidRPr="00B4519B" w14:paraId="7F7061E1" w14:textId="77777777" w:rsidTr="00D63BFF">
        <w:trPr>
          <w:trHeight w:val="31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D642" w14:textId="6A6198E5" w:rsidR="008624B2" w:rsidRPr="00B4519B" w:rsidRDefault="008624B2" w:rsidP="008624B2">
            <w:pPr>
              <w:ind w:right="-3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ค่าใช้จ่ายภาษีเงินได้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6B9CA2" w14:textId="410A087F" w:rsidR="008624B2" w:rsidRPr="000735C2" w:rsidRDefault="008624B2" w:rsidP="008624B2">
            <w:pPr>
              <w:pStyle w:val="BlockText"/>
              <w:spacing w:before="0"/>
              <w:ind w:left="0" w:right="-108" w:firstLine="0"/>
              <w:rPr>
                <w:rFonts w:asciiTheme="majorBidi" w:hAnsiTheme="majorBidi" w:cstheme="majorBidi"/>
                <w:b/>
                <w:bCs/>
              </w:rPr>
            </w:pPr>
            <w:r w:rsidRPr="000735C2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Pr="000735C2">
              <w:rPr>
                <w:rFonts w:asciiTheme="majorBidi" w:hAnsiTheme="majorBidi" w:cstheme="majorBidi" w:hint="cs"/>
                <w:b/>
                <w:bCs/>
                <w:cs/>
              </w:rPr>
              <w:t xml:space="preserve">  </w:t>
            </w:r>
            <w:r w:rsidRPr="000735C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735C2">
              <w:rPr>
                <w:rFonts w:asciiTheme="majorBidi" w:hAnsiTheme="majorBidi" w:cstheme="majorBidi" w:hint="cs"/>
                <w:b/>
                <w:bCs/>
                <w:cs/>
              </w:rPr>
              <w:t>(</w:t>
            </w:r>
            <w:r w:rsidRPr="000735C2">
              <w:rPr>
                <w:rFonts w:asciiTheme="majorBidi" w:hAnsiTheme="majorBidi" w:cstheme="majorBidi"/>
                <w:b/>
                <w:bCs/>
              </w:rPr>
              <w:t>36,750,508.81</w:t>
            </w:r>
            <w:r w:rsidRPr="000735C2">
              <w:rPr>
                <w:rFonts w:asciiTheme="majorBidi" w:hAnsiTheme="majorBidi" w:cstheme="majorBidi" w:hint="cs"/>
                <w:b/>
                <w:bCs/>
                <w:cs/>
              </w:rPr>
              <w:t>)</w:t>
            </w:r>
            <w:r w:rsidRPr="000735C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</w:tcPr>
          <w:p w14:paraId="1C64DA08" w14:textId="77777777" w:rsidR="008624B2" w:rsidRPr="000735C2" w:rsidRDefault="008624B2" w:rsidP="008624B2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40D1CF3" w14:textId="4C1158D6" w:rsidR="008624B2" w:rsidRPr="008624B2" w:rsidRDefault="008624B2" w:rsidP="008624B2">
            <w:pPr>
              <w:pStyle w:val="BlockText"/>
              <w:spacing w:before="0"/>
              <w:ind w:left="0" w:right="-108" w:firstLine="0"/>
              <w:rPr>
                <w:rFonts w:asciiTheme="majorBidi" w:hAnsiTheme="majorBidi" w:cstheme="majorBidi"/>
                <w:b/>
                <w:bCs/>
              </w:rPr>
            </w:pPr>
            <w:r w:rsidRPr="008624B2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Pr="008624B2">
              <w:rPr>
                <w:rFonts w:asciiTheme="majorBidi" w:hAnsiTheme="majorBidi" w:cstheme="majorBidi" w:hint="cs"/>
                <w:b/>
                <w:bCs/>
                <w:cs/>
              </w:rPr>
              <w:t>(</w:t>
            </w:r>
            <w:r w:rsidRPr="008624B2">
              <w:rPr>
                <w:rFonts w:asciiTheme="majorBidi" w:hAnsiTheme="majorBidi" w:cstheme="majorBidi"/>
                <w:b/>
                <w:bCs/>
              </w:rPr>
              <w:t>30,635,049.72</w:t>
            </w:r>
            <w:r w:rsidRPr="008624B2">
              <w:rPr>
                <w:rFonts w:asciiTheme="majorBidi" w:hAnsiTheme="majorBidi" w:cstheme="majorBidi" w:hint="cs"/>
                <w:b/>
                <w:bCs/>
                <w:cs/>
              </w:rPr>
              <w:t>)</w:t>
            </w:r>
            <w:r w:rsidRPr="008624B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661C9162" w14:textId="77777777" w:rsidR="008624B2" w:rsidRPr="00B4519B" w:rsidRDefault="008624B2" w:rsidP="008624B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024726" w14:textId="77777777" w:rsidR="008624B2" w:rsidRPr="00B4519B" w:rsidRDefault="008624B2" w:rsidP="008624B2">
            <w:pPr>
              <w:ind w:right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  <w:lang w:eastAsia="en-US"/>
              </w:rPr>
              <w:t>-</w:t>
            </w:r>
          </w:p>
        </w:tc>
      </w:tr>
    </w:tbl>
    <w:p w14:paraId="761911C1" w14:textId="77777777" w:rsidR="008C3889" w:rsidRPr="00B4519B" w:rsidRDefault="008C3889" w:rsidP="007835FA">
      <w:pPr>
        <w:pStyle w:val="ListParagraph"/>
        <w:jc w:val="thaiDistribute"/>
        <w:rPr>
          <w:rFonts w:asciiTheme="majorBidi" w:hAnsiTheme="majorBidi" w:cstheme="majorBidi"/>
          <w:sz w:val="18"/>
          <w:szCs w:val="18"/>
        </w:rPr>
      </w:pPr>
    </w:p>
    <w:p w14:paraId="5DB7AC15" w14:textId="41B5D570" w:rsidR="005F18F5" w:rsidRPr="00B4519B" w:rsidRDefault="005F18F5" w:rsidP="007835FA">
      <w:pPr>
        <w:pStyle w:val="ListParagraph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กระทบยอดเพื่อหาอัตราภาษีที่แท้จริง</w:t>
      </w:r>
      <w:r w:rsidR="007835FA" w:rsidRPr="00B4519B">
        <w:rPr>
          <w:rFonts w:asciiTheme="majorBidi" w:hAnsiTheme="majorBidi" w:cstheme="majorBidi"/>
          <w:sz w:val="28"/>
          <w:cs/>
        </w:rPr>
        <w:t>ในงบการเงินรวมสำหรับรอบระยะเวลาบัญชีตั้งแต่วันที่</w:t>
      </w:r>
      <w:r w:rsidR="007835FA" w:rsidRPr="00B4519B">
        <w:rPr>
          <w:rFonts w:asciiTheme="majorBidi" w:hAnsiTheme="majorBidi" w:cstheme="majorBidi"/>
          <w:sz w:val="28"/>
        </w:rPr>
        <w:t xml:space="preserve"> 8 </w:t>
      </w:r>
      <w:r w:rsidR="007835FA" w:rsidRPr="00B4519B">
        <w:rPr>
          <w:rFonts w:asciiTheme="majorBidi" w:hAnsiTheme="majorBidi" w:cstheme="majorBidi"/>
          <w:sz w:val="28"/>
          <w:cs/>
        </w:rPr>
        <w:t>ตุลาคม</w:t>
      </w:r>
      <w:r w:rsidR="007835FA" w:rsidRPr="00B4519B">
        <w:rPr>
          <w:rFonts w:asciiTheme="majorBidi" w:hAnsiTheme="majorBidi" w:cstheme="majorBidi"/>
          <w:sz w:val="28"/>
        </w:rPr>
        <w:t xml:space="preserve"> 2564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              (วันที่</w:t>
      </w:r>
      <w:r w:rsidR="007835FA" w:rsidRPr="00B4519B">
        <w:rPr>
          <w:rFonts w:asciiTheme="majorBidi" w:hAnsiTheme="majorBidi" w:cstheme="majorBidi"/>
          <w:spacing w:val="-2"/>
          <w:sz w:val="28"/>
          <w:cs/>
        </w:rPr>
        <w:t>ซื้อ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เงินลงทุนในบริษัทย่อย) ถึงวันที่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2565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และในงบการเงินเฉพาะกิจการสำหรับปีสิ้นสุดวันที่           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และ </w:t>
      </w:r>
      <w:r w:rsidR="00C66166" w:rsidRPr="00B4519B">
        <w:rPr>
          <w:rFonts w:asciiTheme="majorBidi" w:hAnsiTheme="majorBidi" w:cstheme="majorBidi"/>
          <w:sz w:val="28"/>
        </w:rPr>
        <w:t>2564</w:t>
      </w:r>
      <w:r w:rsidR="00C66166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มีดังนี้</w:t>
      </w:r>
    </w:p>
    <w:tbl>
      <w:tblPr>
        <w:tblW w:w="8691" w:type="dxa"/>
        <w:tblInd w:w="6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30"/>
        <w:gridCol w:w="1620"/>
        <w:gridCol w:w="180"/>
        <w:gridCol w:w="1620"/>
        <w:gridCol w:w="78"/>
        <w:gridCol w:w="1863"/>
      </w:tblGrid>
      <w:tr w:rsidR="00CB440E" w:rsidRPr="00B4519B" w14:paraId="420983CE" w14:textId="77777777" w:rsidTr="005559D6">
        <w:trPr>
          <w:trHeight w:val="216"/>
        </w:trPr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FA3B" w14:textId="77777777" w:rsidR="00CB440E" w:rsidRPr="00B4519B" w:rsidRDefault="00CB440E" w:rsidP="009D6924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bookmarkStart w:id="11" w:name="_Hlk105509571"/>
          </w:p>
        </w:tc>
        <w:tc>
          <w:tcPr>
            <w:tcW w:w="536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EE35390" w14:textId="0450A25B" w:rsidR="00CB440E" w:rsidRPr="00B4519B" w:rsidRDefault="00CB440E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5F18F5" w:rsidRPr="00B4519B" w14:paraId="467CE533" w14:textId="77777777" w:rsidTr="005559D6">
        <w:trPr>
          <w:trHeight w:val="216"/>
        </w:trPr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6954" w14:textId="77777777" w:rsidR="005F18F5" w:rsidRPr="00B4519B" w:rsidRDefault="005F18F5" w:rsidP="009D6924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1898039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14:paraId="4308FA33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5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35B28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5F18F5" w:rsidRPr="00B4519B" w14:paraId="698BB920" w14:textId="77777777" w:rsidTr="005559D6">
        <w:trPr>
          <w:trHeight w:val="216"/>
        </w:trPr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9CEF" w14:textId="77777777" w:rsidR="005F18F5" w:rsidRPr="00B4519B" w:rsidRDefault="005F18F5" w:rsidP="009D6924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2BA03D6" w14:textId="77777777" w:rsidR="00D33F13" w:rsidRPr="00B4519B" w:rsidRDefault="005F18F5" w:rsidP="003B00A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สำหรับรอบระยะเวลาบัญชีตั้งแต่วันที่ </w:t>
            </w:r>
          </w:p>
          <w:p w14:paraId="1947D612" w14:textId="653222A6" w:rsidR="003B00AF" w:rsidRPr="00B4519B" w:rsidRDefault="005F18F5" w:rsidP="003B00AF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8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ตุลาคม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2564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1307E294" w14:textId="73EC33AC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ถึงวันที่ </w:t>
            </w:r>
          </w:p>
          <w:p w14:paraId="308C068F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14:paraId="06E457AC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040C0C" w14:textId="77777777" w:rsidR="005F18F5" w:rsidRPr="00B4519B" w:rsidRDefault="005F18F5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47B66841" w14:textId="454640E8" w:rsidR="00C66166" w:rsidRPr="00B4519B" w:rsidRDefault="005F18F5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</w:t>
            </w:r>
            <w:r w:rsidR="00C66166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ปี</w:t>
            </w:r>
          </w:p>
          <w:p w14:paraId="134EE26F" w14:textId="164A9EAF" w:rsidR="005F18F5" w:rsidRPr="00B4519B" w:rsidRDefault="005F18F5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</w:p>
          <w:p w14:paraId="54516709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1EA97C7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CD84CF" w14:textId="77777777" w:rsidR="005F18F5" w:rsidRPr="00B4519B" w:rsidRDefault="005F18F5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56B196E7" w14:textId="77777777" w:rsidR="00341746" w:rsidRPr="00B4519B" w:rsidRDefault="005F18F5" w:rsidP="0034174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</w:t>
            </w:r>
            <w:r w:rsidR="00C66166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ปี</w:t>
            </w:r>
          </w:p>
          <w:p w14:paraId="7A6CD907" w14:textId="75F6EE90" w:rsidR="005F18F5" w:rsidRPr="00B4519B" w:rsidRDefault="005F18F5" w:rsidP="0034174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</w:p>
          <w:p w14:paraId="3CCEEDF6" w14:textId="77777777" w:rsidR="005F18F5" w:rsidRPr="00B4519B" w:rsidRDefault="005F18F5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bookmarkStart w:id="12" w:name="_Hlk105505110"/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  <w:bookmarkEnd w:id="12"/>
          </w:p>
        </w:tc>
      </w:tr>
      <w:tr w:rsidR="005F18F5" w:rsidRPr="00B4519B" w14:paraId="704C906F" w14:textId="77777777" w:rsidTr="005559D6">
        <w:trPr>
          <w:trHeight w:val="216"/>
        </w:trPr>
        <w:tc>
          <w:tcPr>
            <w:tcW w:w="3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FAC2" w14:textId="54406B7B" w:rsidR="005F18F5" w:rsidRPr="00B4519B" w:rsidRDefault="00822E10" w:rsidP="005F18F5">
            <w:pPr>
              <w:ind w:right="-32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กำไร</w:t>
            </w:r>
            <w:r w:rsidR="008E3EB1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</w:t>
            </w:r>
            <w:r w:rsidR="005F18F5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ขาดทุน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)</w:t>
            </w:r>
            <w:r w:rsidR="008E3EB1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5F18F5"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ก่อนภาษีเงินได้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125C12A" w14:textId="7E554872" w:rsidR="005F18F5" w:rsidRPr="00D6302F" w:rsidRDefault="005841A9" w:rsidP="005559D6">
            <w:pPr>
              <w:pBdr>
                <w:top w:val="single" w:sz="4" w:space="1" w:color="auto"/>
              </w:pBdr>
              <w:tabs>
                <w:tab w:val="left" w:pos="1429"/>
              </w:tabs>
              <w:ind w:right="6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5841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        33,375,912.40 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14:paraId="4070362F" w14:textId="77777777" w:rsidR="005F18F5" w:rsidRPr="00B4519B" w:rsidRDefault="005F18F5" w:rsidP="005559D6">
            <w:pPr>
              <w:pBdr>
                <w:top w:val="single" w:sz="4" w:space="1" w:color="auto"/>
              </w:pBdr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DB7F51" w14:textId="01F26E04" w:rsidR="005F18F5" w:rsidRPr="00B4519B" w:rsidRDefault="00822E10" w:rsidP="005559D6">
            <w:pPr>
              <w:pBdr>
                <w:top w:val="single" w:sz="4" w:space="1" w:color="auto"/>
              </w:pBdr>
              <w:tabs>
                <w:tab w:val="left" w:pos="1429"/>
              </w:tabs>
              <w:ind w:right="6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19,141,505.59 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center"/>
          </w:tcPr>
          <w:p w14:paraId="1EB022E4" w14:textId="77777777" w:rsidR="005F18F5" w:rsidRPr="00B4519B" w:rsidRDefault="005F18F5" w:rsidP="005559D6">
            <w:pPr>
              <w:pBdr>
                <w:top w:val="single" w:sz="4" w:space="1" w:color="auto"/>
              </w:pBdr>
              <w:ind w:right="-32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73DD9" w14:textId="68EF93D8" w:rsidR="005F18F5" w:rsidRPr="00B4519B" w:rsidRDefault="005F18F5" w:rsidP="005559D6">
            <w:pPr>
              <w:pBdr>
                <w:top w:val="single" w:sz="4" w:space="1" w:color="auto"/>
              </w:pBdr>
              <w:ind w:right="85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(14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953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741.11)</w:t>
            </w:r>
          </w:p>
        </w:tc>
      </w:tr>
      <w:tr w:rsidR="00AD609C" w:rsidRPr="00B4519B" w14:paraId="2D440D93" w14:textId="77777777" w:rsidTr="00CB440E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F406" w14:textId="48702FBB" w:rsidR="00AD609C" w:rsidRPr="00B4519B" w:rsidRDefault="00AD609C" w:rsidP="00AD609C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อัตราภาษีที่ใช้ (ร้อยละ)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77433" w14:textId="24C901F3" w:rsidR="00AD609C" w:rsidRPr="00B4519B" w:rsidRDefault="00AD609C" w:rsidP="00D6302F">
            <w:pPr>
              <w:ind w:right="79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.00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51C98E" w14:textId="77777777" w:rsidR="00AD609C" w:rsidRPr="00B4519B" w:rsidRDefault="00AD609C" w:rsidP="00AD609C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E1E54" w14:textId="4B8187DE" w:rsidR="00AD609C" w:rsidRPr="00B4519B" w:rsidRDefault="00AD609C" w:rsidP="00CB440E">
            <w:pPr>
              <w:ind w:right="61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.00</w:t>
            </w:r>
          </w:p>
        </w:tc>
        <w:tc>
          <w:tcPr>
            <w:tcW w:w="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CE833E" w14:textId="77777777" w:rsidR="00AD609C" w:rsidRPr="00B4519B" w:rsidRDefault="00AD609C" w:rsidP="00AD609C">
            <w:pPr>
              <w:ind w:right="-32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D856B" w14:textId="277C260E" w:rsidR="00AD609C" w:rsidRPr="00B4519B" w:rsidRDefault="00AD609C" w:rsidP="00CB440E">
            <w:pPr>
              <w:ind w:right="157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>20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.00</w:t>
            </w:r>
          </w:p>
        </w:tc>
      </w:tr>
      <w:tr w:rsidR="005F18F5" w:rsidRPr="00B4519B" w14:paraId="48A551B3" w14:textId="77777777" w:rsidTr="00CB440E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9809E" w14:textId="4BC8FFEA" w:rsidR="005F18F5" w:rsidRPr="00B4519B" w:rsidRDefault="005F18F5" w:rsidP="005F18F5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ภาษีเงินได้ปีปัจจุบันตามอัตราภาษี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B5805EE" w14:textId="4EAEFE24" w:rsidR="005F18F5" w:rsidRPr="00B4519B" w:rsidRDefault="005841A9" w:rsidP="005841A9">
            <w:pPr>
              <w:ind w:right="79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5841A9">
              <w:rPr>
                <w:rFonts w:asciiTheme="majorBidi" w:hAnsiTheme="majorBidi" w:cstheme="majorBidi"/>
                <w:sz w:val="26"/>
                <w:szCs w:val="26"/>
              </w:rPr>
              <w:t xml:space="preserve">      6,675,182.48 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</w:tcPr>
          <w:p w14:paraId="1AE83319" w14:textId="77777777" w:rsidR="005F18F5" w:rsidRPr="00B4519B" w:rsidRDefault="005F18F5" w:rsidP="005F18F5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8FD07AE" w14:textId="4BE3017D" w:rsidR="005F18F5" w:rsidRPr="00B4519B" w:rsidRDefault="00822E10" w:rsidP="00CB440E">
            <w:pPr>
              <w:ind w:right="79"/>
              <w:jc w:val="right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 xml:space="preserve">3,828,301.12 </w:t>
            </w:r>
          </w:p>
        </w:tc>
        <w:tc>
          <w:tcPr>
            <w:tcW w:w="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1C8C3D" w14:textId="77777777" w:rsidR="005F18F5" w:rsidRPr="00B4519B" w:rsidRDefault="005F18F5" w:rsidP="005F18F5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3D0995" w14:textId="26ADFCD4" w:rsidR="005F18F5" w:rsidRPr="00B4519B" w:rsidRDefault="005F18F5" w:rsidP="00CB440E">
            <w:pPr>
              <w:ind w:right="13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(</w:t>
            </w:r>
            <w:r w:rsidRPr="00B4519B">
              <w:rPr>
                <w:rFonts w:asciiTheme="majorBidi" w:hAnsiTheme="majorBidi" w:cstheme="majorBidi"/>
                <w:sz w:val="26"/>
                <w:szCs w:val="26"/>
              </w:rPr>
              <w:t>2,990,748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6"/>
                <w:szCs w:val="26"/>
              </w:rPr>
              <w:t>22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)</w:t>
            </w:r>
          </w:p>
        </w:tc>
      </w:tr>
      <w:tr w:rsidR="003B00AF" w:rsidRPr="00B4519B" w14:paraId="00A4A56C" w14:textId="77777777" w:rsidTr="00CB440E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3AA3" w14:textId="476ADB5A" w:rsidR="003B00AF" w:rsidRPr="00B4519B" w:rsidRDefault="003B00AF" w:rsidP="003B00AF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รายการกระทบยอด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6C3C10" w14:textId="77777777" w:rsidR="003B00AF" w:rsidRPr="00B4519B" w:rsidRDefault="003B00AF" w:rsidP="003B00AF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48D1CF" w14:textId="77777777" w:rsidR="003B00AF" w:rsidRPr="00B4519B" w:rsidRDefault="003B00AF" w:rsidP="003B00AF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A5BB2F" w14:textId="77777777" w:rsidR="003B00AF" w:rsidRPr="00B4519B" w:rsidRDefault="003B00AF" w:rsidP="003B00AF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A0AC166" w14:textId="77777777" w:rsidR="003B00AF" w:rsidRPr="00B4519B" w:rsidRDefault="003B00AF" w:rsidP="003B00AF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A2D9D" w14:textId="77777777" w:rsidR="003B00AF" w:rsidRPr="00B4519B" w:rsidRDefault="003B00AF" w:rsidP="003B00AF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</w:pPr>
          </w:p>
        </w:tc>
      </w:tr>
      <w:tr w:rsidR="00AF506F" w:rsidRPr="00B4519B" w14:paraId="12D2B141" w14:textId="77777777" w:rsidTr="00267637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F15B9" w14:textId="77777777" w:rsidR="00A24429" w:rsidRDefault="00AF506F" w:rsidP="00AF506F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รายได้ที่ให้ถือเป็นรายได้ตาม</w:t>
            </w:r>
          </w:p>
          <w:p w14:paraId="7163F52A" w14:textId="75BABDFF" w:rsidR="00AF506F" w:rsidRPr="00B4519B" w:rsidRDefault="00A24429" w:rsidP="00AF506F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   </w:t>
            </w:r>
            <w:r w:rsidR="00AF506F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ประมวลรัษฎากร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C15348" w14:textId="77777777" w:rsidR="00AF506F" w:rsidRPr="00B4519B" w:rsidRDefault="00AF506F" w:rsidP="00D33F13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        2,490,289.39 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A4B0EB" w14:textId="77777777" w:rsidR="00AF506F" w:rsidRPr="00B4519B" w:rsidRDefault="00AF506F" w:rsidP="00AF506F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658E5D" w14:textId="77777777" w:rsidR="00AF506F" w:rsidRPr="00B4519B" w:rsidRDefault="00AF506F" w:rsidP="00AF506F">
            <w:pPr>
              <w:ind w:right="24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ab/>
              <w:t xml:space="preserve">      </w:t>
            </w:r>
          </w:p>
          <w:p w14:paraId="62241750" w14:textId="3B133750" w:rsidR="00AF506F" w:rsidRPr="00B4519B" w:rsidRDefault="00AF506F" w:rsidP="00AF506F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 xml:space="preserve">  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1D9F404A" w14:textId="77777777" w:rsidR="00AF506F" w:rsidRPr="00B4519B" w:rsidRDefault="00AF506F" w:rsidP="00AF506F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3DD45F" w14:textId="77777777" w:rsidR="00AF506F" w:rsidRPr="00B4519B" w:rsidRDefault="00AF506F" w:rsidP="00AF506F">
            <w:pPr>
              <w:ind w:right="38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017223C3" w14:textId="77777777" w:rsidR="00AF506F" w:rsidRPr="00B4519B" w:rsidRDefault="00AF506F" w:rsidP="00AF506F">
            <w:pPr>
              <w:ind w:right="38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CB440E" w:rsidRPr="00B4519B" w14:paraId="759849B4" w14:textId="77777777" w:rsidTr="00AA7705">
        <w:trPr>
          <w:trHeight w:val="45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3D686" w14:textId="03A29548" w:rsidR="00AA7705" w:rsidRPr="00B4519B" w:rsidRDefault="003B00AF" w:rsidP="003B00AF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</w:t>
            </w:r>
            <w:r w:rsidR="003E13B4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ราย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จ่ายที่ไม่</w:t>
            </w:r>
            <w:r w:rsidR="003E13B4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ให้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ถือเป็นค่าใช้จ่าย</w:t>
            </w:r>
          </w:p>
          <w:p w14:paraId="39C3FCCB" w14:textId="251D3F27" w:rsidR="003B00AF" w:rsidRPr="00B4519B" w:rsidRDefault="00AA7705" w:rsidP="003B00AF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</w:t>
            </w:r>
            <w:r w:rsidR="003B00AF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ตามประมวลรัษฎากร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C5BC02" w14:textId="498A8962" w:rsidR="003B00AF" w:rsidRPr="00B4519B" w:rsidRDefault="00AA7705" w:rsidP="00827634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           34,614,</w:t>
            </w:r>
            <w:r w:rsidR="00827634"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886.73</w:t>
            </w: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CA5E68" w14:textId="77777777" w:rsidR="003B00AF" w:rsidRPr="00B4519B" w:rsidRDefault="003B00AF" w:rsidP="003B00AF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94B923" w14:textId="3FFCB421" w:rsidR="003B00AF" w:rsidRPr="00B4519B" w:rsidRDefault="003B00AF" w:rsidP="00CB440E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34,689,087.34 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C8F4935" w14:textId="77777777" w:rsidR="003B00AF" w:rsidRPr="00B4519B" w:rsidRDefault="003B00AF" w:rsidP="003B00AF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043494" w14:textId="77777777" w:rsidR="00536D65" w:rsidRPr="00B4519B" w:rsidRDefault="00536D65" w:rsidP="003B00AF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7FF859C1" w14:textId="30FC0A1A" w:rsidR="003B00AF" w:rsidRPr="00B4519B" w:rsidRDefault="003B00AF" w:rsidP="00CB440E">
            <w:pPr>
              <w:ind w:right="40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AA7705" w:rsidRPr="00B4519B" w14:paraId="22A5828D" w14:textId="77777777" w:rsidTr="005559D6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5424D" w14:textId="3331EFD6" w:rsidR="00AA7705" w:rsidRPr="00B4519B" w:rsidRDefault="00AA7705" w:rsidP="00AA7705">
            <w:pPr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="003E13B4"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รายจ่ายที่มีสิทธิหักได้เพิ่มขึ้น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BD6AB3" w14:textId="00F3F6EE" w:rsidR="00AA7705" w:rsidRPr="00B4519B" w:rsidRDefault="00AA7705" w:rsidP="00D33F13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       (4,042,206.25)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B32FFE" w14:textId="77777777" w:rsidR="00AA7705" w:rsidRPr="00B4519B" w:rsidRDefault="00AA7705" w:rsidP="00AA7705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4EA62" w14:textId="5B1166C7" w:rsidR="00AA7705" w:rsidRPr="00B4519B" w:rsidRDefault="00AA7705" w:rsidP="00AA7705">
            <w:pPr>
              <w:ind w:right="24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ab/>
              <w:t xml:space="preserve">        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79E07389" w14:textId="77777777" w:rsidR="00AA7705" w:rsidRPr="00B4519B" w:rsidRDefault="00AA7705" w:rsidP="00AA7705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BD48FB" w14:textId="65DC8383" w:rsidR="00AA7705" w:rsidRPr="00B4519B" w:rsidRDefault="00AA7705" w:rsidP="00AA7705">
            <w:pPr>
              <w:tabs>
                <w:tab w:val="left" w:pos="1423"/>
              </w:tabs>
              <w:ind w:right="409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5559D6" w:rsidRPr="00B4519B" w14:paraId="428E1840" w14:textId="77777777" w:rsidTr="005559D6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2C485" w14:textId="77777777" w:rsidR="005559D6" w:rsidRPr="00B4519B" w:rsidRDefault="005559D6" w:rsidP="00AA7705">
            <w:pPr>
              <w:ind w:right="15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D9D62A" w14:textId="77777777" w:rsidR="005559D6" w:rsidRPr="005841A9" w:rsidRDefault="005559D6" w:rsidP="005841A9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F9FDC5" w14:textId="77777777" w:rsidR="005559D6" w:rsidRPr="00B4519B" w:rsidRDefault="005559D6" w:rsidP="00AA7705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8959B7" w14:textId="77777777" w:rsidR="005559D6" w:rsidRPr="00B4519B" w:rsidRDefault="005559D6" w:rsidP="00AA7705">
            <w:pPr>
              <w:ind w:right="24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4D4391BA" w14:textId="77777777" w:rsidR="005559D6" w:rsidRPr="00B4519B" w:rsidRDefault="005559D6" w:rsidP="00AA7705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A7B04" w14:textId="77777777" w:rsidR="005559D6" w:rsidRPr="00B4519B" w:rsidRDefault="005559D6" w:rsidP="00AA7705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5559D6" w:rsidRPr="00B4519B" w14:paraId="0A799EDE" w14:textId="77777777" w:rsidTr="005559D6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53A3F" w14:textId="77777777" w:rsidR="005559D6" w:rsidRPr="00B4519B" w:rsidRDefault="005559D6" w:rsidP="005559D6">
            <w:pPr>
              <w:ind w:right="15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536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BBCDF" w14:textId="7EC9DBC2" w:rsidR="005559D6" w:rsidRPr="00B4519B" w:rsidRDefault="005559D6" w:rsidP="005559D6">
            <w:pPr>
              <w:ind w:right="2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5559D6" w:rsidRPr="00B4519B" w14:paraId="676F1B14" w14:textId="77777777" w:rsidTr="005559D6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48AF" w14:textId="77777777" w:rsidR="005559D6" w:rsidRPr="00B4519B" w:rsidRDefault="005559D6" w:rsidP="005559D6">
            <w:pPr>
              <w:ind w:right="15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22375E" w14:textId="44ECF45C" w:rsidR="005559D6" w:rsidRPr="005841A9" w:rsidRDefault="005559D6" w:rsidP="005559D6">
            <w:pPr>
              <w:ind w:right="61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DB2EA29" w14:textId="77777777" w:rsidR="005559D6" w:rsidRPr="00B4519B" w:rsidRDefault="005559D6" w:rsidP="005559D6">
            <w:pPr>
              <w:ind w:right="210"/>
              <w:jc w:val="center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3E82F" w14:textId="7ADBCB8F" w:rsidR="005559D6" w:rsidRPr="00B4519B" w:rsidRDefault="005559D6" w:rsidP="005559D6">
            <w:pPr>
              <w:ind w:right="213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5559D6" w:rsidRPr="00B4519B" w14:paraId="4B584EE7" w14:textId="77777777" w:rsidTr="005559D6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BD76" w14:textId="77777777" w:rsidR="005559D6" w:rsidRPr="00B4519B" w:rsidRDefault="005559D6" w:rsidP="005559D6">
            <w:pPr>
              <w:ind w:right="15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8F7ED" w14:textId="77777777" w:rsidR="005559D6" w:rsidRPr="00B4519B" w:rsidRDefault="005559D6" w:rsidP="005559D6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สำหรับรอบระยะเวลาบัญชีตั้งแต่วันที่ </w:t>
            </w:r>
          </w:p>
          <w:p w14:paraId="7B3C3D93" w14:textId="77777777" w:rsidR="005559D6" w:rsidRPr="00B4519B" w:rsidRDefault="005559D6" w:rsidP="005559D6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8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ตุลาคม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2564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5113219E" w14:textId="77777777" w:rsidR="005559D6" w:rsidRPr="00B4519B" w:rsidRDefault="005559D6" w:rsidP="005559D6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ถึงวันที่ </w:t>
            </w:r>
          </w:p>
          <w:p w14:paraId="2F6720A0" w14:textId="65FD95EB" w:rsidR="005559D6" w:rsidRPr="005841A9" w:rsidRDefault="005559D6" w:rsidP="005559D6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5B5BEA" w14:textId="77777777" w:rsidR="005559D6" w:rsidRPr="00B4519B" w:rsidRDefault="005559D6" w:rsidP="005559D6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659E1" w14:textId="77777777" w:rsidR="005559D6" w:rsidRPr="00B4519B" w:rsidRDefault="005559D6" w:rsidP="005559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7BD2B5F2" w14:textId="77777777" w:rsidR="005559D6" w:rsidRPr="00B4519B" w:rsidRDefault="005559D6" w:rsidP="005559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สำหรับปี</w:t>
            </w:r>
          </w:p>
          <w:p w14:paraId="5D9B015E" w14:textId="77777777" w:rsidR="005559D6" w:rsidRPr="00B4519B" w:rsidRDefault="005559D6" w:rsidP="005559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</w:p>
          <w:p w14:paraId="25E1E5EB" w14:textId="1E90681D" w:rsidR="005559D6" w:rsidRPr="00B4519B" w:rsidRDefault="005559D6" w:rsidP="005559D6">
            <w:pPr>
              <w:ind w:right="24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663E2DE7" w14:textId="77777777" w:rsidR="005559D6" w:rsidRPr="00B4519B" w:rsidRDefault="005559D6" w:rsidP="005559D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41F71" w14:textId="77777777" w:rsidR="005559D6" w:rsidRPr="00B4519B" w:rsidRDefault="005559D6" w:rsidP="005559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026EF1F" w14:textId="77777777" w:rsidR="005559D6" w:rsidRPr="00B4519B" w:rsidRDefault="005559D6" w:rsidP="005559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สำหรับปี</w:t>
            </w:r>
          </w:p>
          <w:p w14:paraId="10B02D2A" w14:textId="77777777" w:rsidR="005559D6" w:rsidRPr="00B4519B" w:rsidRDefault="005559D6" w:rsidP="005559D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</w:p>
          <w:p w14:paraId="7A73E655" w14:textId="51C160E0" w:rsidR="005559D6" w:rsidRPr="00B4519B" w:rsidRDefault="005559D6" w:rsidP="005559D6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</w:tr>
      <w:tr w:rsidR="005559D6" w:rsidRPr="00B4519B" w14:paraId="1E10EC8B" w14:textId="77777777" w:rsidTr="005559D6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5F740" w14:textId="0E42B072" w:rsidR="005559D6" w:rsidRPr="00B4519B" w:rsidRDefault="005559D6" w:rsidP="005559D6">
            <w:pPr>
              <w:ind w:right="15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ผลขาดทุนในงวดปัจจุบันที่ไม่รับรู้เป็น</w:t>
            </w:r>
          </w:p>
          <w:p w14:paraId="4AEE4D89" w14:textId="5F44D1C4" w:rsidR="005559D6" w:rsidRPr="00B4519B" w:rsidRDefault="005559D6" w:rsidP="005559D6">
            <w:pPr>
              <w:ind w:right="15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 สินทรัพย์ภาษีเงินได้รอการตัดบัญชี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F5A2D33" w14:textId="77777777" w:rsidR="005559D6" w:rsidRDefault="005559D6" w:rsidP="005559D6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841A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  </w:t>
            </w:r>
          </w:p>
          <w:p w14:paraId="33216E8A" w14:textId="3EF3D215" w:rsidR="005559D6" w:rsidRPr="00B4519B" w:rsidRDefault="005559D6" w:rsidP="005559D6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841A9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4,894,695.20 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9A81F2" w14:textId="77777777" w:rsidR="005559D6" w:rsidRPr="00B4519B" w:rsidRDefault="005559D6" w:rsidP="005559D6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B6EBF4D" w14:textId="77777777" w:rsidR="005559D6" w:rsidRPr="00B4519B" w:rsidRDefault="005559D6" w:rsidP="005559D6">
            <w:pPr>
              <w:ind w:right="24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5677E446" w14:textId="12ADDBCB" w:rsidR="005559D6" w:rsidRPr="00B4519B" w:rsidRDefault="005559D6" w:rsidP="005559D6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ab/>
              <w:t xml:space="preserve">        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507D3695" w14:textId="77777777" w:rsidR="005559D6" w:rsidRPr="00B4519B" w:rsidRDefault="005559D6" w:rsidP="005559D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C2416" w14:textId="77777777" w:rsidR="005559D6" w:rsidRPr="00B4519B" w:rsidRDefault="005559D6" w:rsidP="005559D6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6EA3D435" w14:textId="14016033" w:rsidR="005559D6" w:rsidRPr="00B4519B" w:rsidRDefault="005559D6" w:rsidP="005559D6">
            <w:pPr>
              <w:ind w:right="427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5559D6" w:rsidRPr="00B4519B" w14:paraId="62CD39E4" w14:textId="77777777" w:rsidTr="00267637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AF40" w14:textId="77777777" w:rsidR="005559D6" w:rsidRPr="00B4519B" w:rsidRDefault="005559D6" w:rsidP="005559D6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ผลขาดทุนในปีก่อนที่ไม่รับรู้เป็นสินทรัพย์   </w:t>
            </w:r>
          </w:p>
          <w:p w14:paraId="6877CAA5" w14:textId="77777777" w:rsidR="005559D6" w:rsidRPr="00B4519B" w:rsidRDefault="005559D6" w:rsidP="005559D6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ภาษีเงินได้รอการตัดบัญชี แต่นำมาใช้ลด   </w:t>
            </w:r>
          </w:p>
          <w:p w14:paraId="093C1F31" w14:textId="59504F94" w:rsidR="005559D6" w:rsidRPr="00B4519B" w:rsidRDefault="005559D6" w:rsidP="005559D6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ค่าใช้จ่ายภาษี  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854223" w14:textId="642FDC5C" w:rsidR="005559D6" w:rsidRPr="00B4519B" w:rsidRDefault="005559D6" w:rsidP="005559D6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              (7,882,338.74)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47206B" w14:textId="77777777" w:rsidR="005559D6" w:rsidRPr="00B4519B" w:rsidRDefault="005559D6" w:rsidP="005559D6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B36B56" w14:textId="5C97197F" w:rsidR="005559D6" w:rsidRPr="00B4519B" w:rsidRDefault="005559D6" w:rsidP="005559D6">
            <w:pPr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(7,882,338.74)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2A297A24" w14:textId="77777777" w:rsidR="005559D6" w:rsidRPr="00B4519B" w:rsidRDefault="005559D6" w:rsidP="005559D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0BCF7C" w14:textId="77777777" w:rsidR="005559D6" w:rsidRPr="00B4519B" w:rsidRDefault="005559D6" w:rsidP="005559D6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6839B1C4" w14:textId="77777777" w:rsidR="005559D6" w:rsidRPr="00B4519B" w:rsidRDefault="005559D6" w:rsidP="005559D6">
            <w:pPr>
              <w:ind w:right="427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143F7DE3" w14:textId="1223BEBD" w:rsidR="005559D6" w:rsidRPr="00B4519B" w:rsidRDefault="005559D6" w:rsidP="005559D6">
            <w:pPr>
              <w:ind w:right="427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</w:tr>
      <w:tr w:rsidR="005559D6" w:rsidRPr="00B4519B" w14:paraId="528D02DB" w14:textId="77777777" w:rsidTr="00267637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CC25" w14:textId="77777777" w:rsidR="005559D6" w:rsidRPr="00B4519B" w:rsidRDefault="005559D6" w:rsidP="005559D6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ผลแตกต่างชั่วคราวที่ไม่ได้รับรู้สินทรัพย์</w:t>
            </w:r>
          </w:p>
          <w:p w14:paraId="44E6A19D" w14:textId="599C5A67" w:rsidR="005559D6" w:rsidRPr="00B4519B" w:rsidRDefault="005559D6" w:rsidP="005559D6">
            <w:pPr>
              <w:ind w:right="-280"/>
              <w:jc w:val="both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ภาษีเงินได้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AA735D" w14:textId="77777777" w:rsidR="005559D6" w:rsidRPr="00B4519B" w:rsidRDefault="005559D6" w:rsidP="005559D6">
            <w:pPr>
              <w:ind w:right="21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5ED2DFE5" w14:textId="0B1892BA" w:rsidR="005559D6" w:rsidRPr="00B4519B" w:rsidRDefault="005559D6" w:rsidP="005559D6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E4488E" w14:textId="77777777" w:rsidR="005559D6" w:rsidRPr="00B4519B" w:rsidRDefault="005559D6" w:rsidP="005559D6">
            <w:pPr>
              <w:ind w:right="210"/>
              <w:jc w:val="right"/>
              <w:rPr>
                <w:rFonts w:asciiTheme="majorBidi" w:hAnsiTheme="majorBidi" w:cstheme="majorBidi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1D5225" w14:textId="77777777" w:rsidR="005559D6" w:rsidRPr="00B4519B" w:rsidRDefault="005559D6" w:rsidP="005559D6">
            <w:pPr>
              <w:ind w:right="24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  <w:p w14:paraId="02C04CCD" w14:textId="0C27F8AE" w:rsidR="005559D6" w:rsidRPr="00B4519B" w:rsidRDefault="005559D6" w:rsidP="005559D6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  <w:tc>
          <w:tcPr>
            <w:tcW w:w="78" w:type="dxa"/>
            <w:tcBorders>
              <w:left w:val="nil"/>
              <w:right w:val="nil"/>
            </w:tcBorders>
            <w:vAlign w:val="bottom"/>
          </w:tcPr>
          <w:p w14:paraId="264F0674" w14:textId="77777777" w:rsidR="005559D6" w:rsidRPr="00B4519B" w:rsidRDefault="005559D6" w:rsidP="005559D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B7498A" w14:textId="29CB1125" w:rsidR="005559D6" w:rsidRPr="00B4519B" w:rsidRDefault="005559D6" w:rsidP="005559D6">
            <w:pPr>
              <w:ind w:right="175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sz w:val="26"/>
                <w:szCs w:val="26"/>
              </w:rPr>
              <w:t>2,990,748</w:t>
            </w:r>
            <w:r w:rsidRPr="00B4519B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6"/>
                <w:szCs w:val="26"/>
              </w:rPr>
              <w:t>22</w:t>
            </w:r>
          </w:p>
        </w:tc>
      </w:tr>
      <w:tr w:rsidR="005559D6" w:rsidRPr="00B4519B" w14:paraId="0BF0E4A3" w14:textId="77777777" w:rsidTr="00CB440E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F30D" w14:textId="337FF06C" w:rsidR="005559D6" w:rsidRPr="00B4519B" w:rsidRDefault="005559D6" w:rsidP="005559D6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รวมรายการกระทบยอด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13055" w14:textId="21BC965D" w:rsidR="005559D6" w:rsidRPr="00B4519B" w:rsidRDefault="005559D6" w:rsidP="005559D6">
            <w:pPr>
              <w:ind w:right="4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841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30,075,326.33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</w:tcPr>
          <w:p w14:paraId="5EF81B66" w14:textId="77777777" w:rsidR="005559D6" w:rsidRPr="00B4519B" w:rsidRDefault="005559D6" w:rsidP="005559D6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FEED2" w14:textId="405045B8" w:rsidR="005559D6" w:rsidRPr="00B4519B" w:rsidRDefault="005559D6" w:rsidP="005559D6">
            <w:pPr>
              <w:ind w:right="4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26,806,748.60</w:t>
            </w:r>
          </w:p>
        </w:tc>
        <w:tc>
          <w:tcPr>
            <w:tcW w:w="78" w:type="dxa"/>
            <w:tcBorders>
              <w:left w:val="nil"/>
              <w:bottom w:val="nil"/>
              <w:right w:val="nil"/>
            </w:tcBorders>
            <w:vAlign w:val="center"/>
          </w:tcPr>
          <w:p w14:paraId="02B9D52B" w14:textId="77777777" w:rsidR="005559D6" w:rsidRPr="00B4519B" w:rsidRDefault="005559D6" w:rsidP="005559D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33953C" w14:textId="71829ABC" w:rsidR="005559D6" w:rsidRPr="00B4519B" w:rsidRDefault="005559D6" w:rsidP="005559D6">
            <w:pPr>
              <w:ind w:right="157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2,990,748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22</w:t>
            </w:r>
          </w:p>
        </w:tc>
      </w:tr>
      <w:tr w:rsidR="005559D6" w:rsidRPr="00B4519B" w14:paraId="0413DE50" w14:textId="77777777" w:rsidTr="00CB440E">
        <w:trPr>
          <w:trHeight w:val="2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2C427" w14:textId="5E27FBE6" w:rsidR="005559D6" w:rsidRPr="00B4519B" w:rsidRDefault="005559D6" w:rsidP="005559D6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ค่าใช้จ่ายภาษีเงินได้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9C14B1" w14:textId="034B0316" w:rsidR="005559D6" w:rsidRPr="00B4519B" w:rsidRDefault="005559D6" w:rsidP="005559D6">
            <w:pPr>
              <w:ind w:right="43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841A9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36,750,508.81</w:t>
            </w:r>
          </w:p>
        </w:tc>
        <w:tc>
          <w:tcPr>
            <w:tcW w:w="180" w:type="dxa"/>
            <w:tcBorders>
              <w:left w:val="nil"/>
              <w:right w:val="nil"/>
            </w:tcBorders>
            <w:shd w:val="clear" w:color="auto" w:fill="auto"/>
          </w:tcPr>
          <w:p w14:paraId="42D27BFA" w14:textId="77777777" w:rsidR="005559D6" w:rsidRPr="00B4519B" w:rsidRDefault="005559D6" w:rsidP="005559D6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EB1012" w14:textId="24BCFB43" w:rsidR="005559D6" w:rsidRPr="00B4519B" w:rsidRDefault="005559D6" w:rsidP="005559D6">
            <w:pPr>
              <w:ind w:right="61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US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 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</w:t>
            </w: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30,635,049.72 </w:t>
            </w:r>
          </w:p>
        </w:tc>
        <w:tc>
          <w:tcPr>
            <w:tcW w:w="78" w:type="dxa"/>
            <w:tcBorders>
              <w:left w:val="nil"/>
              <w:bottom w:val="nil"/>
              <w:right w:val="nil"/>
            </w:tcBorders>
            <w:vAlign w:val="center"/>
          </w:tcPr>
          <w:p w14:paraId="17D44BBF" w14:textId="77777777" w:rsidR="005559D6" w:rsidRPr="00B4519B" w:rsidRDefault="005559D6" w:rsidP="005559D6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66AA39F" w14:textId="77777777" w:rsidR="005559D6" w:rsidRPr="00B4519B" w:rsidRDefault="005559D6" w:rsidP="005559D6">
            <w:pPr>
              <w:tabs>
                <w:tab w:val="left" w:pos="0"/>
              </w:tabs>
              <w:ind w:right="400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  <w:lang w:eastAsia="en-US"/>
              </w:rPr>
              <w:t>-</w:t>
            </w:r>
          </w:p>
        </w:tc>
      </w:tr>
    </w:tbl>
    <w:bookmarkEnd w:id="11"/>
    <w:p w14:paraId="0E12E00F" w14:textId="220847DA" w:rsidR="00C66166" w:rsidRDefault="00B37DC5" w:rsidP="00A24429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ณ 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 xml:space="preserve">กลุ่มบริษัทฯ มีขาดทุนทางภาษีที่คาดว่าจะไม่ได้ใช้จำนวน </w:t>
      </w:r>
      <w:r w:rsidR="00AA7705" w:rsidRPr="00B4519B">
        <w:rPr>
          <w:rFonts w:asciiTheme="majorBidi" w:hAnsiTheme="majorBidi" w:cstheme="majorBidi"/>
          <w:sz w:val="28"/>
        </w:rPr>
        <w:t>328</w:t>
      </w:r>
      <w:r w:rsidRPr="00B4519B">
        <w:rPr>
          <w:rFonts w:asciiTheme="majorBidi" w:hAnsiTheme="majorBidi" w:cstheme="majorBidi"/>
          <w:sz w:val="28"/>
          <w:cs/>
        </w:rPr>
        <w:t>.</w:t>
      </w:r>
      <w:r w:rsidR="00AA7705" w:rsidRPr="00B4519B">
        <w:rPr>
          <w:rFonts w:asciiTheme="majorBidi" w:hAnsiTheme="majorBidi" w:cstheme="majorBidi"/>
          <w:sz w:val="28"/>
        </w:rPr>
        <w:t>52</w:t>
      </w:r>
      <w:r w:rsidRPr="00B4519B">
        <w:rPr>
          <w:rFonts w:asciiTheme="majorBidi" w:hAnsiTheme="majorBidi" w:cstheme="majorBidi"/>
          <w:sz w:val="28"/>
          <w:cs/>
        </w:rPr>
        <w:t xml:space="preserve"> ล้านบาท และ ณ วันที่            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และ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</w:rPr>
        <w:t xml:space="preserve">2564 </w:t>
      </w:r>
      <w:r w:rsidRPr="00B4519B">
        <w:rPr>
          <w:rFonts w:asciiTheme="majorBidi" w:hAnsiTheme="majorBidi" w:cstheme="majorBidi"/>
          <w:sz w:val="28"/>
          <w:cs/>
        </w:rPr>
        <w:t>บริษัทฯ มีขาดทุนท</w:t>
      </w:r>
      <w:r w:rsidR="00AA7705" w:rsidRPr="00B4519B">
        <w:rPr>
          <w:rFonts w:asciiTheme="majorBidi" w:hAnsiTheme="majorBidi" w:cstheme="majorBidi"/>
          <w:sz w:val="28"/>
          <w:cs/>
        </w:rPr>
        <w:t xml:space="preserve">างภาษีที่คาดว่าจะไม่ได้ใช้จำนวน </w:t>
      </w:r>
      <w:r w:rsidR="00857C57" w:rsidRPr="00B4519B">
        <w:rPr>
          <w:rFonts w:asciiTheme="majorBidi" w:hAnsiTheme="majorBidi" w:cstheme="majorBidi"/>
          <w:sz w:val="28"/>
        </w:rPr>
        <w:t>4.13</w:t>
      </w:r>
      <w:r w:rsidRPr="00B4519B">
        <w:rPr>
          <w:rFonts w:asciiTheme="majorBidi" w:hAnsiTheme="majorBidi" w:cstheme="majorBidi"/>
          <w:sz w:val="28"/>
          <w:cs/>
        </w:rPr>
        <w:t xml:space="preserve"> ล้านบาท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AA7705" w:rsidRPr="00B4519B">
        <w:rPr>
          <w:rFonts w:asciiTheme="majorBidi" w:hAnsiTheme="majorBidi" w:cstheme="majorBidi"/>
          <w:sz w:val="28"/>
          <w:cs/>
        </w:rPr>
        <w:t xml:space="preserve">                                            และ </w:t>
      </w:r>
      <w:r w:rsidRPr="00B4519B">
        <w:rPr>
          <w:rFonts w:asciiTheme="majorBidi" w:hAnsiTheme="majorBidi" w:cstheme="majorBidi"/>
          <w:sz w:val="28"/>
        </w:rPr>
        <w:t>58</w:t>
      </w:r>
      <w:r w:rsidRPr="00B4519B">
        <w:rPr>
          <w:rFonts w:asciiTheme="majorBidi" w:hAnsiTheme="majorBidi" w:cstheme="majorBidi"/>
          <w:sz w:val="28"/>
          <w:cs/>
        </w:rPr>
        <w:t>.</w:t>
      </w:r>
      <w:r w:rsidRPr="00B4519B">
        <w:rPr>
          <w:rFonts w:asciiTheme="majorBidi" w:hAnsiTheme="majorBidi" w:cstheme="majorBidi"/>
          <w:sz w:val="28"/>
        </w:rPr>
        <w:t>49</w:t>
      </w:r>
      <w:r w:rsidR="00AA7705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ล้านบาท</w:t>
      </w:r>
      <w:r w:rsidR="000C7528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 xml:space="preserve">ตามลำดับ </w:t>
      </w:r>
      <w:r w:rsidR="003E3674" w:rsidRPr="00B4519B">
        <w:rPr>
          <w:rFonts w:asciiTheme="majorBidi" w:hAnsiTheme="majorBidi" w:cstheme="majorBidi"/>
          <w:sz w:val="28"/>
          <w:cs/>
        </w:rPr>
        <w:t>ผู้บริหาร</w:t>
      </w:r>
      <w:r w:rsidRPr="00B4519B">
        <w:rPr>
          <w:rFonts w:asciiTheme="majorBidi" w:hAnsiTheme="majorBidi" w:cstheme="majorBidi"/>
          <w:sz w:val="28"/>
          <w:cs/>
        </w:rPr>
        <w:t>จึงไม่บันทึกสินทรัพย์ภาษีเงินได้รอการตัดบัญชีสำหรับขาดทุนทางภาษีจำนวนดังกล่าว</w:t>
      </w:r>
    </w:p>
    <w:p w14:paraId="6B623EE7" w14:textId="77777777" w:rsidR="00C66166" w:rsidRPr="00B4519B" w:rsidRDefault="00C66166" w:rsidP="00900127">
      <w:pPr>
        <w:numPr>
          <w:ilvl w:val="0"/>
          <w:numId w:val="1"/>
        </w:numPr>
        <w:spacing w:before="24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ค่าใช้จ่ายตามลักษณะ</w:t>
      </w:r>
    </w:p>
    <w:p w14:paraId="36841942" w14:textId="38B92A09" w:rsidR="00C66166" w:rsidRPr="00B4519B" w:rsidRDefault="00C66166" w:rsidP="00C66166">
      <w:pPr>
        <w:pStyle w:val="ListParagraph"/>
        <w:spacing w:before="120"/>
        <w:ind w:left="360" w:right="-14"/>
        <w:jc w:val="thaiDistribute"/>
        <w:rPr>
          <w:rFonts w:asciiTheme="majorBidi" w:eastAsia="Times New Roman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ค่าใช้จ่ายตามลักษณะที่สำคัญ</w:t>
      </w:r>
      <w:r w:rsidR="007835FA" w:rsidRPr="00B4519B">
        <w:rPr>
          <w:rFonts w:asciiTheme="majorBidi" w:hAnsiTheme="majorBidi" w:cstheme="majorBidi"/>
          <w:sz w:val="28"/>
          <w:cs/>
        </w:rPr>
        <w:t>ในงบการเงินรวมสำหรับรอบระยะเวลาบัญชีตั้งแต่วันที่</w:t>
      </w:r>
      <w:r w:rsidR="007835FA" w:rsidRPr="00B4519B">
        <w:rPr>
          <w:rFonts w:asciiTheme="majorBidi" w:hAnsiTheme="majorBidi" w:cstheme="majorBidi"/>
          <w:sz w:val="28"/>
        </w:rPr>
        <w:t xml:space="preserve"> 8 </w:t>
      </w:r>
      <w:r w:rsidR="007835FA" w:rsidRPr="00B4519B">
        <w:rPr>
          <w:rFonts w:asciiTheme="majorBidi" w:hAnsiTheme="majorBidi" w:cstheme="majorBidi"/>
          <w:sz w:val="28"/>
          <w:cs/>
        </w:rPr>
        <w:t>ตุลาคม</w:t>
      </w:r>
      <w:r w:rsidR="007835FA" w:rsidRPr="00B4519B">
        <w:rPr>
          <w:rFonts w:asciiTheme="majorBidi" w:hAnsiTheme="majorBidi" w:cstheme="majorBidi"/>
          <w:sz w:val="28"/>
        </w:rPr>
        <w:t xml:space="preserve"> 2564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(วันที่</w:t>
      </w:r>
      <w:r w:rsidR="007835FA" w:rsidRPr="00B4519B">
        <w:rPr>
          <w:rFonts w:asciiTheme="majorBidi" w:hAnsiTheme="majorBidi" w:cstheme="majorBidi"/>
          <w:spacing w:val="-2"/>
          <w:sz w:val="28"/>
          <w:cs/>
        </w:rPr>
        <w:t>ซื้อ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เงินลงทุนในบริษัทย่อย) ถึงวันที่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2565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และในงบการเงินเฉพาะกิจการสำหรับปีสิ้นสุดวันที่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2565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           และ </w:t>
      </w:r>
      <w:r w:rsidR="007835FA" w:rsidRPr="00B4519B">
        <w:rPr>
          <w:rFonts w:asciiTheme="majorBidi" w:hAnsiTheme="majorBidi" w:cstheme="majorBidi"/>
          <w:sz w:val="28"/>
        </w:rPr>
        <w:t>2564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มีดังนี้</w:t>
      </w:r>
    </w:p>
    <w:tbl>
      <w:tblPr>
        <w:tblW w:w="9051" w:type="dxa"/>
        <w:tblInd w:w="225" w:type="dxa"/>
        <w:tblLook w:val="04A0" w:firstRow="1" w:lastRow="0" w:firstColumn="1" w:lastColumn="0" w:noHBand="0" w:noVBand="1"/>
      </w:tblPr>
      <w:tblGrid>
        <w:gridCol w:w="3534"/>
        <w:gridCol w:w="1773"/>
        <w:gridCol w:w="224"/>
        <w:gridCol w:w="1665"/>
        <w:gridCol w:w="224"/>
        <w:gridCol w:w="1631"/>
      </w:tblGrid>
      <w:tr w:rsidR="00EA1311" w:rsidRPr="00095893" w14:paraId="7B964987" w14:textId="77777777" w:rsidTr="00037267">
        <w:trPr>
          <w:trHeight w:val="420"/>
          <w:tblHeader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6BAA" w14:textId="77777777" w:rsidR="00EA1311" w:rsidRPr="00095893" w:rsidRDefault="00EA1311" w:rsidP="009D6924">
            <w:pPr>
              <w:ind w:right="-32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D0D5C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EA1311" w:rsidRPr="00095893" w14:paraId="37FD3C6C" w14:textId="77777777" w:rsidTr="00037267">
        <w:trPr>
          <w:trHeight w:val="20"/>
          <w:tblHeader/>
        </w:trPr>
        <w:tc>
          <w:tcPr>
            <w:tcW w:w="3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A858" w14:textId="77777777" w:rsidR="00EA1311" w:rsidRPr="00095893" w:rsidRDefault="00EA1311" w:rsidP="009D6924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7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A0BD0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</w:tcPr>
          <w:p w14:paraId="2EE40E38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5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24425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EA1311" w:rsidRPr="00095893" w14:paraId="6012AE74" w14:textId="77777777" w:rsidTr="00037267">
        <w:trPr>
          <w:trHeight w:val="20"/>
          <w:tblHeader/>
        </w:trPr>
        <w:tc>
          <w:tcPr>
            <w:tcW w:w="3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D42E" w14:textId="77777777" w:rsidR="00EA1311" w:rsidRPr="00095893" w:rsidRDefault="00EA1311" w:rsidP="009D6924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5E91A" w14:textId="61DF7586" w:rsidR="00EA1311" w:rsidRPr="00095893" w:rsidRDefault="00EA1311" w:rsidP="003A258E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สำหรับรอบระยะเวลาบัญชีตั้งแต่วันที่</w:t>
            </w:r>
            <w:r w:rsidR="000735C2" w:rsidRPr="00095893">
              <w:rPr>
                <w:rFonts w:asciiTheme="majorBidi" w:hAnsiTheme="majorBidi" w:cstheme="majorBidi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8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ตุลาคม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2564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 ถึงวันที่ </w:t>
            </w:r>
          </w:p>
          <w:p w14:paraId="5CCC7A9D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88AFBB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A527B" w14:textId="77777777" w:rsidR="00EA1311" w:rsidRPr="00095893" w:rsidRDefault="00EA1311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DCAFF58" w14:textId="024C6924" w:rsidR="00EA1311" w:rsidRPr="00095893" w:rsidRDefault="00F832BF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</w:t>
            </w:r>
            <w:r w:rsidR="00EA1311"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ปี</w:t>
            </w:r>
          </w:p>
          <w:p w14:paraId="5FB29175" w14:textId="77777777" w:rsidR="00EA1311" w:rsidRPr="00095893" w:rsidRDefault="00EA1311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</w:p>
          <w:p w14:paraId="60832213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BF1450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AF9A2" w14:textId="77777777" w:rsidR="00EA1311" w:rsidRPr="00095893" w:rsidRDefault="00EA1311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43EF396E" w14:textId="77777777" w:rsidR="00F832BF" w:rsidRPr="00095893" w:rsidRDefault="00EA1311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สำหรับปี</w:t>
            </w:r>
          </w:p>
          <w:p w14:paraId="76928FCA" w14:textId="4B7B11FE" w:rsidR="00EA1311" w:rsidRPr="00095893" w:rsidRDefault="00EA1311" w:rsidP="009D692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>สิ้นสุดวันที่</w:t>
            </w:r>
          </w:p>
          <w:p w14:paraId="6FA32015" w14:textId="77777777" w:rsidR="00EA1311" w:rsidRPr="00095893" w:rsidRDefault="00EA1311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30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0958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2564</w:t>
            </w:r>
          </w:p>
        </w:tc>
      </w:tr>
      <w:tr w:rsidR="00EA1311" w:rsidRPr="00095893" w14:paraId="73408D7D" w14:textId="77777777" w:rsidTr="00037267">
        <w:trPr>
          <w:trHeight w:val="20"/>
        </w:trPr>
        <w:tc>
          <w:tcPr>
            <w:tcW w:w="3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98A5" w14:textId="63C38BEE" w:rsidR="00EA1311" w:rsidRPr="00095893" w:rsidRDefault="00EA1311" w:rsidP="00EA1311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ค่าที่ปรึกษา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DF0EE3F" w14:textId="778488A1" w:rsidR="00EA1311" w:rsidRPr="00095893" w:rsidRDefault="00DC7DD3" w:rsidP="00663873">
            <w:pPr>
              <w:ind w:right="-327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663873"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66,824,902</w:t>
            </w:r>
            <w:r w:rsidR="00663873"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="00663873"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44 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F0CDE9" w14:textId="77777777" w:rsidR="00EA1311" w:rsidRPr="00095893" w:rsidRDefault="00EA1311" w:rsidP="00EA1311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185A7B" w14:textId="7D051E54" w:rsidR="00EA1311" w:rsidRPr="00095893" w:rsidRDefault="00663873" w:rsidP="0066387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</w:t>
            </w:r>
            <w:r w:rsidR="00DC7DD3"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57,486,634</w:t>
            </w: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62 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3FDAB" w14:textId="77777777" w:rsidR="00EA1311" w:rsidRPr="00095893" w:rsidRDefault="00EA1311" w:rsidP="00EA1311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3772EC" w14:textId="7C68C11C" w:rsidR="00EA1311" w:rsidRPr="00095893" w:rsidRDefault="00EA1311" w:rsidP="00EA131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11,708,443</w:t>
            </w: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28 </w:t>
            </w:r>
          </w:p>
        </w:tc>
      </w:tr>
      <w:tr w:rsidR="00EA1311" w:rsidRPr="00095893" w14:paraId="2E8902D7" w14:textId="77777777" w:rsidTr="00037267">
        <w:trPr>
          <w:trHeight w:val="20"/>
        </w:trPr>
        <w:tc>
          <w:tcPr>
            <w:tcW w:w="35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3BE0AD" w14:textId="5FDC1056" w:rsidR="00EA1311" w:rsidRPr="00095893" w:rsidRDefault="00EA1311" w:rsidP="00EA1311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ค่าธรรมเนียมวิชาชีพ</w:t>
            </w: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272E1B" w14:textId="56BBA3B7" w:rsidR="00EA1311" w:rsidRPr="00095893" w:rsidRDefault="00DC7DD3" w:rsidP="00663873">
            <w:pPr>
              <w:ind w:right="-417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663873"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2,072,622</w:t>
            </w:r>
            <w:r w:rsidR="00663873"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="00663873" w:rsidRPr="00095893">
              <w:rPr>
                <w:rFonts w:asciiTheme="majorBidi" w:hAnsiTheme="majorBidi" w:cstheme="majorBidi"/>
                <w:sz w:val="26"/>
                <w:szCs w:val="26"/>
              </w:rPr>
              <w:t>32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20A071" w14:textId="77777777" w:rsidR="00EA1311" w:rsidRPr="00095893" w:rsidRDefault="00EA1311" w:rsidP="00EA1311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7F8B4" w14:textId="27529C47" w:rsidR="00EA1311" w:rsidRPr="00095893" w:rsidRDefault="00663873" w:rsidP="008D7806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   </w:t>
            </w:r>
            <w:r w:rsidR="00DC7DD3"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1,244,751</w:t>
            </w: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16 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CCC937" w14:textId="77777777" w:rsidR="00EA1311" w:rsidRPr="00095893" w:rsidRDefault="00EA1311" w:rsidP="00EA1311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5002D3" w14:textId="7E2D2E1A" w:rsidR="00EA1311" w:rsidRPr="00095893" w:rsidRDefault="00EA1311" w:rsidP="00FB02CC">
            <w:pPr>
              <w:ind w:right="3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   1,004,914</w:t>
            </w: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.</w:t>
            </w: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00 </w:t>
            </w:r>
          </w:p>
        </w:tc>
      </w:tr>
      <w:tr w:rsidR="00DC7DD3" w:rsidRPr="00095893" w14:paraId="6FD37DEF" w14:textId="77777777" w:rsidTr="00037267">
        <w:trPr>
          <w:trHeight w:val="20"/>
        </w:trPr>
        <w:tc>
          <w:tcPr>
            <w:tcW w:w="35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554F41" w14:textId="5D1A55CD" w:rsidR="000D0018" w:rsidRPr="00095893" w:rsidRDefault="0023442C" w:rsidP="00DC7DD3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ค่าภาษีมูลค่าเพิ่มจากการระด</w:t>
            </w:r>
            <w:r w:rsidR="000D0018"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มทุ</w:t>
            </w:r>
            <w:r w:rsidR="00443F90"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น</w:t>
            </w:r>
          </w:p>
          <w:p w14:paraId="713A85DC" w14:textId="45E98EEA" w:rsidR="00DC7DD3" w:rsidRPr="00095893" w:rsidRDefault="000735C2" w:rsidP="00DC7DD3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 w:hint="cs"/>
                <w:sz w:val="26"/>
                <w:szCs w:val="26"/>
                <w:cs/>
              </w:rPr>
              <w:t xml:space="preserve">   </w:t>
            </w:r>
            <w:r w:rsidR="0023442C"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ชำระแทนนักลงทุน</w:t>
            </w: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2E43BA" w14:textId="743A051C" w:rsidR="00DC7DD3" w:rsidRPr="00095893" w:rsidRDefault="00DC7DD3" w:rsidP="00D85D7F">
            <w:pPr>
              <w:ind w:right="57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168,000,000.00 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E92BAF" w14:textId="77777777" w:rsidR="00DC7DD3" w:rsidRPr="00095893" w:rsidRDefault="00DC7DD3" w:rsidP="00DC7DD3">
            <w:pPr>
              <w:ind w:right="-417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3DAED1" w14:textId="1274D6F1" w:rsidR="00DC7DD3" w:rsidRPr="00095893" w:rsidRDefault="00DC7DD3" w:rsidP="00DC7DD3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  168,000,000.00 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686463" w14:textId="77777777" w:rsidR="00DC7DD3" w:rsidRPr="00095893" w:rsidRDefault="00DC7DD3" w:rsidP="00DC7DD3">
            <w:pPr>
              <w:ind w:right="-417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E0095A" w14:textId="2B9DAB2C" w:rsidR="00DC7DD3" w:rsidRPr="00095893" w:rsidRDefault="00DC7DD3" w:rsidP="00DC7DD3">
            <w:pPr>
              <w:ind w:right="-417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   -</w:t>
            </w:r>
          </w:p>
        </w:tc>
      </w:tr>
      <w:tr w:rsidR="00900127" w:rsidRPr="00095893" w14:paraId="3700B258" w14:textId="77777777" w:rsidTr="00037267">
        <w:trPr>
          <w:trHeight w:val="20"/>
        </w:trPr>
        <w:tc>
          <w:tcPr>
            <w:tcW w:w="353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4B6932" w14:textId="4B8DADFC" w:rsidR="00900127" w:rsidRPr="00095893" w:rsidRDefault="00900127" w:rsidP="00900127">
            <w:pPr>
              <w:ind w:right="-32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  <w:cs/>
              </w:rPr>
              <w:t>ขาดทุนจากการด้อยค่าเงินลงทุนในบริษัทย่อย</w:t>
            </w: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0F63C5" w14:textId="16767DA6" w:rsidR="00900127" w:rsidRPr="00095893" w:rsidRDefault="00900127" w:rsidP="00900127">
            <w:pPr>
              <w:ind w:right="-417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         -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736491" w14:textId="77777777" w:rsidR="00900127" w:rsidRPr="00095893" w:rsidRDefault="00900127" w:rsidP="00900127">
            <w:pPr>
              <w:ind w:right="-32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6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E5ED02" w14:textId="4FAAE21D" w:rsidR="00900127" w:rsidRPr="00095893" w:rsidRDefault="00900127" w:rsidP="00900127">
            <w:pPr>
              <w:ind w:right="-282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>554,436,329.90</w:t>
            </w:r>
          </w:p>
        </w:tc>
        <w:tc>
          <w:tcPr>
            <w:tcW w:w="2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C259DE" w14:textId="77777777" w:rsidR="00900127" w:rsidRPr="00095893" w:rsidRDefault="00900127" w:rsidP="00900127">
            <w:pPr>
              <w:ind w:right="-32"/>
              <w:jc w:val="center"/>
              <w:rPr>
                <w:rFonts w:asciiTheme="majorBidi" w:hAnsiTheme="majorBidi" w:cstheme="majorBidi"/>
                <w:sz w:val="26"/>
                <w:szCs w:val="26"/>
                <w:cs/>
              </w:rPr>
            </w:pPr>
          </w:p>
        </w:tc>
        <w:tc>
          <w:tcPr>
            <w:tcW w:w="163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FE61F5" w14:textId="0D11269F" w:rsidR="00900127" w:rsidRPr="00095893" w:rsidRDefault="00900127" w:rsidP="00900127">
            <w:pPr>
              <w:ind w:right="3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95893">
              <w:rPr>
                <w:rFonts w:asciiTheme="majorBidi" w:hAnsiTheme="majorBidi" w:cstheme="majorBidi"/>
                <w:sz w:val="26"/>
                <w:szCs w:val="26"/>
              </w:rPr>
              <w:t xml:space="preserve">                 -</w:t>
            </w:r>
          </w:p>
        </w:tc>
      </w:tr>
    </w:tbl>
    <w:p w14:paraId="779DEB1E" w14:textId="11EFEB38" w:rsidR="002F3219" w:rsidRPr="00B4519B" w:rsidRDefault="002F3219" w:rsidP="0071064D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  <w:lang w:eastAsia="en-US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lastRenderedPageBreak/>
        <w:t>ข้อมูลทางการเงินจำแนกส่วนงาน</w:t>
      </w:r>
    </w:p>
    <w:p w14:paraId="0051DAF5" w14:textId="0D5B7D2F" w:rsidR="002F3219" w:rsidRPr="00B4519B" w:rsidRDefault="002F3219" w:rsidP="00D94F6F">
      <w:pPr>
        <w:pStyle w:val="ListParagraph"/>
        <w:spacing w:before="8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="00762985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ประกอบกิจการในส่วนงานทางธุรกิจหลัก</w:t>
      </w:r>
      <w:r w:rsidR="002D0AC1" w:rsidRPr="00B4519B">
        <w:rPr>
          <w:rFonts w:asciiTheme="majorBidi" w:hAnsiTheme="majorBidi" w:cstheme="majorBidi"/>
          <w:sz w:val="28"/>
          <w:cs/>
        </w:rPr>
        <w:t>ในการ</w:t>
      </w:r>
      <w:r w:rsidR="003465BB" w:rsidRPr="00B4519B">
        <w:rPr>
          <w:rFonts w:asciiTheme="majorBidi" w:hAnsiTheme="majorBidi" w:cstheme="majorBidi"/>
          <w:sz w:val="28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ภายใต้หลักเกณฑ์ตามกฎหมายว่าด้วยการประกอบธุรกิจสินทรัพย์ดิจิทัล</w:t>
      </w:r>
      <w:r w:rsidR="00627A20" w:rsidRPr="00B4519B">
        <w:rPr>
          <w:rFonts w:asciiTheme="majorBidi" w:hAnsiTheme="majorBidi" w:cstheme="majorBidi"/>
          <w:sz w:val="28"/>
          <w:cs/>
        </w:rPr>
        <w:t xml:space="preserve"> พ.ศ.</w:t>
      </w:r>
      <w:r w:rsidR="00FD02F3" w:rsidRPr="00B4519B">
        <w:rPr>
          <w:rFonts w:asciiTheme="majorBidi" w:hAnsiTheme="majorBidi" w:cstheme="majorBidi"/>
          <w:sz w:val="28"/>
          <w:cs/>
        </w:rPr>
        <w:t xml:space="preserve"> </w:t>
      </w:r>
      <w:r w:rsidR="0041264E" w:rsidRPr="00B4519B">
        <w:rPr>
          <w:rFonts w:asciiTheme="majorBidi" w:hAnsiTheme="majorBidi" w:cstheme="majorBidi"/>
          <w:sz w:val="28"/>
        </w:rPr>
        <w:t>2561</w:t>
      </w:r>
      <w:r w:rsidR="00FD02F3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และดำเนินธุรกิจในส่วนงานทางภูมิศาสตร์หลักในประเทศไทย</w:t>
      </w:r>
    </w:p>
    <w:p w14:paraId="5F49A29F" w14:textId="42777C60" w:rsidR="002F3219" w:rsidRPr="00B4519B" w:rsidRDefault="002F3219" w:rsidP="00D94F6F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ดังนั้นรายได้ </w:t>
      </w:r>
      <w:r w:rsidR="003039E6" w:rsidRPr="00B4519B">
        <w:rPr>
          <w:rFonts w:asciiTheme="majorBidi" w:hAnsiTheme="majorBidi" w:cstheme="majorBidi"/>
          <w:sz w:val="28"/>
          <w:cs/>
        </w:rPr>
        <w:t>กำไร(</w:t>
      </w:r>
      <w:r w:rsidR="00751ACB" w:rsidRPr="00B4519B">
        <w:rPr>
          <w:rFonts w:asciiTheme="majorBidi" w:hAnsiTheme="majorBidi" w:cstheme="majorBidi"/>
          <w:sz w:val="28"/>
          <w:cs/>
        </w:rPr>
        <w:t>ขาดทุน</w:t>
      </w:r>
      <w:r w:rsidR="003039E6" w:rsidRPr="00B4519B">
        <w:rPr>
          <w:rFonts w:asciiTheme="majorBidi" w:hAnsiTheme="majorBidi" w:cstheme="majorBidi"/>
          <w:sz w:val="28"/>
          <w:cs/>
        </w:rPr>
        <w:t>)</w:t>
      </w:r>
      <w:r w:rsidRPr="00B4519B">
        <w:rPr>
          <w:rFonts w:asciiTheme="majorBidi" w:hAnsiTheme="majorBidi" w:cstheme="majorBidi"/>
          <w:sz w:val="28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ทางภูมิศาสตร์ตามที่กล่าวข้างต้น</w:t>
      </w:r>
    </w:p>
    <w:p w14:paraId="2D031C9A" w14:textId="77777777" w:rsidR="005C7535" w:rsidRPr="00B4519B" w:rsidRDefault="005C7535" w:rsidP="00D94F6F">
      <w:pPr>
        <w:numPr>
          <w:ilvl w:val="0"/>
          <w:numId w:val="1"/>
        </w:numPr>
        <w:spacing w:before="8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การบริหารจัดการทุน</w:t>
      </w:r>
    </w:p>
    <w:p w14:paraId="6B6D1643" w14:textId="131EB5CF" w:rsidR="005C7535" w:rsidRPr="00B4519B" w:rsidRDefault="005C7535" w:rsidP="00D94F6F">
      <w:pPr>
        <w:pStyle w:val="ListParagraph"/>
        <w:spacing w:before="8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วัตถุประสงค์ในการบริหารจัดการทุนที่สำคัญของ</w:t>
      </w:r>
      <w:r w:rsidR="00C32608" w:rsidRPr="00B4519B">
        <w:rPr>
          <w:rFonts w:asciiTheme="majorBidi" w:hAnsiTheme="majorBidi" w:cstheme="majorBidi"/>
          <w:sz w:val="28"/>
          <w:cs/>
        </w:rPr>
        <w:t>กลุ่มบริษัทฯ</w:t>
      </w:r>
      <w:r w:rsidRPr="00B4519B">
        <w:rPr>
          <w:rFonts w:asciiTheme="majorBidi" w:hAnsiTheme="majorBidi" w:cstheme="majorBidi"/>
          <w:sz w:val="28"/>
          <w:cs/>
        </w:rPr>
        <w:t xml:space="preserve"> คือการจัดให้มีโครงสร้างทางการเงินที่เหมาะสม</w:t>
      </w:r>
      <w:r w:rsidR="00C32608" w:rsidRPr="00B4519B">
        <w:rPr>
          <w:rFonts w:asciiTheme="majorBidi" w:hAnsiTheme="majorBidi" w:cstheme="majorBidi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sz w:val="28"/>
          <w:cs/>
        </w:rPr>
        <w:t>และการดำรงไว้ซึ่งความสามารถในการดำเนินธุรกิจอย่างต่อเนื่อง</w:t>
      </w:r>
    </w:p>
    <w:p w14:paraId="045B920E" w14:textId="5FAF37ED" w:rsidR="00C32608" w:rsidRPr="00B4519B" w:rsidRDefault="00C32608" w:rsidP="00D94F6F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ตามงบแสดงฐานะการเงิน ณ วันที่ </w:t>
      </w:r>
      <w:r w:rsidR="00EA1311" w:rsidRPr="00B4519B">
        <w:rPr>
          <w:rFonts w:asciiTheme="majorBidi" w:hAnsiTheme="majorBidi" w:cstheme="majorBidi"/>
          <w:color w:val="000000" w:themeColor="text1"/>
          <w:sz w:val="28"/>
        </w:rPr>
        <w:t xml:space="preserve">30 </w:t>
      </w:r>
      <w:r w:rsidR="00EA1311" w:rsidRPr="00B4519B">
        <w:rPr>
          <w:rFonts w:asciiTheme="majorBidi" w:hAnsiTheme="majorBidi" w:cstheme="majorBidi"/>
          <w:color w:val="000000" w:themeColor="text1"/>
          <w:sz w:val="28"/>
          <w:cs/>
        </w:rPr>
        <w:t>มิถุนายน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1264E" w:rsidRPr="00B4519B">
        <w:rPr>
          <w:rFonts w:asciiTheme="majorBidi" w:hAnsiTheme="majorBidi" w:cstheme="majorBidi"/>
          <w:color w:val="000000" w:themeColor="text1"/>
          <w:sz w:val="28"/>
        </w:rPr>
        <w:t>2565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กลุ่มบริษัทฯ มีอัตราส่วนหนี้สินต่อทุนเท่ากับ </w:t>
      </w:r>
      <w:r w:rsidR="009A0530"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095893">
        <w:rPr>
          <w:rFonts w:asciiTheme="majorBidi" w:hAnsiTheme="majorBidi" w:cstheme="majorBidi"/>
          <w:color w:val="000000" w:themeColor="text1"/>
          <w:sz w:val="28"/>
        </w:rPr>
        <w:t>39</w:t>
      </w:r>
      <w:r w:rsidR="0061362A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095893">
        <w:rPr>
          <w:rFonts w:asciiTheme="majorBidi" w:hAnsiTheme="majorBidi" w:cstheme="majorBidi"/>
          <w:color w:val="000000" w:themeColor="text1"/>
          <w:sz w:val="28"/>
        </w:rPr>
        <w:t>29</w:t>
      </w:r>
      <w:r w:rsidR="009A0530" w:rsidRPr="00B4519B">
        <w:rPr>
          <w:rFonts w:asciiTheme="majorBidi" w:hAnsiTheme="majorBidi" w:cstheme="majorBidi"/>
          <w:color w:val="000000" w:themeColor="text1"/>
          <w:sz w:val="28"/>
          <w:cs/>
        </w:rPr>
        <w:t>)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E5464C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    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และบริษัทฯ</w:t>
      </w:r>
      <w:r w:rsidR="00EA1311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มีอัตราส่วนหนี้สินต่อทุน</w:t>
      </w:r>
      <w:r w:rsidRPr="00B4519B">
        <w:rPr>
          <w:rFonts w:asciiTheme="majorBidi" w:hAnsiTheme="majorBidi" w:cstheme="majorBidi"/>
          <w:color w:val="000000" w:themeColor="text1"/>
          <w:sz w:val="28"/>
        </w:rPr>
        <w:softHyphen/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เท่ากับ </w:t>
      </w:r>
      <w:r w:rsidR="00E1477A"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074D85" w:rsidRPr="00B4519B">
        <w:rPr>
          <w:rFonts w:asciiTheme="majorBidi" w:hAnsiTheme="majorBidi" w:cstheme="majorBidi"/>
          <w:color w:val="000000" w:themeColor="text1"/>
          <w:sz w:val="28"/>
        </w:rPr>
        <w:t>43</w:t>
      </w:r>
      <w:r w:rsidR="0061362A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074D85" w:rsidRPr="00B4519B">
        <w:rPr>
          <w:rFonts w:asciiTheme="majorBidi" w:hAnsiTheme="majorBidi" w:cstheme="majorBidi"/>
          <w:color w:val="000000" w:themeColor="text1"/>
          <w:sz w:val="28"/>
        </w:rPr>
        <w:t>09</w:t>
      </w:r>
      <w:r w:rsidR="00E1477A" w:rsidRPr="00B4519B">
        <w:rPr>
          <w:rFonts w:asciiTheme="majorBidi" w:hAnsiTheme="majorBidi" w:cstheme="majorBidi"/>
          <w:color w:val="000000" w:themeColor="text1"/>
          <w:sz w:val="28"/>
          <w:cs/>
        </w:rPr>
        <w:t>)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(ณ วันที่ </w:t>
      </w:r>
      <w:r w:rsidR="00DC7DB2" w:rsidRPr="00B4519B">
        <w:rPr>
          <w:rFonts w:asciiTheme="majorBidi" w:hAnsiTheme="majorBidi" w:cstheme="majorBidi"/>
          <w:color w:val="000000" w:themeColor="text1"/>
          <w:sz w:val="28"/>
        </w:rPr>
        <w:t xml:space="preserve">30 </w:t>
      </w:r>
      <w:r w:rsidR="00DC7DB2" w:rsidRPr="00B4519B">
        <w:rPr>
          <w:rFonts w:asciiTheme="majorBidi" w:hAnsiTheme="majorBidi" w:cstheme="majorBidi"/>
          <w:color w:val="000000" w:themeColor="text1"/>
          <w:sz w:val="28"/>
          <w:cs/>
        </w:rPr>
        <w:t>มิถุนายน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A1DE6" w:rsidRPr="00B4519B">
        <w:rPr>
          <w:rFonts w:asciiTheme="majorBidi" w:hAnsiTheme="majorBidi" w:cstheme="majorBidi"/>
          <w:color w:val="000000" w:themeColor="text1"/>
          <w:sz w:val="28"/>
        </w:rPr>
        <w:t>2564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="000519B2"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4A1DE6" w:rsidRPr="00B4519B">
        <w:rPr>
          <w:rFonts w:asciiTheme="majorBidi" w:hAnsiTheme="majorBidi" w:cstheme="majorBidi"/>
          <w:sz w:val="28"/>
        </w:rPr>
        <w:t>1</w:t>
      </w:r>
      <w:r w:rsidR="004A1DE6" w:rsidRPr="00B4519B">
        <w:rPr>
          <w:rFonts w:asciiTheme="majorBidi" w:hAnsiTheme="majorBidi" w:cstheme="majorBidi"/>
          <w:sz w:val="28"/>
          <w:cs/>
        </w:rPr>
        <w:t>.</w:t>
      </w:r>
      <w:r w:rsidR="004A1DE6" w:rsidRPr="00B4519B">
        <w:rPr>
          <w:rFonts w:asciiTheme="majorBidi" w:hAnsiTheme="majorBidi" w:cstheme="majorBidi"/>
          <w:sz w:val="28"/>
        </w:rPr>
        <w:t>08</w:t>
      </w:r>
      <w:r w:rsidR="000519B2" w:rsidRPr="00B4519B">
        <w:rPr>
          <w:rFonts w:asciiTheme="majorBidi" w:hAnsiTheme="majorBidi" w:cstheme="majorBidi"/>
          <w:sz w:val="28"/>
          <w:cs/>
        </w:rPr>
        <w:t>)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)</w:t>
      </w:r>
    </w:p>
    <w:p w14:paraId="504CEDCC" w14:textId="2A1CC33B" w:rsidR="003A5B1F" w:rsidRPr="00B4519B" w:rsidRDefault="009840EF" w:rsidP="00D94F6F">
      <w:pPr>
        <w:numPr>
          <w:ilvl w:val="0"/>
          <w:numId w:val="1"/>
        </w:numPr>
        <w:spacing w:before="8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</w:t>
      </w:r>
      <w:r w:rsidR="003A5B1F" w:rsidRPr="00B4519B">
        <w:rPr>
          <w:rFonts w:asciiTheme="majorBidi" w:hAnsiTheme="majorBidi" w:cstheme="majorBidi"/>
          <w:b/>
          <w:bCs/>
          <w:sz w:val="28"/>
          <w:cs/>
        </w:rPr>
        <w:t>ารอนุมัติงบการเงิน</w:t>
      </w:r>
    </w:p>
    <w:p w14:paraId="29B6D2A7" w14:textId="5B3CED29" w:rsidR="00C32608" w:rsidRPr="00B4519B" w:rsidRDefault="006362FD" w:rsidP="00EA1311">
      <w:pPr>
        <w:pStyle w:val="ListParagraph"/>
        <w:spacing w:before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งบการเงินนี้ได้รับการอนุมัติจากกรรมการผู้มีอำนาจของบริษัท</w:t>
      </w:r>
      <w:r w:rsidR="00AB1DD6" w:rsidRPr="00B4519B">
        <w:rPr>
          <w:rFonts w:asciiTheme="majorBidi" w:hAnsiTheme="majorBidi" w:cstheme="majorBidi"/>
          <w:sz w:val="28"/>
          <w:cs/>
        </w:rPr>
        <w:t>ฯ</w:t>
      </w:r>
      <w:r w:rsidRPr="00B4519B">
        <w:rPr>
          <w:rFonts w:asciiTheme="majorBidi" w:hAnsiTheme="majorBidi" w:cstheme="majorBidi"/>
          <w:sz w:val="28"/>
          <w:cs/>
        </w:rPr>
        <w:t xml:space="preserve"> เมื่อวันที่ </w:t>
      </w:r>
      <w:bookmarkEnd w:id="9"/>
      <w:bookmarkEnd w:id="10"/>
      <w:r w:rsidR="00B666E6" w:rsidRPr="00B4519B">
        <w:rPr>
          <w:rFonts w:asciiTheme="majorBidi" w:hAnsiTheme="majorBidi" w:cstheme="majorBidi"/>
          <w:noProof/>
          <w:sz w:val="28"/>
          <w:lang w:eastAsia="en-US"/>
        </w:rPr>
        <w:drawing>
          <wp:anchor distT="0" distB="0" distL="114300" distR="114300" simplePos="0" relativeHeight="251658240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A07" w:rsidRPr="00B4519B">
        <w:rPr>
          <w:rFonts w:asciiTheme="majorBidi" w:hAnsiTheme="majorBidi" w:cstheme="majorBidi"/>
          <w:sz w:val="28"/>
        </w:rPr>
        <w:t>2</w:t>
      </w:r>
      <w:r w:rsidR="000B1712" w:rsidRPr="00B4519B">
        <w:rPr>
          <w:rFonts w:asciiTheme="majorBidi" w:hAnsiTheme="majorBidi" w:cstheme="majorBidi"/>
          <w:sz w:val="28"/>
        </w:rPr>
        <w:t>4</w:t>
      </w:r>
      <w:r w:rsidR="00D23A07" w:rsidRPr="00B4519B">
        <w:rPr>
          <w:rFonts w:asciiTheme="majorBidi" w:hAnsiTheme="majorBidi" w:cstheme="majorBidi"/>
          <w:sz w:val="28"/>
          <w:cs/>
        </w:rPr>
        <w:t xml:space="preserve"> </w:t>
      </w:r>
      <w:r w:rsidR="00EA1311" w:rsidRPr="00B4519B">
        <w:rPr>
          <w:rFonts w:asciiTheme="majorBidi" w:hAnsiTheme="majorBidi" w:cstheme="majorBidi"/>
          <w:noProof/>
          <w:sz w:val="28"/>
          <w:cs/>
          <w:lang w:eastAsia="en-US"/>
        </w:rPr>
        <w:t>สิงหาคม</w:t>
      </w:r>
      <w:r w:rsidR="00C32608" w:rsidRPr="00B4519B">
        <w:rPr>
          <w:rFonts w:asciiTheme="majorBidi" w:hAnsiTheme="majorBidi" w:cstheme="majorBidi"/>
          <w:noProof/>
          <w:sz w:val="28"/>
          <w:cs/>
          <w:lang w:eastAsia="en-US"/>
        </w:rPr>
        <w:t xml:space="preserve"> </w:t>
      </w:r>
      <w:r w:rsidR="00060151" w:rsidRPr="00B4519B">
        <w:rPr>
          <w:rFonts w:asciiTheme="majorBidi" w:hAnsiTheme="majorBidi" w:cstheme="majorBidi"/>
          <w:sz w:val="28"/>
        </w:rPr>
        <w:t>256</w:t>
      </w:r>
      <w:r w:rsidR="00C32608" w:rsidRPr="00B4519B">
        <w:rPr>
          <w:rFonts w:asciiTheme="majorBidi" w:hAnsiTheme="majorBidi" w:cstheme="majorBidi"/>
          <w:sz w:val="28"/>
        </w:rPr>
        <w:t>5</w:t>
      </w:r>
    </w:p>
    <w:sectPr w:rsidR="00C32608" w:rsidRPr="00B4519B" w:rsidSect="00341746">
      <w:footerReference w:type="default" r:id="rId9"/>
      <w:type w:val="continuous"/>
      <w:pgSz w:w="11906" w:h="16838" w:code="9"/>
      <w:pgMar w:top="1411" w:right="850" w:bottom="1282" w:left="1800" w:header="706" w:footer="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8BF7" w14:textId="77777777" w:rsidR="00937998" w:rsidRDefault="00937998">
      <w:r>
        <w:separator/>
      </w:r>
    </w:p>
  </w:endnote>
  <w:endnote w:type="continuationSeparator" w:id="0">
    <w:p w14:paraId="236FBE70" w14:textId="77777777" w:rsidR="00937998" w:rsidRDefault="0093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</w:rPr>
      <w:id w:val="154871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ADF01" w14:textId="1CA4E079" w:rsidR="00041D67" w:rsidRDefault="00041D67" w:rsidP="00341746">
        <w:pPr>
          <w:spacing w:after="360"/>
        </w:pPr>
      </w:p>
      <w:sdt>
        <w:sdtPr>
          <w:rPr>
            <w:rFonts w:asciiTheme="majorBidi" w:hAnsiTheme="majorBidi" w:cstheme="majorBidi"/>
            <w:sz w:val="28"/>
          </w:rPr>
          <w:id w:val="-105678322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E0A2406" w14:textId="77777777" w:rsidR="00041D67" w:rsidRPr="00B3232A" w:rsidRDefault="00041D67" w:rsidP="00341746">
            <w:pPr>
              <w:pStyle w:val="Footer"/>
              <w:jc w:val="right"/>
              <w:rPr>
                <w:rFonts w:asciiTheme="majorBidi" w:hAnsiTheme="majorBidi" w:cstheme="majorBidi"/>
                <w:sz w:val="28"/>
              </w:rPr>
            </w:pPr>
            <w:r w:rsidRPr="00B3232A">
              <w:rPr>
                <w:rFonts w:asciiTheme="majorBidi" w:hAnsiTheme="majorBidi" w:cstheme="majorBidi"/>
                <w:sz w:val="28"/>
              </w:rPr>
              <w:t xml:space="preserve">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B3232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E028C4">
              <w:rPr>
                <w:rFonts w:asciiTheme="majorBidi" w:hAnsiTheme="majorBidi" w:hint="cs"/>
                <w:sz w:val="28"/>
                <w:cs/>
              </w:rPr>
              <w:t>ลงชื่อ</w:t>
            </w:r>
            <w:r w:rsidRPr="00B3232A">
              <w:rPr>
                <w:rFonts w:asciiTheme="majorBidi" w:hAnsiTheme="majorBidi" w:cstheme="majorBidi"/>
                <w:sz w:val="28"/>
              </w:rPr>
              <w:t>…......................................................</w:t>
            </w:r>
            <w:r w:rsidRPr="00B3232A">
              <w:rPr>
                <w:rFonts w:asciiTheme="majorBidi" w:hAnsiTheme="majorBidi" w:cstheme="majorBidi"/>
                <w:sz w:val="28"/>
                <w:cs/>
              </w:rPr>
              <w:t>กรรมการ</w:t>
            </w:r>
            <w:r w:rsidRPr="00B3232A">
              <w:rPr>
                <w:rFonts w:asciiTheme="majorBidi" w:hAnsiTheme="majorBidi" w:cstheme="majorBidi"/>
                <w:sz w:val="28"/>
              </w:rPr>
              <w:tab/>
            </w:r>
            <w:r w:rsidRPr="00B3232A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B3232A">
              <w:rPr>
                <w:rFonts w:asciiTheme="majorBidi" w:hAnsiTheme="majorBidi" w:cstheme="majorBidi"/>
                <w:sz w:val="28"/>
              </w:rPr>
              <w:instrText xml:space="preserve"> PAGE   \</w:instrText>
            </w:r>
            <w:r w:rsidRPr="00B3232A">
              <w:rPr>
                <w:rFonts w:asciiTheme="majorBidi" w:hAnsiTheme="majorBidi" w:cstheme="majorBidi"/>
                <w:sz w:val="28"/>
                <w:cs/>
              </w:rPr>
              <w:instrText xml:space="preserve">* </w:instrText>
            </w:r>
            <w:r w:rsidRPr="00B3232A">
              <w:rPr>
                <w:rFonts w:asciiTheme="majorBidi" w:hAnsiTheme="majorBidi" w:cstheme="majorBidi"/>
                <w:sz w:val="28"/>
              </w:rPr>
              <w:instrText xml:space="preserve">MERGEFORMAT </w:instrText>
            </w:r>
            <w:r w:rsidRPr="00B3232A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B97C22">
              <w:rPr>
                <w:rFonts w:asciiTheme="majorBidi" w:hAnsiTheme="majorBidi" w:cstheme="majorBidi"/>
                <w:noProof/>
                <w:sz w:val="28"/>
              </w:rPr>
              <w:t>31</w:t>
            </w:r>
            <w:r w:rsidRPr="00B3232A">
              <w:rPr>
                <w:rFonts w:asciiTheme="majorBidi" w:hAnsiTheme="majorBidi" w:cstheme="majorBidi"/>
                <w:noProof/>
                <w:sz w:val="28"/>
              </w:rPr>
              <w:fldChar w:fldCharType="end"/>
            </w:r>
          </w:p>
        </w:sdtContent>
      </w:sdt>
      <w:p w14:paraId="0614BAEC" w14:textId="1B410E9D" w:rsidR="00041D67" w:rsidRPr="00B3232A" w:rsidRDefault="00041D67" w:rsidP="00341746">
        <w:pPr>
          <w:pStyle w:val="Footer"/>
          <w:jc w:val="center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>(</w:t>
        </w:r>
        <w:r w:rsidRPr="00B3232A">
          <w:rPr>
            <w:rFonts w:asciiTheme="majorBidi" w:hAnsiTheme="majorBidi" w:cstheme="majorBidi"/>
            <w:sz w:val="28"/>
            <w:cs/>
          </w:rPr>
          <w:t>นายกรวิชญ์ สวาทยานนท์)</w:t>
        </w:r>
      </w:p>
      <w:p w14:paraId="1BDAB270" w14:textId="5C95F92E" w:rsidR="00041D67" w:rsidRPr="00B3232A" w:rsidRDefault="00041D67" w:rsidP="00341746">
        <w:pPr>
          <w:pStyle w:val="Footer"/>
          <w:jc w:val="center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01DC" w14:textId="77777777" w:rsidR="00937998" w:rsidRDefault="00937998">
      <w:r>
        <w:separator/>
      </w:r>
    </w:p>
  </w:footnote>
  <w:footnote w:type="continuationSeparator" w:id="0">
    <w:p w14:paraId="54B7102D" w14:textId="77777777" w:rsidR="00937998" w:rsidRDefault="0093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858A5"/>
    <w:multiLevelType w:val="hybridMultilevel"/>
    <w:tmpl w:val="00DE926A"/>
    <w:lvl w:ilvl="0" w:tplc="0770A3A8">
      <w:numFmt w:val="bullet"/>
      <w:lvlText w:val="•"/>
      <w:lvlJc w:val="left"/>
      <w:pPr>
        <w:ind w:left="1080" w:hanging="360"/>
      </w:pPr>
      <w:rPr>
        <w:rFonts w:ascii="AngsanaUPC" w:eastAsia="Arial Unicode MS" w:hAnsi="AngsanaUPC" w:cs="AngsanaUP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31D1A"/>
    <w:multiLevelType w:val="hybridMultilevel"/>
    <w:tmpl w:val="49941E2E"/>
    <w:lvl w:ilvl="0" w:tplc="FF2270BE">
      <w:start w:val="1"/>
      <w:numFmt w:val="decimal"/>
      <w:lvlText w:val="16.%1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F45C2"/>
    <w:multiLevelType w:val="multilevel"/>
    <w:tmpl w:val="44DC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sz w:val="28"/>
        <w:szCs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30DC4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abstractNum w:abstractNumId="12">
    <w:nsid w:val="7FC9233B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WoBQDFqbL4LgAAAA=="/>
  </w:docVars>
  <w:rsids>
    <w:rsidRoot w:val="005C7BD0"/>
    <w:rsid w:val="00000CC8"/>
    <w:rsid w:val="000021AC"/>
    <w:rsid w:val="00002E39"/>
    <w:rsid w:val="00002FFB"/>
    <w:rsid w:val="000033CF"/>
    <w:rsid w:val="0000371F"/>
    <w:rsid w:val="00003761"/>
    <w:rsid w:val="00003EDC"/>
    <w:rsid w:val="00004573"/>
    <w:rsid w:val="000048EC"/>
    <w:rsid w:val="00004D70"/>
    <w:rsid w:val="00004EA1"/>
    <w:rsid w:val="00004FB4"/>
    <w:rsid w:val="00005554"/>
    <w:rsid w:val="00005E92"/>
    <w:rsid w:val="000062F0"/>
    <w:rsid w:val="00006617"/>
    <w:rsid w:val="00006DB3"/>
    <w:rsid w:val="00010112"/>
    <w:rsid w:val="00010CF8"/>
    <w:rsid w:val="00011D86"/>
    <w:rsid w:val="00011F9D"/>
    <w:rsid w:val="00012006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221C2"/>
    <w:rsid w:val="0002250C"/>
    <w:rsid w:val="0002365C"/>
    <w:rsid w:val="00023E4E"/>
    <w:rsid w:val="00024430"/>
    <w:rsid w:val="0002561F"/>
    <w:rsid w:val="000256A2"/>
    <w:rsid w:val="00025AF9"/>
    <w:rsid w:val="00026145"/>
    <w:rsid w:val="00026D37"/>
    <w:rsid w:val="0002735D"/>
    <w:rsid w:val="00027847"/>
    <w:rsid w:val="0003024B"/>
    <w:rsid w:val="00031ADD"/>
    <w:rsid w:val="00031C9E"/>
    <w:rsid w:val="00034BD4"/>
    <w:rsid w:val="00034C34"/>
    <w:rsid w:val="00034E2F"/>
    <w:rsid w:val="00035499"/>
    <w:rsid w:val="000358B5"/>
    <w:rsid w:val="00035B46"/>
    <w:rsid w:val="000365F9"/>
    <w:rsid w:val="000367A2"/>
    <w:rsid w:val="000368A1"/>
    <w:rsid w:val="00036929"/>
    <w:rsid w:val="00036BF4"/>
    <w:rsid w:val="00036DCC"/>
    <w:rsid w:val="00036F6C"/>
    <w:rsid w:val="00037267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1D67"/>
    <w:rsid w:val="0004251F"/>
    <w:rsid w:val="00042F1E"/>
    <w:rsid w:val="00043B7A"/>
    <w:rsid w:val="00043E0F"/>
    <w:rsid w:val="000445A6"/>
    <w:rsid w:val="000454E8"/>
    <w:rsid w:val="000455DE"/>
    <w:rsid w:val="000468AC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3C44"/>
    <w:rsid w:val="00054251"/>
    <w:rsid w:val="000550F3"/>
    <w:rsid w:val="00056384"/>
    <w:rsid w:val="00060151"/>
    <w:rsid w:val="0006058E"/>
    <w:rsid w:val="000605A0"/>
    <w:rsid w:val="000606BA"/>
    <w:rsid w:val="000613C2"/>
    <w:rsid w:val="00062378"/>
    <w:rsid w:val="00062F1E"/>
    <w:rsid w:val="00064651"/>
    <w:rsid w:val="00065675"/>
    <w:rsid w:val="00065ECA"/>
    <w:rsid w:val="00066180"/>
    <w:rsid w:val="0006722B"/>
    <w:rsid w:val="00070C76"/>
    <w:rsid w:val="00070FE4"/>
    <w:rsid w:val="00071A31"/>
    <w:rsid w:val="00072EB4"/>
    <w:rsid w:val="000735C2"/>
    <w:rsid w:val="00073E18"/>
    <w:rsid w:val="00073FBE"/>
    <w:rsid w:val="00074913"/>
    <w:rsid w:val="00074D85"/>
    <w:rsid w:val="0007597E"/>
    <w:rsid w:val="00076F94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558C"/>
    <w:rsid w:val="00085A5E"/>
    <w:rsid w:val="0008669E"/>
    <w:rsid w:val="00086BFD"/>
    <w:rsid w:val="00086CD1"/>
    <w:rsid w:val="0008718C"/>
    <w:rsid w:val="00087281"/>
    <w:rsid w:val="000907A1"/>
    <w:rsid w:val="00090866"/>
    <w:rsid w:val="00090ACE"/>
    <w:rsid w:val="00090DE6"/>
    <w:rsid w:val="00091D06"/>
    <w:rsid w:val="0009213B"/>
    <w:rsid w:val="00092B9C"/>
    <w:rsid w:val="00092BBE"/>
    <w:rsid w:val="00092D4A"/>
    <w:rsid w:val="0009329E"/>
    <w:rsid w:val="000936D9"/>
    <w:rsid w:val="00093D2B"/>
    <w:rsid w:val="000957DD"/>
    <w:rsid w:val="00095893"/>
    <w:rsid w:val="00095D45"/>
    <w:rsid w:val="000960C8"/>
    <w:rsid w:val="00096586"/>
    <w:rsid w:val="000967D5"/>
    <w:rsid w:val="00096FA6"/>
    <w:rsid w:val="00097887"/>
    <w:rsid w:val="000A118F"/>
    <w:rsid w:val="000A15DE"/>
    <w:rsid w:val="000A1C9E"/>
    <w:rsid w:val="000A241F"/>
    <w:rsid w:val="000A2D63"/>
    <w:rsid w:val="000A309C"/>
    <w:rsid w:val="000A3BB5"/>
    <w:rsid w:val="000A4715"/>
    <w:rsid w:val="000A491A"/>
    <w:rsid w:val="000A4B7B"/>
    <w:rsid w:val="000A7551"/>
    <w:rsid w:val="000A7F66"/>
    <w:rsid w:val="000A7FF7"/>
    <w:rsid w:val="000B0231"/>
    <w:rsid w:val="000B03C9"/>
    <w:rsid w:val="000B1712"/>
    <w:rsid w:val="000B23EC"/>
    <w:rsid w:val="000B2713"/>
    <w:rsid w:val="000B3A3C"/>
    <w:rsid w:val="000B3D96"/>
    <w:rsid w:val="000B3F7F"/>
    <w:rsid w:val="000B45BA"/>
    <w:rsid w:val="000B47A4"/>
    <w:rsid w:val="000B4871"/>
    <w:rsid w:val="000B5F59"/>
    <w:rsid w:val="000B60A4"/>
    <w:rsid w:val="000B6F3E"/>
    <w:rsid w:val="000B7371"/>
    <w:rsid w:val="000B7714"/>
    <w:rsid w:val="000C0524"/>
    <w:rsid w:val="000C1537"/>
    <w:rsid w:val="000C1E72"/>
    <w:rsid w:val="000C2482"/>
    <w:rsid w:val="000C279D"/>
    <w:rsid w:val="000C27F4"/>
    <w:rsid w:val="000C2BEC"/>
    <w:rsid w:val="000C33D5"/>
    <w:rsid w:val="000C4CEB"/>
    <w:rsid w:val="000C5787"/>
    <w:rsid w:val="000C5EA1"/>
    <w:rsid w:val="000C60B1"/>
    <w:rsid w:val="000C62BE"/>
    <w:rsid w:val="000C72BA"/>
    <w:rsid w:val="000C72F5"/>
    <w:rsid w:val="000C7345"/>
    <w:rsid w:val="000C7528"/>
    <w:rsid w:val="000D0018"/>
    <w:rsid w:val="000D0650"/>
    <w:rsid w:val="000D0E3C"/>
    <w:rsid w:val="000D0F23"/>
    <w:rsid w:val="000D1350"/>
    <w:rsid w:val="000D1E70"/>
    <w:rsid w:val="000D2C9B"/>
    <w:rsid w:val="000D4099"/>
    <w:rsid w:val="000D474E"/>
    <w:rsid w:val="000D6E16"/>
    <w:rsid w:val="000D7016"/>
    <w:rsid w:val="000D750D"/>
    <w:rsid w:val="000E0167"/>
    <w:rsid w:val="000E0183"/>
    <w:rsid w:val="000E04A4"/>
    <w:rsid w:val="000E0911"/>
    <w:rsid w:val="000E09DC"/>
    <w:rsid w:val="000E0B74"/>
    <w:rsid w:val="000E1179"/>
    <w:rsid w:val="000E2247"/>
    <w:rsid w:val="000E2650"/>
    <w:rsid w:val="000E267F"/>
    <w:rsid w:val="000E2AEC"/>
    <w:rsid w:val="000E2BA8"/>
    <w:rsid w:val="000E2CDA"/>
    <w:rsid w:val="000E2D2D"/>
    <w:rsid w:val="000E3316"/>
    <w:rsid w:val="000E3986"/>
    <w:rsid w:val="000E3AC1"/>
    <w:rsid w:val="000E3AF4"/>
    <w:rsid w:val="000E5F1E"/>
    <w:rsid w:val="000E69C3"/>
    <w:rsid w:val="000E79A6"/>
    <w:rsid w:val="000F098B"/>
    <w:rsid w:val="000F12B4"/>
    <w:rsid w:val="000F20F4"/>
    <w:rsid w:val="000F2290"/>
    <w:rsid w:val="000F28F3"/>
    <w:rsid w:val="000F33EA"/>
    <w:rsid w:val="000F34B7"/>
    <w:rsid w:val="000F39A5"/>
    <w:rsid w:val="000F39E8"/>
    <w:rsid w:val="000F3EB9"/>
    <w:rsid w:val="000F46D7"/>
    <w:rsid w:val="000F4E21"/>
    <w:rsid w:val="000F4EB9"/>
    <w:rsid w:val="000F684D"/>
    <w:rsid w:val="000F7301"/>
    <w:rsid w:val="001004EA"/>
    <w:rsid w:val="001005F5"/>
    <w:rsid w:val="00100632"/>
    <w:rsid w:val="001013FE"/>
    <w:rsid w:val="001014E9"/>
    <w:rsid w:val="00102597"/>
    <w:rsid w:val="001027DA"/>
    <w:rsid w:val="0010456B"/>
    <w:rsid w:val="0010470D"/>
    <w:rsid w:val="001047F5"/>
    <w:rsid w:val="00104C5E"/>
    <w:rsid w:val="001058E7"/>
    <w:rsid w:val="00105D9D"/>
    <w:rsid w:val="00106EE3"/>
    <w:rsid w:val="001078D3"/>
    <w:rsid w:val="00107C55"/>
    <w:rsid w:val="00107DA7"/>
    <w:rsid w:val="0011042A"/>
    <w:rsid w:val="00110D31"/>
    <w:rsid w:val="001110B0"/>
    <w:rsid w:val="0011191E"/>
    <w:rsid w:val="0011198E"/>
    <w:rsid w:val="00111A24"/>
    <w:rsid w:val="00112105"/>
    <w:rsid w:val="001121A5"/>
    <w:rsid w:val="0011243E"/>
    <w:rsid w:val="00113FD2"/>
    <w:rsid w:val="001155AC"/>
    <w:rsid w:val="001158A0"/>
    <w:rsid w:val="0011618C"/>
    <w:rsid w:val="00116297"/>
    <w:rsid w:val="0011685B"/>
    <w:rsid w:val="001169F8"/>
    <w:rsid w:val="001174DE"/>
    <w:rsid w:val="00120B36"/>
    <w:rsid w:val="00120B9A"/>
    <w:rsid w:val="00122320"/>
    <w:rsid w:val="00122491"/>
    <w:rsid w:val="0012276B"/>
    <w:rsid w:val="00123615"/>
    <w:rsid w:val="0012379D"/>
    <w:rsid w:val="001240CD"/>
    <w:rsid w:val="001241E5"/>
    <w:rsid w:val="00124FDD"/>
    <w:rsid w:val="001251DA"/>
    <w:rsid w:val="00125976"/>
    <w:rsid w:val="00126441"/>
    <w:rsid w:val="00126855"/>
    <w:rsid w:val="00127C8D"/>
    <w:rsid w:val="00131026"/>
    <w:rsid w:val="001318F9"/>
    <w:rsid w:val="00131F5B"/>
    <w:rsid w:val="00132188"/>
    <w:rsid w:val="00133CA5"/>
    <w:rsid w:val="0013421A"/>
    <w:rsid w:val="00134236"/>
    <w:rsid w:val="00134BAD"/>
    <w:rsid w:val="00134D0B"/>
    <w:rsid w:val="00134EA9"/>
    <w:rsid w:val="00136129"/>
    <w:rsid w:val="00136854"/>
    <w:rsid w:val="00137580"/>
    <w:rsid w:val="00137DC9"/>
    <w:rsid w:val="00140463"/>
    <w:rsid w:val="00140976"/>
    <w:rsid w:val="00141071"/>
    <w:rsid w:val="00141444"/>
    <w:rsid w:val="00141DA4"/>
    <w:rsid w:val="0014317C"/>
    <w:rsid w:val="0014327F"/>
    <w:rsid w:val="001438D5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1F16"/>
    <w:rsid w:val="00152D01"/>
    <w:rsid w:val="001534AE"/>
    <w:rsid w:val="00153792"/>
    <w:rsid w:val="00153920"/>
    <w:rsid w:val="00153B36"/>
    <w:rsid w:val="0015526B"/>
    <w:rsid w:val="001556C8"/>
    <w:rsid w:val="00155BF9"/>
    <w:rsid w:val="00156ACA"/>
    <w:rsid w:val="00156C30"/>
    <w:rsid w:val="00156C70"/>
    <w:rsid w:val="00156DF3"/>
    <w:rsid w:val="0015726E"/>
    <w:rsid w:val="00157491"/>
    <w:rsid w:val="001578FB"/>
    <w:rsid w:val="00157B69"/>
    <w:rsid w:val="001600C2"/>
    <w:rsid w:val="001609AA"/>
    <w:rsid w:val="00160AB7"/>
    <w:rsid w:val="00161338"/>
    <w:rsid w:val="0016210B"/>
    <w:rsid w:val="00162391"/>
    <w:rsid w:val="0016270B"/>
    <w:rsid w:val="00162C34"/>
    <w:rsid w:val="0016428C"/>
    <w:rsid w:val="0016429A"/>
    <w:rsid w:val="00164939"/>
    <w:rsid w:val="00164C8D"/>
    <w:rsid w:val="00165321"/>
    <w:rsid w:val="0016563D"/>
    <w:rsid w:val="00166AA1"/>
    <w:rsid w:val="00167278"/>
    <w:rsid w:val="00167558"/>
    <w:rsid w:val="00167594"/>
    <w:rsid w:val="001712B0"/>
    <w:rsid w:val="00173771"/>
    <w:rsid w:val="0017500E"/>
    <w:rsid w:val="0017504A"/>
    <w:rsid w:val="001756D5"/>
    <w:rsid w:val="0017598A"/>
    <w:rsid w:val="00176F08"/>
    <w:rsid w:val="001823F7"/>
    <w:rsid w:val="001834FA"/>
    <w:rsid w:val="001835BD"/>
    <w:rsid w:val="001840EB"/>
    <w:rsid w:val="001851E2"/>
    <w:rsid w:val="001862D0"/>
    <w:rsid w:val="0018662D"/>
    <w:rsid w:val="0018685B"/>
    <w:rsid w:val="00186C45"/>
    <w:rsid w:val="00190854"/>
    <w:rsid w:val="00192E40"/>
    <w:rsid w:val="00192F12"/>
    <w:rsid w:val="00193E15"/>
    <w:rsid w:val="001947BF"/>
    <w:rsid w:val="0019487E"/>
    <w:rsid w:val="00194B06"/>
    <w:rsid w:val="00194D18"/>
    <w:rsid w:val="001954EE"/>
    <w:rsid w:val="001966FA"/>
    <w:rsid w:val="001970C5"/>
    <w:rsid w:val="001971DE"/>
    <w:rsid w:val="00197948"/>
    <w:rsid w:val="00197B7B"/>
    <w:rsid w:val="00197E60"/>
    <w:rsid w:val="001A0572"/>
    <w:rsid w:val="001A079D"/>
    <w:rsid w:val="001A2829"/>
    <w:rsid w:val="001A2B67"/>
    <w:rsid w:val="001A3445"/>
    <w:rsid w:val="001A397C"/>
    <w:rsid w:val="001A4896"/>
    <w:rsid w:val="001A5B25"/>
    <w:rsid w:val="001A6ED1"/>
    <w:rsid w:val="001B04AC"/>
    <w:rsid w:val="001B0C77"/>
    <w:rsid w:val="001B0D6B"/>
    <w:rsid w:val="001B1413"/>
    <w:rsid w:val="001B1FE2"/>
    <w:rsid w:val="001B205D"/>
    <w:rsid w:val="001B2315"/>
    <w:rsid w:val="001B2BFF"/>
    <w:rsid w:val="001B3A82"/>
    <w:rsid w:val="001B3F3A"/>
    <w:rsid w:val="001B4178"/>
    <w:rsid w:val="001B4606"/>
    <w:rsid w:val="001B4B38"/>
    <w:rsid w:val="001B6354"/>
    <w:rsid w:val="001B664A"/>
    <w:rsid w:val="001B7109"/>
    <w:rsid w:val="001C01F6"/>
    <w:rsid w:val="001C0710"/>
    <w:rsid w:val="001C0EDD"/>
    <w:rsid w:val="001C1259"/>
    <w:rsid w:val="001C24C7"/>
    <w:rsid w:val="001C25BB"/>
    <w:rsid w:val="001C2657"/>
    <w:rsid w:val="001C29F7"/>
    <w:rsid w:val="001C2F3E"/>
    <w:rsid w:val="001C3131"/>
    <w:rsid w:val="001C32DF"/>
    <w:rsid w:val="001C330A"/>
    <w:rsid w:val="001C47B4"/>
    <w:rsid w:val="001C4DA0"/>
    <w:rsid w:val="001C58E8"/>
    <w:rsid w:val="001C5F37"/>
    <w:rsid w:val="001C5F3A"/>
    <w:rsid w:val="001C70CB"/>
    <w:rsid w:val="001C7121"/>
    <w:rsid w:val="001C7410"/>
    <w:rsid w:val="001D009D"/>
    <w:rsid w:val="001D0187"/>
    <w:rsid w:val="001D1BEA"/>
    <w:rsid w:val="001D2847"/>
    <w:rsid w:val="001D2B1A"/>
    <w:rsid w:val="001D2C3D"/>
    <w:rsid w:val="001D3ABA"/>
    <w:rsid w:val="001D48F0"/>
    <w:rsid w:val="001D490B"/>
    <w:rsid w:val="001D5117"/>
    <w:rsid w:val="001D5166"/>
    <w:rsid w:val="001D5F9C"/>
    <w:rsid w:val="001D61AE"/>
    <w:rsid w:val="001D6ED2"/>
    <w:rsid w:val="001D71D1"/>
    <w:rsid w:val="001E0ABB"/>
    <w:rsid w:val="001E0BAD"/>
    <w:rsid w:val="001E0F00"/>
    <w:rsid w:val="001E1581"/>
    <w:rsid w:val="001E32CF"/>
    <w:rsid w:val="001E5011"/>
    <w:rsid w:val="001E5686"/>
    <w:rsid w:val="001E59A7"/>
    <w:rsid w:val="001E5FC9"/>
    <w:rsid w:val="001E713A"/>
    <w:rsid w:val="001E7669"/>
    <w:rsid w:val="001F12B1"/>
    <w:rsid w:val="001F1D79"/>
    <w:rsid w:val="001F20B0"/>
    <w:rsid w:val="001F2E82"/>
    <w:rsid w:val="001F3EA2"/>
    <w:rsid w:val="001F468D"/>
    <w:rsid w:val="001F4C04"/>
    <w:rsid w:val="001F5FF5"/>
    <w:rsid w:val="001F61E9"/>
    <w:rsid w:val="001F6664"/>
    <w:rsid w:val="001F76B8"/>
    <w:rsid w:val="00200496"/>
    <w:rsid w:val="00200916"/>
    <w:rsid w:val="00201B2D"/>
    <w:rsid w:val="00202AC3"/>
    <w:rsid w:val="00203C22"/>
    <w:rsid w:val="00203D9F"/>
    <w:rsid w:val="00203E0B"/>
    <w:rsid w:val="00205EC4"/>
    <w:rsid w:val="00205FC6"/>
    <w:rsid w:val="002065E9"/>
    <w:rsid w:val="00206FA1"/>
    <w:rsid w:val="00206FB0"/>
    <w:rsid w:val="00207E86"/>
    <w:rsid w:val="00211060"/>
    <w:rsid w:val="0021107C"/>
    <w:rsid w:val="0021133C"/>
    <w:rsid w:val="002125D0"/>
    <w:rsid w:val="00212A9D"/>
    <w:rsid w:val="00213016"/>
    <w:rsid w:val="00213338"/>
    <w:rsid w:val="00213DD1"/>
    <w:rsid w:val="00213E7A"/>
    <w:rsid w:val="00214717"/>
    <w:rsid w:val="00215088"/>
    <w:rsid w:val="00215B0D"/>
    <w:rsid w:val="00215C02"/>
    <w:rsid w:val="00216451"/>
    <w:rsid w:val="0021693A"/>
    <w:rsid w:val="00216C4A"/>
    <w:rsid w:val="00216C77"/>
    <w:rsid w:val="002179DA"/>
    <w:rsid w:val="002201CD"/>
    <w:rsid w:val="00221227"/>
    <w:rsid w:val="00223D2E"/>
    <w:rsid w:val="002245EF"/>
    <w:rsid w:val="00225153"/>
    <w:rsid w:val="00225157"/>
    <w:rsid w:val="00226F3C"/>
    <w:rsid w:val="002276FF"/>
    <w:rsid w:val="00230064"/>
    <w:rsid w:val="00230075"/>
    <w:rsid w:val="00230387"/>
    <w:rsid w:val="00230495"/>
    <w:rsid w:val="002313C4"/>
    <w:rsid w:val="00231E8B"/>
    <w:rsid w:val="00232648"/>
    <w:rsid w:val="00232E62"/>
    <w:rsid w:val="002333AF"/>
    <w:rsid w:val="0023442C"/>
    <w:rsid w:val="00235695"/>
    <w:rsid w:val="00236E33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154E"/>
    <w:rsid w:val="00252299"/>
    <w:rsid w:val="00252B9F"/>
    <w:rsid w:val="002535E1"/>
    <w:rsid w:val="00253AA7"/>
    <w:rsid w:val="002540EB"/>
    <w:rsid w:val="002551D5"/>
    <w:rsid w:val="00255D32"/>
    <w:rsid w:val="0025600C"/>
    <w:rsid w:val="002564B9"/>
    <w:rsid w:val="00256D18"/>
    <w:rsid w:val="00257BC7"/>
    <w:rsid w:val="00257C51"/>
    <w:rsid w:val="00260DC5"/>
    <w:rsid w:val="00260F35"/>
    <w:rsid w:val="0026145F"/>
    <w:rsid w:val="0026196C"/>
    <w:rsid w:val="00262CC1"/>
    <w:rsid w:val="00263348"/>
    <w:rsid w:val="0026397F"/>
    <w:rsid w:val="00264DEA"/>
    <w:rsid w:val="00264FE5"/>
    <w:rsid w:val="0026510A"/>
    <w:rsid w:val="00265719"/>
    <w:rsid w:val="00265E72"/>
    <w:rsid w:val="00266389"/>
    <w:rsid w:val="002668C2"/>
    <w:rsid w:val="00266C1F"/>
    <w:rsid w:val="00267637"/>
    <w:rsid w:val="0027041B"/>
    <w:rsid w:val="00270A08"/>
    <w:rsid w:val="00270E54"/>
    <w:rsid w:val="00270FA7"/>
    <w:rsid w:val="00271E41"/>
    <w:rsid w:val="00271E4F"/>
    <w:rsid w:val="0027204D"/>
    <w:rsid w:val="0027278B"/>
    <w:rsid w:val="00272EBF"/>
    <w:rsid w:val="00274099"/>
    <w:rsid w:val="00274184"/>
    <w:rsid w:val="00274618"/>
    <w:rsid w:val="00274DCA"/>
    <w:rsid w:val="002754D0"/>
    <w:rsid w:val="00275AB2"/>
    <w:rsid w:val="00276380"/>
    <w:rsid w:val="002771BE"/>
    <w:rsid w:val="00277470"/>
    <w:rsid w:val="0027790B"/>
    <w:rsid w:val="00280381"/>
    <w:rsid w:val="00280CF5"/>
    <w:rsid w:val="0028181B"/>
    <w:rsid w:val="00281D2D"/>
    <w:rsid w:val="00281D53"/>
    <w:rsid w:val="002823D6"/>
    <w:rsid w:val="00282AED"/>
    <w:rsid w:val="00283023"/>
    <w:rsid w:val="00284025"/>
    <w:rsid w:val="00284707"/>
    <w:rsid w:val="00284C2B"/>
    <w:rsid w:val="00285602"/>
    <w:rsid w:val="00285BA3"/>
    <w:rsid w:val="00285F96"/>
    <w:rsid w:val="00285FBD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AF"/>
    <w:rsid w:val="0029659B"/>
    <w:rsid w:val="002971C1"/>
    <w:rsid w:val="002973E9"/>
    <w:rsid w:val="0029762E"/>
    <w:rsid w:val="00297905"/>
    <w:rsid w:val="002979D3"/>
    <w:rsid w:val="002A08EE"/>
    <w:rsid w:val="002A09CE"/>
    <w:rsid w:val="002A0AB8"/>
    <w:rsid w:val="002A1093"/>
    <w:rsid w:val="002A1149"/>
    <w:rsid w:val="002A24F0"/>
    <w:rsid w:val="002A255A"/>
    <w:rsid w:val="002A3064"/>
    <w:rsid w:val="002A37E5"/>
    <w:rsid w:val="002A384A"/>
    <w:rsid w:val="002A3A35"/>
    <w:rsid w:val="002A4264"/>
    <w:rsid w:val="002A45DB"/>
    <w:rsid w:val="002A4730"/>
    <w:rsid w:val="002A4C8A"/>
    <w:rsid w:val="002A4CEC"/>
    <w:rsid w:val="002A4EE0"/>
    <w:rsid w:val="002A57CB"/>
    <w:rsid w:val="002A7AB5"/>
    <w:rsid w:val="002B004A"/>
    <w:rsid w:val="002B1D31"/>
    <w:rsid w:val="002B4762"/>
    <w:rsid w:val="002B4A89"/>
    <w:rsid w:val="002B4B54"/>
    <w:rsid w:val="002B5275"/>
    <w:rsid w:val="002B6DE1"/>
    <w:rsid w:val="002B715F"/>
    <w:rsid w:val="002B75BA"/>
    <w:rsid w:val="002B75C1"/>
    <w:rsid w:val="002B75DF"/>
    <w:rsid w:val="002C0355"/>
    <w:rsid w:val="002C069F"/>
    <w:rsid w:val="002C0720"/>
    <w:rsid w:val="002C1C61"/>
    <w:rsid w:val="002C259D"/>
    <w:rsid w:val="002C2DDA"/>
    <w:rsid w:val="002C34A5"/>
    <w:rsid w:val="002C3E1A"/>
    <w:rsid w:val="002C4497"/>
    <w:rsid w:val="002C4FD2"/>
    <w:rsid w:val="002C4FD4"/>
    <w:rsid w:val="002C517A"/>
    <w:rsid w:val="002C546B"/>
    <w:rsid w:val="002C5701"/>
    <w:rsid w:val="002C5736"/>
    <w:rsid w:val="002C6385"/>
    <w:rsid w:val="002C7985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518E"/>
    <w:rsid w:val="002D532C"/>
    <w:rsid w:val="002D58A0"/>
    <w:rsid w:val="002D5B81"/>
    <w:rsid w:val="002D7659"/>
    <w:rsid w:val="002D7988"/>
    <w:rsid w:val="002D7D73"/>
    <w:rsid w:val="002D7E77"/>
    <w:rsid w:val="002E0BDB"/>
    <w:rsid w:val="002E0D0F"/>
    <w:rsid w:val="002E156D"/>
    <w:rsid w:val="002E2200"/>
    <w:rsid w:val="002E24FB"/>
    <w:rsid w:val="002E26E2"/>
    <w:rsid w:val="002E2BC4"/>
    <w:rsid w:val="002E312A"/>
    <w:rsid w:val="002E33EE"/>
    <w:rsid w:val="002E4B92"/>
    <w:rsid w:val="002E4ED1"/>
    <w:rsid w:val="002E51DC"/>
    <w:rsid w:val="002E685A"/>
    <w:rsid w:val="002E71D3"/>
    <w:rsid w:val="002E7810"/>
    <w:rsid w:val="002E78F0"/>
    <w:rsid w:val="002E7AA2"/>
    <w:rsid w:val="002E7BE9"/>
    <w:rsid w:val="002F081A"/>
    <w:rsid w:val="002F1C14"/>
    <w:rsid w:val="002F1C2E"/>
    <w:rsid w:val="002F29E5"/>
    <w:rsid w:val="002F2EDC"/>
    <w:rsid w:val="002F3219"/>
    <w:rsid w:val="002F3249"/>
    <w:rsid w:val="002F360E"/>
    <w:rsid w:val="002F3700"/>
    <w:rsid w:val="002F3C68"/>
    <w:rsid w:val="002F4D56"/>
    <w:rsid w:val="002F6052"/>
    <w:rsid w:val="002F619D"/>
    <w:rsid w:val="002F63AB"/>
    <w:rsid w:val="002F7CD0"/>
    <w:rsid w:val="0030018A"/>
    <w:rsid w:val="00300786"/>
    <w:rsid w:val="00300822"/>
    <w:rsid w:val="00300C2B"/>
    <w:rsid w:val="00300C89"/>
    <w:rsid w:val="00301515"/>
    <w:rsid w:val="00302C2E"/>
    <w:rsid w:val="003032AB"/>
    <w:rsid w:val="00303896"/>
    <w:rsid w:val="003039E6"/>
    <w:rsid w:val="00303BA0"/>
    <w:rsid w:val="00304BC5"/>
    <w:rsid w:val="00304E21"/>
    <w:rsid w:val="00305323"/>
    <w:rsid w:val="00305324"/>
    <w:rsid w:val="003060AF"/>
    <w:rsid w:val="00306B75"/>
    <w:rsid w:val="003107FD"/>
    <w:rsid w:val="00310BC9"/>
    <w:rsid w:val="0031141B"/>
    <w:rsid w:val="003128AB"/>
    <w:rsid w:val="003128DA"/>
    <w:rsid w:val="003132E2"/>
    <w:rsid w:val="0031346B"/>
    <w:rsid w:val="00313517"/>
    <w:rsid w:val="00313752"/>
    <w:rsid w:val="00314098"/>
    <w:rsid w:val="003140BA"/>
    <w:rsid w:val="003156D4"/>
    <w:rsid w:val="00315E44"/>
    <w:rsid w:val="003160D4"/>
    <w:rsid w:val="00316B5D"/>
    <w:rsid w:val="00317848"/>
    <w:rsid w:val="00317D58"/>
    <w:rsid w:val="00320347"/>
    <w:rsid w:val="0032062C"/>
    <w:rsid w:val="003209E9"/>
    <w:rsid w:val="00321155"/>
    <w:rsid w:val="003219AD"/>
    <w:rsid w:val="00321A63"/>
    <w:rsid w:val="00323210"/>
    <w:rsid w:val="003246AD"/>
    <w:rsid w:val="00325270"/>
    <w:rsid w:val="00325D35"/>
    <w:rsid w:val="003261C6"/>
    <w:rsid w:val="00327526"/>
    <w:rsid w:val="00327798"/>
    <w:rsid w:val="00327C5C"/>
    <w:rsid w:val="00327FA8"/>
    <w:rsid w:val="00330067"/>
    <w:rsid w:val="003306A7"/>
    <w:rsid w:val="00330AFB"/>
    <w:rsid w:val="00331109"/>
    <w:rsid w:val="003314A0"/>
    <w:rsid w:val="0033189B"/>
    <w:rsid w:val="0033190A"/>
    <w:rsid w:val="00332085"/>
    <w:rsid w:val="003327D0"/>
    <w:rsid w:val="00332DDF"/>
    <w:rsid w:val="003332F4"/>
    <w:rsid w:val="00333859"/>
    <w:rsid w:val="003339FC"/>
    <w:rsid w:val="00334F5D"/>
    <w:rsid w:val="00335152"/>
    <w:rsid w:val="003359DE"/>
    <w:rsid w:val="00335B4C"/>
    <w:rsid w:val="00337432"/>
    <w:rsid w:val="00337E54"/>
    <w:rsid w:val="0034090B"/>
    <w:rsid w:val="00341746"/>
    <w:rsid w:val="003420DA"/>
    <w:rsid w:val="00344A78"/>
    <w:rsid w:val="003465BB"/>
    <w:rsid w:val="0034684D"/>
    <w:rsid w:val="00347872"/>
    <w:rsid w:val="00347B56"/>
    <w:rsid w:val="00351522"/>
    <w:rsid w:val="003528B5"/>
    <w:rsid w:val="003531F0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7C7"/>
    <w:rsid w:val="00360C83"/>
    <w:rsid w:val="003610CE"/>
    <w:rsid w:val="0036217B"/>
    <w:rsid w:val="0036238B"/>
    <w:rsid w:val="00362B35"/>
    <w:rsid w:val="00363B38"/>
    <w:rsid w:val="0036401C"/>
    <w:rsid w:val="00364137"/>
    <w:rsid w:val="00364896"/>
    <w:rsid w:val="00364915"/>
    <w:rsid w:val="00364B6E"/>
    <w:rsid w:val="00364F5C"/>
    <w:rsid w:val="00365689"/>
    <w:rsid w:val="0036579C"/>
    <w:rsid w:val="003657E3"/>
    <w:rsid w:val="003662B1"/>
    <w:rsid w:val="003664F1"/>
    <w:rsid w:val="0036692A"/>
    <w:rsid w:val="00366A03"/>
    <w:rsid w:val="003704F2"/>
    <w:rsid w:val="00370F4C"/>
    <w:rsid w:val="00372A95"/>
    <w:rsid w:val="00372DEF"/>
    <w:rsid w:val="00373C3F"/>
    <w:rsid w:val="0037577D"/>
    <w:rsid w:val="003758E2"/>
    <w:rsid w:val="00375BE8"/>
    <w:rsid w:val="003767C7"/>
    <w:rsid w:val="003774F6"/>
    <w:rsid w:val="003777C9"/>
    <w:rsid w:val="00380DB3"/>
    <w:rsid w:val="00380F06"/>
    <w:rsid w:val="003813A0"/>
    <w:rsid w:val="00383FFB"/>
    <w:rsid w:val="003844F9"/>
    <w:rsid w:val="00384737"/>
    <w:rsid w:val="00384E66"/>
    <w:rsid w:val="00385044"/>
    <w:rsid w:val="003853BE"/>
    <w:rsid w:val="003876B8"/>
    <w:rsid w:val="00391EAA"/>
    <w:rsid w:val="00392C80"/>
    <w:rsid w:val="00394336"/>
    <w:rsid w:val="0039548E"/>
    <w:rsid w:val="003966C7"/>
    <w:rsid w:val="00397A35"/>
    <w:rsid w:val="003A1E94"/>
    <w:rsid w:val="003A1F63"/>
    <w:rsid w:val="003A258E"/>
    <w:rsid w:val="003A2DB2"/>
    <w:rsid w:val="003A3047"/>
    <w:rsid w:val="003A4362"/>
    <w:rsid w:val="003A47DD"/>
    <w:rsid w:val="003A4F07"/>
    <w:rsid w:val="003A526A"/>
    <w:rsid w:val="003A59A3"/>
    <w:rsid w:val="003A5B1F"/>
    <w:rsid w:val="003A712A"/>
    <w:rsid w:val="003A7299"/>
    <w:rsid w:val="003A7D10"/>
    <w:rsid w:val="003B00AF"/>
    <w:rsid w:val="003B0414"/>
    <w:rsid w:val="003B0BCE"/>
    <w:rsid w:val="003B0DA9"/>
    <w:rsid w:val="003B0DD5"/>
    <w:rsid w:val="003B2782"/>
    <w:rsid w:val="003B2898"/>
    <w:rsid w:val="003B3626"/>
    <w:rsid w:val="003B37E1"/>
    <w:rsid w:val="003B3864"/>
    <w:rsid w:val="003B52E9"/>
    <w:rsid w:val="003B60AE"/>
    <w:rsid w:val="003B60D7"/>
    <w:rsid w:val="003B66B8"/>
    <w:rsid w:val="003B7296"/>
    <w:rsid w:val="003B7485"/>
    <w:rsid w:val="003C0264"/>
    <w:rsid w:val="003C039B"/>
    <w:rsid w:val="003C1487"/>
    <w:rsid w:val="003C2717"/>
    <w:rsid w:val="003C3979"/>
    <w:rsid w:val="003C3EA0"/>
    <w:rsid w:val="003C567F"/>
    <w:rsid w:val="003C7185"/>
    <w:rsid w:val="003C798F"/>
    <w:rsid w:val="003C7F25"/>
    <w:rsid w:val="003D0986"/>
    <w:rsid w:val="003D0A7D"/>
    <w:rsid w:val="003D0B33"/>
    <w:rsid w:val="003D0E5C"/>
    <w:rsid w:val="003D360C"/>
    <w:rsid w:val="003D3A63"/>
    <w:rsid w:val="003D3E67"/>
    <w:rsid w:val="003D4381"/>
    <w:rsid w:val="003D4AC7"/>
    <w:rsid w:val="003D4FCF"/>
    <w:rsid w:val="003D5A28"/>
    <w:rsid w:val="003D68D7"/>
    <w:rsid w:val="003D6F17"/>
    <w:rsid w:val="003D7926"/>
    <w:rsid w:val="003D7989"/>
    <w:rsid w:val="003E0508"/>
    <w:rsid w:val="003E0901"/>
    <w:rsid w:val="003E1132"/>
    <w:rsid w:val="003E13B4"/>
    <w:rsid w:val="003E1ABC"/>
    <w:rsid w:val="003E2A81"/>
    <w:rsid w:val="003E3674"/>
    <w:rsid w:val="003E39CC"/>
    <w:rsid w:val="003E3CDC"/>
    <w:rsid w:val="003E41F5"/>
    <w:rsid w:val="003E44FA"/>
    <w:rsid w:val="003E6697"/>
    <w:rsid w:val="003E72F3"/>
    <w:rsid w:val="003F03DE"/>
    <w:rsid w:val="003F2B7C"/>
    <w:rsid w:val="003F347C"/>
    <w:rsid w:val="003F6224"/>
    <w:rsid w:val="003F658C"/>
    <w:rsid w:val="00400A65"/>
    <w:rsid w:val="00400A70"/>
    <w:rsid w:val="004015B1"/>
    <w:rsid w:val="00401D69"/>
    <w:rsid w:val="00401DC4"/>
    <w:rsid w:val="0040234B"/>
    <w:rsid w:val="00402735"/>
    <w:rsid w:val="00402D13"/>
    <w:rsid w:val="00403073"/>
    <w:rsid w:val="004033A4"/>
    <w:rsid w:val="004045DE"/>
    <w:rsid w:val="00404E4C"/>
    <w:rsid w:val="00405A41"/>
    <w:rsid w:val="00406399"/>
    <w:rsid w:val="0040666D"/>
    <w:rsid w:val="0040675C"/>
    <w:rsid w:val="00407310"/>
    <w:rsid w:val="004078DC"/>
    <w:rsid w:val="0041030B"/>
    <w:rsid w:val="00410859"/>
    <w:rsid w:val="00410B16"/>
    <w:rsid w:val="004113E2"/>
    <w:rsid w:val="0041165E"/>
    <w:rsid w:val="0041264E"/>
    <w:rsid w:val="00412735"/>
    <w:rsid w:val="0041352B"/>
    <w:rsid w:val="00413824"/>
    <w:rsid w:val="004139D6"/>
    <w:rsid w:val="00413FCA"/>
    <w:rsid w:val="0041438A"/>
    <w:rsid w:val="00414BA4"/>
    <w:rsid w:val="004152EA"/>
    <w:rsid w:val="00415C39"/>
    <w:rsid w:val="00416715"/>
    <w:rsid w:val="00416796"/>
    <w:rsid w:val="00416F9E"/>
    <w:rsid w:val="00417E8A"/>
    <w:rsid w:val="004203F4"/>
    <w:rsid w:val="00420721"/>
    <w:rsid w:val="004207E9"/>
    <w:rsid w:val="00422706"/>
    <w:rsid w:val="00422A57"/>
    <w:rsid w:val="00422D07"/>
    <w:rsid w:val="00423111"/>
    <w:rsid w:val="004231DE"/>
    <w:rsid w:val="00423E4E"/>
    <w:rsid w:val="00425A3E"/>
    <w:rsid w:val="00425C48"/>
    <w:rsid w:val="00426091"/>
    <w:rsid w:val="00426162"/>
    <w:rsid w:val="004300FE"/>
    <w:rsid w:val="0043050E"/>
    <w:rsid w:val="0043096D"/>
    <w:rsid w:val="00430FA7"/>
    <w:rsid w:val="004317C1"/>
    <w:rsid w:val="00431C56"/>
    <w:rsid w:val="004321FB"/>
    <w:rsid w:val="00432449"/>
    <w:rsid w:val="004350F3"/>
    <w:rsid w:val="00435FC5"/>
    <w:rsid w:val="004361E0"/>
    <w:rsid w:val="004365B8"/>
    <w:rsid w:val="004368AA"/>
    <w:rsid w:val="00437A40"/>
    <w:rsid w:val="004403EE"/>
    <w:rsid w:val="00440E5A"/>
    <w:rsid w:val="004413D7"/>
    <w:rsid w:val="004433C2"/>
    <w:rsid w:val="00443F90"/>
    <w:rsid w:val="00444C55"/>
    <w:rsid w:val="00445A50"/>
    <w:rsid w:val="00445E96"/>
    <w:rsid w:val="004463CE"/>
    <w:rsid w:val="00446534"/>
    <w:rsid w:val="00446683"/>
    <w:rsid w:val="00446DBE"/>
    <w:rsid w:val="00446FF7"/>
    <w:rsid w:val="00447DA3"/>
    <w:rsid w:val="004501AE"/>
    <w:rsid w:val="00450309"/>
    <w:rsid w:val="004503C5"/>
    <w:rsid w:val="00451097"/>
    <w:rsid w:val="00451C4B"/>
    <w:rsid w:val="00453BF7"/>
    <w:rsid w:val="004557FB"/>
    <w:rsid w:val="00455B4E"/>
    <w:rsid w:val="00456089"/>
    <w:rsid w:val="004560FA"/>
    <w:rsid w:val="00457076"/>
    <w:rsid w:val="0046019B"/>
    <w:rsid w:val="0046081E"/>
    <w:rsid w:val="004610DF"/>
    <w:rsid w:val="0046139D"/>
    <w:rsid w:val="00462B28"/>
    <w:rsid w:val="004630CF"/>
    <w:rsid w:val="0046381B"/>
    <w:rsid w:val="004639A3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931"/>
    <w:rsid w:val="00467E21"/>
    <w:rsid w:val="00470D74"/>
    <w:rsid w:val="00471E68"/>
    <w:rsid w:val="004721B9"/>
    <w:rsid w:val="00472551"/>
    <w:rsid w:val="004726BA"/>
    <w:rsid w:val="00472D42"/>
    <w:rsid w:val="00475538"/>
    <w:rsid w:val="00475826"/>
    <w:rsid w:val="00475B91"/>
    <w:rsid w:val="00475C08"/>
    <w:rsid w:val="00475EB9"/>
    <w:rsid w:val="00476B82"/>
    <w:rsid w:val="00476F90"/>
    <w:rsid w:val="00477118"/>
    <w:rsid w:val="0047783F"/>
    <w:rsid w:val="00477D8B"/>
    <w:rsid w:val="00480123"/>
    <w:rsid w:val="004812A6"/>
    <w:rsid w:val="004815DB"/>
    <w:rsid w:val="00482997"/>
    <w:rsid w:val="004829B5"/>
    <w:rsid w:val="00482D37"/>
    <w:rsid w:val="00483760"/>
    <w:rsid w:val="00483F4A"/>
    <w:rsid w:val="0048415C"/>
    <w:rsid w:val="0048423B"/>
    <w:rsid w:val="00484413"/>
    <w:rsid w:val="00484E6D"/>
    <w:rsid w:val="00485334"/>
    <w:rsid w:val="00485FC7"/>
    <w:rsid w:val="004864ED"/>
    <w:rsid w:val="00486C91"/>
    <w:rsid w:val="00487C2F"/>
    <w:rsid w:val="0049034A"/>
    <w:rsid w:val="004904FB"/>
    <w:rsid w:val="004905C7"/>
    <w:rsid w:val="00490A66"/>
    <w:rsid w:val="004937DF"/>
    <w:rsid w:val="004944D3"/>
    <w:rsid w:val="0049454B"/>
    <w:rsid w:val="00494C00"/>
    <w:rsid w:val="00495C8C"/>
    <w:rsid w:val="00496994"/>
    <w:rsid w:val="00496E4C"/>
    <w:rsid w:val="004972E8"/>
    <w:rsid w:val="00497A91"/>
    <w:rsid w:val="004A10D3"/>
    <w:rsid w:val="004A10E5"/>
    <w:rsid w:val="004A1346"/>
    <w:rsid w:val="004A16DB"/>
    <w:rsid w:val="004A1DE6"/>
    <w:rsid w:val="004A23D5"/>
    <w:rsid w:val="004A2648"/>
    <w:rsid w:val="004A2E9E"/>
    <w:rsid w:val="004A353D"/>
    <w:rsid w:val="004A3787"/>
    <w:rsid w:val="004A5349"/>
    <w:rsid w:val="004A58D1"/>
    <w:rsid w:val="004A6CE1"/>
    <w:rsid w:val="004A71CE"/>
    <w:rsid w:val="004A7D35"/>
    <w:rsid w:val="004B065A"/>
    <w:rsid w:val="004B09A0"/>
    <w:rsid w:val="004B111D"/>
    <w:rsid w:val="004B1D42"/>
    <w:rsid w:val="004B1FBA"/>
    <w:rsid w:val="004B2833"/>
    <w:rsid w:val="004B28DF"/>
    <w:rsid w:val="004B3196"/>
    <w:rsid w:val="004B406D"/>
    <w:rsid w:val="004B6044"/>
    <w:rsid w:val="004B6583"/>
    <w:rsid w:val="004B69C4"/>
    <w:rsid w:val="004B69D8"/>
    <w:rsid w:val="004B7767"/>
    <w:rsid w:val="004B78E2"/>
    <w:rsid w:val="004C027D"/>
    <w:rsid w:val="004C0336"/>
    <w:rsid w:val="004C0372"/>
    <w:rsid w:val="004C0C49"/>
    <w:rsid w:val="004C1622"/>
    <w:rsid w:val="004C1D00"/>
    <w:rsid w:val="004C2441"/>
    <w:rsid w:val="004C4B19"/>
    <w:rsid w:val="004C57B7"/>
    <w:rsid w:val="004C6845"/>
    <w:rsid w:val="004C7035"/>
    <w:rsid w:val="004C703B"/>
    <w:rsid w:val="004D0B18"/>
    <w:rsid w:val="004D57CA"/>
    <w:rsid w:val="004D6D48"/>
    <w:rsid w:val="004D6D9E"/>
    <w:rsid w:val="004D6E15"/>
    <w:rsid w:val="004D6F30"/>
    <w:rsid w:val="004D703E"/>
    <w:rsid w:val="004E076C"/>
    <w:rsid w:val="004E1215"/>
    <w:rsid w:val="004E1773"/>
    <w:rsid w:val="004E24CB"/>
    <w:rsid w:val="004E25A8"/>
    <w:rsid w:val="004E35E8"/>
    <w:rsid w:val="004E46AA"/>
    <w:rsid w:val="004E4744"/>
    <w:rsid w:val="004E4E55"/>
    <w:rsid w:val="004E5290"/>
    <w:rsid w:val="004E6181"/>
    <w:rsid w:val="004E6B75"/>
    <w:rsid w:val="004E722D"/>
    <w:rsid w:val="004E79C0"/>
    <w:rsid w:val="004E7D9D"/>
    <w:rsid w:val="004F0C58"/>
    <w:rsid w:val="004F12FC"/>
    <w:rsid w:val="004F1313"/>
    <w:rsid w:val="004F1B01"/>
    <w:rsid w:val="004F20E5"/>
    <w:rsid w:val="004F2D93"/>
    <w:rsid w:val="004F2FE2"/>
    <w:rsid w:val="004F3DF5"/>
    <w:rsid w:val="004F4FB8"/>
    <w:rsid w:val="004F666B"/>
    <w:rsid w:val="004F6BD3"/>
    <w:rsid w:val="004F6CAC"/>
    <w:rsid w:val="004F6D98"/>
    <w:rsid w:val="004F75B4"/>
    <w:rsid w:val="00501661"/>
    <w:rsid w:val="00501715"/>
    <w:rsid w:val="00502EDF"/>
    <w:rsid w:val="005032E7"/>
    <w:rsid w:val="00503FF3"/>
    <w:rsid w:val="00504787"/>
    <w:rsid w:val="005056D1"/>
    <w:rsid w:val="00506211"/>
    <w:rsid w:val="0050671E"/>
    <w:rsid w:val="005078FB"/>
    <w:rsid w:val="005101B4"/>
    <w:rsid w:val="00510EA8"/>
    <w:rsid w:val="005113BC"/>
    <w:rsid w:val="00514708"/>
    <w:rsid w:val="0051525D"/>
    <w:rsid w:val="00516D79"/>
    <w:rsid w:val="005171EF"/>
    <w:rsid w:val="00520E68"/>
    <w:rsid w:val="005214AB"/>
    <w:rsid w:val="0052183F"/>
    <w:rsid w:val="00521A7D"/>
    <w:rsid w:val="00521B35"/>
    <w:rsid w:val="00522466"/>
    <w:rsid w:val="0052368E"/>
    <w:rsid w:val="00523BF2"/>
    <w:rsid w:val="005247BC"/>
    <w:rsid w:val="005258BE"/>
    <w:rsid w:val="005258FC"/>
    <w:rsid w:val="00526A75"/>
    <w:rsid w:val="005278E1"/>
    <w:rsid w:val="00531AB1"/>
    <w:rsid w:val="005321B9"/>
    <w:rsid w:val="005329F7"/>
    <w:rsid w:val="00532B5A"/>
    <w:rsid w:val="005339FC"/>
    <w:rsid w:val="00534750"/>
    <w:rsid w:val="005351F6"/>
    <w:rsid w:val="00535A1C"/>
    <w:rsid w:val="005365E5"/>
    <w:rsid w:val="0053687D"/>
    <w:rsid w:val="00536D65"/>
    <w:rsid w:val="00540973"/>
    <w:rsid w:val="0054134C"/>
    <w:rsid w:val="00541921"/>
    <w:rsid w:val="00542421"/>
    <w:rsid w:val="005432DF"/>
    <w:rsid w:val="0054336F"/>
    <w:rsid w:val="005435F6"/>
    <w:rsid w:val="00543958"/>
    <w:rsid w:val="005445CA"/>
    <w:rsid w:val="00544A99"/>
    <w:rsid w:val="00545617"/>
    <w:rsid w:val="00545994"/>
    <w:rsid w:val="00545B10"/>
    <w:rsid w:val="00546BE8"/>
    <w:rsid w:val="00546C69"/>
    <w:rsid w:val="00546E0D"/>
    <w:rsid w:val="00546F42"/>
    <w:rsid w:val="00547CD6"/>
    <w:rsid w:val="00550576"/>
    <w:rsid w:val="00550696"/>
    <w:rsid w:val="00550CB2"/>
    <w:rsid w:val="00551F16"/>
    <w:rsid w:val="00551FF7"/>
    <w:rsid w:val="00552C43"/>
    <w:rsid w:val="00552EFF"/>
    <w:rsid w:val="00553215"/>
    <w:rsid w:val="005554E0"/>
    <w:rsid w:val="005559D6"/>
    <w:rsid w:val="00555E41"/>
    <w:rsid w:val="00555E77"/>
    <w:rsid w:val="005560EA"/>
    <w:rsid w:val="00556802"/>
    <w:rsid w:val="00557503"/>
    <w:rsid w:val="005576A0"/>
    <w:rsid w:val="00560BB0"/>
    <w:rsid w:val="005615BC"/>
    <w:rsid w:val="00562712"/>
    <w:rsid w:val="00562AD2"/>
    <w:rsid w:val="00564B94"/>
    <w:rsid w:val="00565D6F"/>
    <w:rsid w:val="005670A8"/>
    <w:rsid w:val="00567796"/>
    <w:rsid w:val="00570EC8"/>
    <w:rsid w:val="005718EE"/>
    <w:rsid w:val="005725D7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6528"/>
    <w:rsid w:val="0057721D"/>
    <w:rsid w:val="00581BF6"/>
    <w:rsid w:val="00581DD0"/>
    <w:rsid w:val="0058298C"/>
    <w:rsid w:val="005841A9"/>
    <w:rsid w:val="0058420A"/>
    <w:rsid w:val="005844CC"/>
    <w:rsid w:val="0058458C"/>
    <w:rsid w:val="00585067"/>
    <w:rsid w:val="00587B19"/>
    <w:rsid w:val="005910D1"/>
    <w:rsid w:val="005917F4"/>
    <w:rsid w:val="0059233F"/>
    <w:rsid w:val="00592699"/>
    <w:rsid w:val="00592CDA"/>
    <w:rsid w:val="00592F7C"/>
    <w:rsid w:val="00592F98"/>
    <w:rsid w:val="00593A6B"/>
    <w:rsid w:val="00593F35"/>
    <w:rsid w:val="00594302"/>
    <w:rsid w:val="005949CB"/>
    <w:rsid w:val="00594E9E"/>
    <w:rsid w:val="0059510E"/>
    <w:rsid w:val="0059638B"/>
    <w:rsid w:val="005971B1"/>
    <w:rsid w:val="00597444"/>
    <w:rsid w:val="00597FBA"/>
    <w:rsid w:val="005A0019"/>
    <w:rsid w:val="005A04E6"/>
    <w:rsid w:val="005A1ED8"/>
    <w:rsid w:val="005A219B"/>
    <w:rsid w:val="005A3B68"/>
    <w:rsid w:val="005A57C5"/>
    <w:rsid w:val="005A592B"/>
    <w:rsid w:val="005A5C45"/>
    <w:rsid w:val="005A6B4E"/>
    <w:rsid w:val="005A6D01"/>
    <w:rsid w:val="005B0751"/>
    <w:rsid w:val="005B3448"/>
    <w:rsid w:val="005B4824"/>
    <w:rsid w:val="005B5371"/>
    <w:rsid w:val="005B5713"/>
    <w:rsid w:val="005B57A2"/>
    <w:rsid w:val="005B6888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F23"/>
    <w:rsid w:val="005C39E1"/>
    <w:rsid w:val="005C3ECF"/>
    <w:rsid w:val="005C42E2"/>
    <w:rsid w:val="005C5E10"/>
    <w:rsid w:val="005C6F44"/>
    <w:rsid w:val="005C7535"/>
    <w:rsid w:val="005C754A"/>
    <w:rsid w:val="005C7BD0"/>
    <w:rsid w:val="005C7D51"/>
    <w:rsid w:val="005D1A88"/>
    <w:rsid w:val="005D1DF7"/>
    <w:rsid w:val="005D2804"/>
    <w:rsid w:val="005D2882"/>
    <w:rsid w:val="005D2E84"/>
    <w:rsid w:val="005D5CD9"/>
    <w:rsid w:val="005D5D4B"/>
    <w:rsid w:val="005D6677"/>
    <w:rsid w:val="005D6780"/>
    <w:rsid w:val="005D6CD2"/>
    <w:rsid w:val="005E0989"/>
    <w:rsid w:val="005E10A1"/>
    <w:rsid w:val="005E2323"/>
    <w:rsid w:val="005E23B9"/>
    <w:rsid w:val="005E284C"/>
    <w:rsid w:val="005E2963"/>
    <w:rsid w:val="005E2A19"/>
    <w:rsid w:val="005E321F"/>
    <w:rsid w:val="005E3918"/>
    <w:rsid w:val="005E44FA"/>
    <w:rsid w:val="005E45EC"/>
    <w:rsid w:val="005E4869"/>
    <w:rsid w:val="005E4912"/>
    <w:rsid w:val="005E49E5"/>
    <w:rsid w:val="005E64FA"/>
    <w:rsid w:val="005E77A8"/>
    <w:rsid w:val="005F0851"/>
    <w:rsid w:val="005F15C9"/>
    <w:rsid w:val="005F18F5"/>
    <w:rsid w:val="005F2750"/>
    <w:rsid w:val="005F3316"/>
    <w:rsid w:val="005F39E0"/>
    <w:rsid w:val="005F4ABE"/>
    <w:rsid w:val="005F5104"/>
    <w:rsid w:val="005F5179"/>
    <w:rsid w:val="005F51FC"/>
    <w:rsid w:val="005F5318"/>
    <w:rsid w:val="005F5AF8"/>
    <w:rsid w:val="005F69A2"/>
    <w:rsid w:val="005F6E52"/>
    <w:rsid w:val="005F6EBA"/>
    <w:rsid w:val="005F7180"/>
    <w:rsid w:val="005F766F"/>
    <w:rsid w:val="005F7CF5"/>
    <w:rsid w:val="005F7EE9"/>
    <w:rsid w:val="0060000F"/>
    <w:rsid w:val="00600C23"/>
    <w:rsid w:val="0060158A"/>
    <w:rsid w:val="00602920"/>
    <w:rsid w:val="00602C8C"/>
    <w:rsid w:val="00603CA5"/>
    <w:rsid w:val="00604848"/>
    <w:rsid w:val="00604B4E"/>
    <w:rsid w:val="006051BE"/>
    <w:rsid w:val="00606543"/>
    <w:rsid w:val="00607197"/>
    <w:rsid w:val="006108B0"/>
    <w:rsid w:val="00611071"/>
    <w:rsid w:val="00611389"/>
    <w:rsid w:val="006115CB"/>
    <w:rsid w:val="00611F87"/>
    <w:rsid w:val="0061362A"/>
    <w:rsid w:val="006136E1"/>
    <w:rsid w:val="00613961"/>
    <w:rsid w:val="00614A3B"/>
    <w:rsid w:val="00614D03"/>
    <w:rsid w:val="00614D8D"/>
    <w:rsid w:val="00615FA6"/>
    <w:rsid w:val="006161EE"/>
    <w:rsid w:val="00616857"/>
    <w:rsid w:val="0062051E"/>
    <w:rsid w:val="00621724"/>
    <w:rsid w:val="00621DFC"/>
    <w:rsid w:val="00621F68"/>
    <w:rsid w:val="0062283B"/>
    <w:rsid w:val="00622F97"/>
    <w:rsid w:val="00623646"/>
    <w:rsid w:val="00624FB9"/>
    <w:rsid w:val="00625D90"/>
    <w:rsid w:val="00626BFE"/>
    <w:rsid w:val="00627329"/>
    <w:rsid w:val="00627A20"/>
    <w:rsid w:val="00627EDD"/>
    <w:rsid w:val="0063015E"/>
    <w:rsid w:val="00630419"/>
    <w:rsid w:val="006315E6"/>
    <w:rsid w:val="00632271"/>
    <w:rsid w:val="00632C65"/>
    <w:rsid w:val="00633448"/>
    <w:rsid w:val="00634BBD"/>
    <w:rsid w:val="00635CAF"/>
    <w:rsid w:val="006362FD"/>
    <w:rsid w:val="00637D6B"/>
    <w:rsid w:val="0064025F"/>
    <w:rsid w:val="00640309"/>
    <w:rsid w:val="00640A7C"/>
    <w:rsid w:val="00640E00"/>
    <w:rsid w:val="00641442"/>
    <w:rsid w:val="00641DC1"/>
    <w:rsid w:val="00642202"/>
    <w:rsid w:val="006429B5"/>
    <w:rsid w:val="00642C76"/>
    <w:rsid w:val="00643832"/>
    <w:rsid w:val="00644514"/>
    <w:rsid w:val="0064528B"/>
    <w:rsid w:val="00645BD4"/>
    <w:rsid w:val="00645D94"/>
    <w:rsid w:val="00646053"/>
    <w:rsid w:val="00647939"/>
    <w:rsid w:val="00647D34"/>
    <w:rsid w:val="00650984"/>
    <w:rsid w:val="00651C54"/>
    <w:rsid w:val="00652139"/>
    <w:rsid w:val="00652639"/>
    <w:rsid w:val="00653BDC"/>
    <w:rsid w:val="0065578A"/>
    <w:rsid w:val="0065592E"/>
    <w:rsid w:val="00656D78"/>
    <w:rsid w:val="006572C1"/>
    <w:rsid w:val="00657920"/>
    <w:rsid w:val="00657B09"/>
    <w:rsid w:val="006609F8"/>
    <w:rsid w:val="006628CA"/>
    <w:rsid w:val="0066329A"/>
    <w:rsid w:val="00663873"/>
    <w:rsid w:val="00663CBB"/>
    <w:rsid w:val="00664AF9"/>
    <w:rsid w:val="00665A71"/>
    <w:rsid w:val="00666DC2"/>
    <w:rsid w:val="00667066"/>
    <w:rsid w:val="00667938"/>
    <w:rsid w:val="00667CEE"/>
    <w:rsid w:val="006705A7"/>
    <w:rsid w:val="0067078A"/>
    <w:rsid w:val="00670CE7"/>
    <w:rsid w:val="006735F2"/>
    <w:rsid w:val="006738AE"/>
    <w:rsid w:val="00673E7D"/>
    <w:rsid w:val="00674908"/>
    <w:rsid w:val="00674B97"/>
    <w:rsid w:val="00677460"/>
    <w:rsid w:val="00681904"/>
    <w:rsid w:val="00681ECF"/>
    <w:rsid w:val="00683537"/>
    <w:rsid w:val="00683873"/>
    <w:rsid w:val="006845F2"/>
    <w:rsid w:val="00684FCB"/>
    <w:rsid w:val="00685648"/>
    <w:rsid w:val="00685B7C"/>
    <w:rsid w:val="006869C7"/>
    <w:rsid w:val="006873AC"/>
    <w:rsid w:val="00690DFF"/>
    <w:rsid w:val="00691565"/>
    <w:rsid w:val="00691781"/>
    <w:rsid w:val="0069244E"/>
    <w:rsid w:val="00693307"/>
    <w:rsid w:val="00693FE8"/>
    <w:rsid w:val="006940DA"/>
    <w:rsid w:val="00695743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9B"/>
    <w:rsid w:val="006A3A57"/>
    <w:rsid w:val="006A3D9E"/>
    <w:rsid w:val="006A4A4F"/>
    <w:rsid w:val="006A6A47"/>
    <w:rsid w:val="006A70A6"/>
    <w:rsid w:val="006A7903"/>
    <w:rsid w:val="006A7CC1"/>
    <w:rsid w:val="006B074B"/>
    <w:rsid w:val="006B1CBC"/>
    <w:rsid w:val="006B419B"/>
    <w:rsid w:val="006B460F"/>
    <w:rsid w:val="006B4703"/>
    <w:rsid w:val="006B56FD"/>
    <w:rsid w:val="006B638F"/>
    <w:rsid w:val="006B691B"/>
    <w:rsid w:val="006B6A12"/>
    <w:rsid w:val="006B7247"/>
    <w:rsid w:val="006C3440"/>
    <w:rsid w:val="006C3E1B"/>
    <w:rsid w:val="006C508E"/>
    <w:rsid w:val="006C53F8"/>
    <w:rsid w:val="006C560F"/>
    <w:rsid w:val="006C56CD"/>
    <w:rsid w:val="006C61D0"/>
    <w:rsid w:val="006C658E"/>
    <w:rsid w:val="006C7020"/>
    <w:rsid w:val="006C707C"/>
    <w:rsid w:val="006C753E"/>
    <w:rsid w:val="006C797B"/>
    <w:rsid w:val="006C79B3"/>
    <w:rsid w:val="006C7CED"/>
    <w:rsid w:val="006D0686"/>
    <w:rsid w:val="006D0884"/>
    <w:rsid w:val="006D2375"/>
    <w:rsid w:val="006D26DA"/>
    <w:rsid w:val="006D30A7"/>
    <w:rsid w:val="006D322D"/>
    <w:rsid w:val="006D361C"/>
    <w:rsid w:val="006D3B0C"/>
    <w:rsid w:val="006D3DC4"/>
    <w:rsid w:val="006D4898"/>
    <w:rsid w:val="006D569F"/>
    <w:rsid w:val="006D5C04"/>
    <w:rsid w:val="006D7EF1"/>
    <w:rsid w:val="006E00CF"/>
    <w:rsid w:val="006E0B16"/>
    <w:rsid w:val="006E18CB"/>
    <w:rsid w:val="006E1C58"/>
    <w:rsid w:val="006E352D"/>
    <w:rsid w:val="006E376C"/>
    <w:rsid w:val="006E5594"/>
    <w:rsid w:val="006E57DC"/>
    <w:rsid w:val="006E5C65"/>
    <w:rsid w:val="006E5D8D"/>
    <w:rsid w:val="006E60B8"/>
    <w:rsid w:val="006E62AC"/>
    <w:rsid w:val="006E64E8"/>
    <w:rsid w:val="006E6AF9"/>
    <w:rsid w:val="006E7108"/>
    <w:rsid w:val="006E7183"/>
    <w:rsid w:val="006E7A33"/>
    <w:rsid w:val="006F00E0"/>
    <w:rsid w:val="006F04B3"/>
    <w:rsid w:val="006F0D5F"/>
    <w:rsid w:val="006F108A"/>
    <w:rsid w:val="006F11A2"/>
    <w:rsid w:val="006F12D3"/>
    <w:rsid w:val="006F27AB"/>
    <w:rsid w:val="006F3776"/>
    <w:rsid w:val="006F431D"/>
    <w:rsid w:val="006F45BD"/>
    <w:rsid w:val="006F496C"/>
    <w:rsid w:val="006F4A8C"/>
    <w:rsid w:val="006F4ABF"/>
    <w:rsid w:val="006F4F8A"/>
    <w:rsid w:val="006F5132"/>
    <w:rsid w:val="006F5642"/>
    <w:rsid w:val="006F6CDE"/>
    <w:rsid w:val="006F7022"/>
    <w:rsid w:val="006F7724"/>
    <w:rsid w:val="006F7834"/>
    <w:rsid w:val="0070115B"/>
    <w:rsid w:val="00701906"/>
    <w:rsid w:val="00701AEE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534E"/>
    <w:rsid w:val="00705A61"/>
    <w:rsid w:val="00706906"/>
    <w:rsid w:val="007074A0"/>
    <w:rsid w:val="007077FC"/>
    <w:rsid w:val="0071064D"/>
    <w:rsid w:val="0071072A"/>
    <w:rsid w:val="007109B7"/>
    <w:rsid w:val="00710A28"/>
    <w:rsid w:val="00710C0D"/>
    <w:rsid w:val="00711246"/>
    <w:rsid w:val="007112A9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BB8"/>
    <w:rsid w:val="00716E0A"/>
    <w:rsid w:val="00717551"/>
    <w:rsid w:val="007177D0"/>
    <w:rsid w:val="00717853"/>
    <w:rsid w:val="007205AA"/>
    <w:rsid w:val="00720725"/>
    <w:rsid w:val="00721DD9"/>
    <w:rsid w:val="0072307B"/>
    <w:rsid w:val="00723399"/>
    <w:rsid w:val="007236AA"/>
    <w:rsid w:val="00724EC6"/>
    <w:rsid w:val="007251B1"/>
    <w:rsid w:val="0072680C"/>
    <w:rsid w:val="00726D03"/>
    <w:rsid w:val="007276E7"/>
    <w:rsid w:val="00730C20"/>
    <w:rsid w:val="00730D29"/>
    <w:rsid w:val="00731651"/>
    <w:rsid w:val="00731DD8"/>
    <w:rsid w:val="007324F8"/>
    <w:rsid w:val="007328DF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400DC"/>
    <w:rsid w:val="00740949"/>
    <w:rsid w:val="00740EC1"/>
    <w:rsid w:val="007415CC"/>
    <w:rsid w:val="00741BBC"/>
    <w:rsid w:val="00741F82"/>
    <w:rsid w:val="007420E4"/>
    <w:rsid w:val="0074480F"/>
    <w:rsid w:val="00746217"/>
    <w:rsid w:val="0074629C"/>
    <w:rsid w:val="00746B6A"/>
    <w:rsid w:val="00746E15"/>
    <w:rsid w:val="00747E9E"/>
    <w:rsid w:val="00750075"/>
    <w:rsid w:val="007500DF"/>
    <w:rsid w:val="0075024B"/>
    <w:rsid w:val="00750D00"/>
    <w:rsid w:val="007513B9"/>
    <w:rsid w:val="0075158D"/>
    <w:rsid w:val="00751ACB"/>
    <w:rsid w:val="00752E9D"/>
    <w:rsid w:val="007533BD"/>
    <w:rsid w:val="007543B4"/>
    <w:rsid w:val="00754C6F"/>
    <w:rsid w:val="00755296"/>
    <w:rsid w:val="007563B3"/>
    <w:rsid w:val="007572C3"/>
    <w:rsid w:val="007578F9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B43"/>
    <w:rsid w:val="00773DD2"/>
    <w:rsid w:val="00774A1F"/>
    <w:rsid w:val="00774C69"/>
    <w:rsid w:val="00776052"/>
    <w:rsid w:val="00776533"/>
    <w:rsid w:val="0077699D"/>
    <w:rsid w:val="00777469"/>
    <w:rsid w:val="007802B0"/>
    <w:rsid w:val="00780FEE"/>
    <w:rsid w:val="00781571"/>
    <w:rsid w:val="00782172"/>
    <w:rsid w:val="00782631"/>
    <w:rsid w:val="00783064"/>
    <w:rsid w:val="007835FA"/>
    <w:rsid w:val="00784FC3"/>
    <w:rsid w:val="00785724"/>
    <w:rsid w:val="007877EC"/>
    <w:rsid w:val="00790954"/>
    <w:rsid w:val="00790D11"/>
    <w:rsid w:val="00790DBD"/>
    <w:rsid w:val="007916C9"/>
    <w:rsid w:val="0079271F"/>
    <w:rsid w:val="007938E7"/>
    <w:rsid w:val="0079515C"/>
    <w:rsid w:val="00795E7A"/>
    <w:rsid w:val="00796329"/>
    <w:rsid w:val="007966C0"/>
    <w:rsid w:val="00796CAF"/>
    <w:rsid w:val="007971E8"/>
    <w:rsid w:val="00797C0A"/>
    <w:rsid w:val="007A023D"/>
    <w:rsid w:val="007A0862"/>
    <w:rsid w:val="007A17D5"/>
    <w:rsid w:val="007A180D"/>
    <w:rsid w:val="007A2B63"/>
    <w:rsid w:val="007A46FA"/>
    <w:rsid w:val="007A49ED"/>
    <w:rsid w:val="007A4B12"/>
    <w:rsid w:val="007A5793"/>
    <w:rsid w:val="007A6FB3"/>
    <w:rsid w:val="007A6FC2"/>
    <w:rsid w:val="007A7810"/>
    <w:rsid w:val="007A7B1D"/>
    <w:rsid w:val="007A7E03"/>
    <w:rsid w:val="007B0406"/>
    <w:rsid w:val="007B0980"/>
    <w:rsid w:val="007B09DE"/>
    <w:rsid w:val="007B16AC"/>
    <w:rsid w:val="007B193B"/>
    <w:rsid w:val="007B1C20"/>
    <w:rsid w:val="007B2B9E"/>
    <w:rsid w:val="007B2C98"/>
    <w:rsid w:val="007B381F"/>
    <w:rsid w:val="007B4250"/>
    <w:rsid w:val="007B5A69"/>
    <w:rsid w:val="007B611B"/>
    <w:rsid w:val="007B6D99"/>
    <w:rsid w:val="007B757D"/>
    <w:rsid w:val="007B7A30"/>
    <w:rsid w:val="007C0FA6"/>
    <w:rsid w:val="007C18A2"/>
    <w:rsid w:val="007C2092"/>
    <w:rsid w:val="007C2290"/>
    <w:rsid w:val="007C22E5"/>
    <w:rsid w:val="007C31D5"/>
    <w:rsid w:val="007C3651"/>
    <w:rsid w:val="007C4D80"/>
    <w:rsid w:val="007C5DB2"/>
    <w:rsid w:val="007D01BC"/>
    <w:rsid w:val="007D03D7"/>
    <w:rsid w:val="007D0554"/>
    <w:rsid w:val="007D0954"/>
    <w:rsid w:val="007D12AA"/>
    <w:rsid w:val="007D15D4"/>
    <w:rsid w:val="007D160D"/>
    <w:rsid w:val="007D23C1"/>
    <w:rsid w:val="007D2F1A"/>
    <w:rsid w:val="007D3463"/>
    <w:rsid w:val="007D3D59"/>
    <w:rsid w:val="007D5B33"/>
    <w:rsid w:val="007D5B63"/>
    <w:rsid w:val="007D62E9"/>
    <w:rsid w:val="007D716E"/>
    <w:rsid w:val="007D7502"/>
    <w:rsid w:val="007D76E4"/>
    <w:rsid w:val="007E0A18"/>
    <w:rsid w:val="007E2432"/>
    <w:rsid w:val="007E2639"/>
    <w:rsid w:val="007E2708"/>
    <w:rsid w:val="007E2F57"/>
    <w:rsid w:val="007E3143"/>
    <w:rsid w:val="007E3314"/>
    <w:rsid w:val="007E3CB4"/>
    <w:rsid w:val="007E4A81"/>
    <w:rsid w:val="007E4AEE"/>
    <w:rsid w:val="007E51AE"/>
    <w:rsid w:val="007E5BBB"/>
    <w:rsid w:val="007E5E9D"/>
    <w:rsid w:val="007E6196"/>
    <w:rsid w:val="007E6D38"/>
    <w:rsid w:val="007E7EA9"/>
    <w:rsid w:val="007F1688"/>
    <w:rsid w:val="007F1B20"/>
    <w:rsid w:val="007F2024"/>
    <w:rsid w:val="007F20EB"/>
    <w:rsid w:val="007F25DB"/>
    <w:rsid w:val="007F284A"/>
    <w:rsid w:val="007F3264"/>
    <w:rsid w:val="007F4568"/>
    <w:rsid w:val="007F46AA"/>
    <w:rsid w:val="007F5418"/>
    <w:rsid w:val="007F5762"/>
    <w:rsid w:val="007F59CB"/>
    <w:rsid w:val="007F5AA6"/>
    <w:rsid w:val="007F5AAD"/>
    <w:rsid w:val="007F6BBB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713"/>
    <w:rsid w:val="00804248"/>
    <w:rsid w:val="00805EB8"/>
    <w:rsid w:val="00806970"/>
    <w:rsid w:val="00810F05"/>
    <w:rsid w:val="00810FC9"/>
    <w:rsid w:val="00811278"/>
    <w:rsid w:val="0081143B"/>
    <w:rsid w:val="00812E1D"/>
    <w:rsid w:val="008133DA"/>
    <w:rsid w:val="00813897"/>
    <w:rsid w:val="00813DEC"/>
    <w:rsid w:val="00813ED3"/>
    <w:rsid w:val="00813EEA"/>
    <w:rsid w:val="00814C18"/>
    <w:rsid w:val="0081568E"/>
    <w:rsid w:val="00815C66"/>
    <w:rsid w:val="00816773"/>
    <w:rsid w:val="008168A7"/>
    <w:rsid w:val="00816A1A"/>
    <w:rsid w:val="00817065"/>
    <w:rsid w:val="008174A4"/>
    <w:rsid w:val="00817ACD"/>
    <w:rsid w:val="00817F47"/>
    <w:rsid w:val="0082007B"/>
    <w:rsid w:val="008201DA"/>
    <w:rsid w:val="00820AF9"/>
    <w:rsid w:val="008215CE"/>
    <w:rsid w:val="00821AAE"/>
    <w:rsid w:val="00822294"/>
    <w:rsid w:val="008225F9"/>
    <w:rsid w:val="00822A49"/>
    <w:rsid w:val="00822E10"/>
    <w:rsid w:val="00822EC8"/>
    <w:rsid w:val="008238E0"/>
    <w:rsid w:val="00823FCB"/>
    <w:rsid w:val="0082558D"/>
    <w:rsid w:val="008259F0"/>
    <w:rsid w:val="008267A5"/>
    <w:rsid w:val="00826A5F"/>
    <w:rsid w:val="00826FF8"/>
    <w:rsid w:val="00827634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3B0E"/>
    <w:rsid w:val="00834E3E"/>
    <w:rsid w:val="008374CC"/>
    <w:rsid w:val="00837A3B"/>
    <w:rsid w:val="00840284"/>
    <w:rsid w:val="0084099B"/>
    <w:rsid w:val="008413F9"/>
    <w:rsid w:val="00843BCC"/>
    <w:rsid w:val="0084460F"/>
    <w:rsid w:val="00844910"/>
    <w:rsid w:val="008465EC"/>
    <w:rsid w:val="00847A66"/>
    <w:rsid w:val="00850C79"/>
    <w:rsid w:val="00851043"/>
    <w:rsid w:val="00851CF5"/>
    <w:rsid w:val="00851DA8"/>
    <w:rsid w:val="00852B55"/>
    <w:rsid w:val="0085322C"/>
    <w:rsid w:val="008532CE"/>
    <w:rsid w:val="00853EDE"/>
    <w:rsid w:val="008544C1"/>
    <w:rsid w:val="0085558E"/>
    <w:rsid w:val="0085643A"/>
    <w:rsid w:val="00856606"/>
    <w:rsid w:val="008567DB"/>
    <w:rsid w:val="00856FF6"/>
    <w:rsid w:val="00857963"/>
    <w:rsid w:val="008579B7"/>
    <w:rsid w:val="00857C2D"/>
    <w:rsid w:val="00857C57"/>
    <w:rsid w:val="00857DDC"/>
    <w:rsid w:val="008603BB"/>
    <w:rsid w:val="0086043B"/>
    <w:rsid w:val="0086056E"/>
    <w:rsid w:val="0086058E"/>
    <w:rsid w:val="008605D2"/>
    <w:rsid w:val="00860AFD"/>
    <w:rsid w:val="00861688"/>
    <w:rsid w:val="008624B2"/>
    <w:rsid w:val="00862848"/>
    <w:rsid w:val="00863000"/>
    <w:rsid w:val="008630A3"/>
    <w:rsid w:val="00864316"/>
    <w:rsid w:val="00864688"/>
    <w:rsid w:val="00864F92"/>
    <w:rsid w:val="00865509"/>
    <w:rsid w:val="0086616C"/>
    <w:rsid w:val="00866F6D"/>
    <w:rsid w:val="00867FAF"/>
    <w:rsid w:val="00870926"/>
    <w:rsid w:val="00870989"/>
    <w:rsid w:val="00871D6E"/>
    <w:rsid w:val="00871E92"/>
    <w:rsid w:val="00872549"/>
    <w:rsid w:val="0087258A"/>
    <w:rsid w:val="00872AF8"/>
    <w:rsid w:val="00873B01"/>
    <w:rsid w:val="00874712"/>
    <w:rsid w:val="00874D64"/>
    <w:rsid w:val="00875AF4"/>
    <w:rsid w:val="00876C18"/>
    <w:rsid w:val="00876FB6"/>
    <w:rsid w:val="0087721F"/>
    <w:rsid w:val="00877A1A"/>
    <w:rsid w:val="00877A71"/>
    <w:rsid w:val="00880A64"/>
    <w:rsid w:val="00881158"/>
    <w:rsid w:val="00881E32"/>
    <w:rsid w:val="008822E2"/>
    <w:rsid w:val="0088252B"/>
    <w:rsid w:val="00883A0D"/>
    <w:rsid w:val="00883F9B"/>
    <w:rsid w:val="0088531D"/>
    <w:rsid w:val="00885EE0"/>
    <w:rsid w:val="00886774"/>
    <w:rsid w:val="0088706D"/>
    <w:rsid w:val="00887D3D"/>
    <w:rsid w:val="008901D9"/>
    <w:rsid w:val="0089052F"/>
    <w:rsid w:val="00890AD2"/>
    <w:rsid w:val="00891341"/>
    <w:rsid w:val="00891776"/>
    <w:rsid w:val="00891B46"/>
    <w:rsid w:val="00891B89"/>
    <w:rsid w:val="00891C39"/>
    <w:rsid w:val="00891CF3"/>
    <w:rsid w:val="00891ED9"/>
    <w:rsid w:val="008921AE"/>
    <w:rsid w:val="00892B86"/>
    <w:rsid w:val="0089387A"/>
    <w:rsid w:val="008954AC"/>
    <w:rsid w:val="008957E3"/>
    <w:rsid w:val="00896907"/>
    <w:rsid w:val="00897251"/>
    <w:rsid w:val="00897B7F"/>
    <w:rsid w:val="00897C87"/>
    <w:rsid w:val="008A04C8"/>
    <w:rsid w:val="008A1AD9"/>
    <w:rsid w:val="008A22D5"/>
    <w:rsid w:val="008A2B3C"/>
    <w:rsid w:val="008A38F8"/>
    <w:rsid w:val="008A40E0"/>
    <w:rsid w:val="008A48D1"/>
    <w:rsid w:val="008A51BD"/>
    <w:rsid w:val="008A5A48"/>
    <w:rsid w:val="008A61F6"/>
    <w:rsid w:val="008A6379"/>
    <w:rsid w:val="008A647D"/>
    <w:rsid w:val="008A6487"/>
    <w:rsid w:val="008A67FB"/>
    <w:rsid w:val="008A68AD"/>
    <w:rsid w:val="008A7130"/>
    <w:rsid w:val="008A7F5B"/>
    <w:rsid w:val="008B0337"/>
    <w:rsid w:val="008B0517"/>
    <w:rsid w:val="008B0A61"/>
    <w:rsid w:val="008B0D0E"/>
    <w:rsid w:val="008B1331"/>
    <w:rsid w:val="008B2187"/>
    <w:rsid w:val="008B25B2"/>
    <w:rsid w:val="008B32C8"/>
    <w:rsid w:val="008B3670"/>
    <w:rsid w:val="008B5F13"/>
    <w:rsid w:val="008B6C15"/>
    <w:rsid w:val="008B71A1"/>
    <w:rsid w:val="008C0455"/>
    <w:rsid w:val="008C0FB3"/>
    <w:rsid w:val="008C28F1"/>
    <w:rsid w:val="008C386D"/>
    <w:rsid w:val="008C3889"/>
    <w:rsid w:val="008C3E3D"/>
    <w:rsid w:val="008C45BE"/>
    <w:rsid w:val="008C4BA9"/>
    <w:rsid w:val="008C56CC"/>
    <w:rsid w:val="008D0018"/>
    <w:rsid w:val="008D0498"/>
    <w:rsid w:val="008D0C4E"/>
    <w:rsid w:val="008D18FA"/>
    <w:rsid w:val="008D1AD6"/>
    <w:rsid w:val="008D2668"/>
    <w:rsid w:val="008D2867"/>
    <w:rsid w:val="008D3060"/>
    <w:rsid w:val="008D4459"/>
    <w:rsid w:val="008D458B"/>
    <w:rsid w:val="008D4F59"/>
    <w:rsid w:val="008D5260"/>
    <w:rsid w:val="008D568D"/>
    <w:rsid w:val="008D5FD0"/>
    <w:rsid w:val="008D7806"/>
    <w:rsid w:val="008E06BA"/>
    <w:rsid w:val="008E0815"/>
    <w:rsid w:val="008E0BC8"/>
    <w:rsid w:val="008E1D77"/>
    <w:rsid w:val="008E29A3"/>
    <w:rsid w:val="008E34BD"/>
    <w:rsid w:val="008E3EB1"/>
    <w:rsid w:val="008E4951"/>
    <w:rsid w:val="008E59B5"/>
    <w:rsid w:val="008E6176"/>
    <w:rsid w:val="008E6B9E"/>
    <w:rsid w:val="008E7644"/>
    <w:rsid w:val="008E7F1C"/>
    <w:rsid w:val="008F34A8"/>
    <w:rsid w:val="008F3DA2"/>
    <w:rsid w:val="008F51CF"/>
    <w:rsid w:val="008F588D"/>
    <w:rsid w:val="008F6E46"/>
    <w:rsid w:val="008F6FC9"/>
    <w:rsid w:val="0090003C"/>
    <w:rsid w:val="00900127"/>
    <w:rsid w:val="009003E1"/>
    <w:rsid w:val="0090058C"/>
    <w:rsid w:val="009024FB"/>
    <w:rsid w:val="009025E0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F89"/>
    <w:rsid w:val="0091130D"/>
    <w:rsid w:val="009115C4"/>
    <w:rsid w:val="00912330"/>
    <w:rsid w:val="00912E7E"/>
    <w:rsid w:val="00913139"/>
    <w:rsid w:val="00913559"/>
    <w:rsid w:val="009149F1"/>
    <w:rsid w:val="00914A02"/>
    <w:rsid w:val="00914C6A"/>
    <w:rsid w:val="00915144"/>
    <w:rsid w:val="009153CB"/>
    <w:rsid w:val="00916432"/>
    <w:rsid w:val="00917911"/>
    <w:rsid w:val="00920675"/>
    <w:rsid w:val="00920EDA"/>
    <w:rsid w:val="0092104E"/>
    <w:rsid w:val="00921739"/>
    <w:rsid w:val="009227B6"/>
    <w:rsid w:val="00923052"/>
    <w:rsid w:val="0092359D"/>
    <w:rsid w:val="00923AC6"/>
    <w:rsid w:val="00924E14"/>
    <w:rsid w:val="00925273"/>
    <w:rsid w:val="00925614"/>
    <w:rsid w:val="00927D2A"/>
    <w:rsid w:val="00930D57"/>
    <w:rsid w:val="00930F81"/>
    <w:rsid w:val="00931516"/>
    <w:rsid w:val="00931D4B"/>
    <w:rsid w:val="00931F46"/>
    <w:rsid w:val="00933BCE"/>
    <w:rsid w:val="00933F6E"/>
    <w:rsid w:val="00933F98"/>
    <w:rsid w:val="009340E1"/>
    <w:rsid w:val="00935038"/>
    <w:rsid w:val="00935097"/>
    <w:rsid w:val="00935BAB"/>
    <w:rsid w:val="00936A12"/>
    <w:rsid w:val="00937998"/>
    <w:rsid w:val="00937EAD"/>
    <w:rsid w:val="009405E0"/>
    <w:rsid w:val="00940C94"/>
    <w:rsid w:val="00942F91"/>
    <w:rsid w:val="00943408"/>
    <w:rsid w:val="00943F21"/>
    <w:rsid w:val="009444BE"/>
    <w:rsid w:val="00944FC2"/>
    <w:rsid w:val="00946CE8"/>
    <w:rsid w:val="00950193"/>
    <w:rsid w:val="00950859"/>
    <w:rsid w:val="00951214"/>
    <w:rsid w:val="00952641"/>
    <w:rsid w:val="00952C84"/>
    <w:rsid w:val="00953812"/>
    <w:rsid w:val="009539CF"/>
    <w:rsid w:val="0095530A"/>
    <w:rsid w:val="00955C17"/>
    <w:rsid w:val="00956C23"/>
    <w:rsid w:val="00957C89"/>
    <w:rsid w:val="00960365"/>
    <w:rsid w:val="0096044C"/>
    <w:rsid w:val="00960A7A"/>
    <w:rsid w:val="00960CC1"/>
    <w:rsid w:val="00961DA8"/>
    <w:rsid w:val="009622EA"/>
    <w:rsid w:val="00963396"/>
    <w:rsid w:val="00963FDF"/>
    <w:rsid w:val="009653C5"/>
    <w:rsid w:val="00965A3E"/>
    <w:rsid w:val="009702A9"/>
    <w:rsid w:val="00970C48"/>
    <w:rsid w:val="00970DF7"/>
    <w:rsid w:val="009720BF"/>
    <w:rsid w:val="009721C0"/>
    <w:rsid w:val="00972AE3"/>
    <w:rsid w:val="00974636"/>
    <w:rsid w:val="00974863"/>
    <w:rsid w:val="009748EE"/>
    <w:rsid w:val="00974B52"/>
    <w:rsid w:val="00975136"/>
    <w:rsid w:val="0097548D"/>
    <w:rsid w:val="00980082"/>
    <w:rsid w:val="009812BB"/>
    <w:rsid w:val="0098185E"/>
    <w:rsid w:val="009840C5"/>
    <w:rsid w:val="009840EF"/>
    <w:rsid w:val="0098452C"/>
    <w:rsid w:val="00984845"/>
    <w:rsid w:val="00984D22"/>
    <w:rsid w:val="00984E12"/>
    <w:rsid w:val="00985B1D"/>
    <w:rsid w:val="00985DDC"/>
    <w:rsid w:val="0098677E"/>
    <w:rsid w:val="0098728B"/>
    <w:rsid w:val="00987EBB"/>
    <w:rsid w:val="00987EF1"/>
    <w:rsid w:val="009903C5"/>
    <w:rsid w:val="009912F9"/>
    <w:rsid w:val="00991A4E"/>
    <w:rsid w:val="00991AE9"/>
    <w:rsid w:val="00992BE0"/>
    <w:rsid w:val="009933AC"/>
    <w:rsid w:val="00994318"/>
    <w:rsid w:val="00995494"/>
    <w:rsid w:val="00995ACE"/>
    <w:rsid w:val="00995E99"/>
    <w:rsid w:val="00995F52"/>
    <w:rsid w:val="0099622C"/>
    <w:rsid w:val="00996842"/>
    <w:rsid w:val="0099690E"/>
    <w:rsid w:val="009969AD"/>
    <w:rsid w:val="009979F2"/>
    <w:rsid w:val="00997EC2"/>
    <w:rsid w:val="009A02E3"/>
    <w:rsid w:val="009A0530"/>
    <w:rsid w:val="009A0596"/>
    <w:rsid w:val="009A08AB"/>
    <w:rsid w:val="009A0F25"/>
    <w:rsid w:val="009A154F"/>
    <w:rsid w:val="009A1FFA"/>
    <w:rsid w:val="009A3631"/>
    <w:rsid w:val="009A3AB5"/>
    <w:rsid w:val="009A41B9"/>
    <w:rsid w:val="009A42A3"/>
    <w:rsid w:val="009A5187"/>
    <w:rsid w:val="009A6077"/>
    <w:rsid w:val="009A6176"/>
    <w:rsid w:val="009A6EAF"/>
    <w:rsid w:val="009A7076"/>
    <w:rsid w:val="009A76B1"/>
    <w:rsid w:val="009A7DD2"/>
    <w:rsid w:val="009B02F8"/>
    <w:rsid w:val="009B081F"/>
    <w:rsid w:val="009B1002"/>
    <w:rsid w:val="009B12C0"/>
    <w:rsid w:val="009B1376"/>
    <w:rsid w:val="009B190C"/>
    <w:rsid w:val="009B2AAD"/>
    <w:rsid w:val="009B4B44"/>
    <w:rsid w:val="009B4F02"/>
    <w:rsid w:val="009B7775"/>
    <w:rsid w:val="009B79FD"/>
    <w:rsid w:val="009C0341"/>
    <w:rsid w:val="009C0B77"/>
    <w:rsid w:val="009C0EFD"/>
    <w:rsid w:val="009C107C"/>
    <w:rsid w:val="009C1F53"/>
    <w:rsid w:val="009C2D9F"/>
    <w:rsid w:val="009C3168"/>
    <w:rsid w:val="009C4562"/>
    <w:rsid w:val="009C5A8B"/>
    <w:rsid w:val="009C6505"/>
    <w:rsid w:val="009C662E"/>
    <w:rsid w:val="009C6974"/>
    <w:rsid w:val="009C6DF1"/>
    <w:rsid w:val="009C7113"/>
    <w:rsid w:val="009C7390"/>
    <w:rsid w:val="009C7AE1"/>
    <w:rsid w:val="009D0049"/>
    <w:rsid w:val="009D0D32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5F77"/>
    <w:rsid w:val="009D678B"/>
    <w:rsid w:val="009D6815"/>
    <w:rsid w:val="009D6924"/>
    <w:rsid w:val="009D7314"/>
    <w:rsid w:val="009D7746"/>
    <w:rsid w:val="009E0003"/>
    <w:rsid w:val="009E07D0"/>
    <w:rsid w:val="009E1313"/>
    <w:rsid w:val="009E1843"/>
    <w:rsid w:val="009E1C9D"/>
    <w:rsid w:val="009E2639"/>
    <w:rsid w:val="009E2807"/>
    <w:rsid w:val="009E2BAF"/>
    <w:rsid w:val="009E2C8C"/>
    <w:rsid w:val="009E3DDB"/>
    <w:rsid w:val="009E40C5"/>
    <w:rsid w:val="009E412A"/>
    <w:rsid w:val="009E4891"/>
    <w:rsid w:val="009E4921"/>
    <w:rsid w:val="009E556B"/>
    <w:rsid w:val="009E566C"/>
    <w:rsid w:val="009E5FBB"/>
    <w:rsid w:val="009E62B6"/>
    <w:rsid w:val="009E6520"/>
    <w:rsid w:val="009E75DF"/>
    <w:rsid w:val="009E7904"/>
    <w:rsid w:val="009F009A"/>
    <w:rsid w:val="009F019C"/>
    <w:rsid w:val="009F0FD7"/>
    <w:rsid w:val="009F1292"/>
    <w:rsid w:val="009F132C"/>
    <w:rsid w:val="009F1790"/>
    <w:rsid w:val="009F1B1D"/>
    <w:rsid w:val="009F1CD2"/>
    <w:rsid w:val="009F2AC3"/>
    <w:rsid w:val="009F487E"/>
    <w:rsid w:val="009F4A7B"/>
    <w:rsid w:val="009F55D4"/>
    <w:rsid w:val="009F5902"/>
    <w:rsid w:val="009F613B"/>
    <w:rsid w:val="009F67F8"/>
    <w:rsid w:val="009F7113"/>
    <w:rsid w:val="009F7548"/>
    <w:rsid w:val="009F7E10"/>
    <w:rsid w:val="00A00721"/>
    <w:rsid w:val="00A0074D"/>
    <w:rsid w:val="00A00C4F"/>
    <w:rsid w:val="00A01CA4"/>
    <w:rsid w:val="00A02BA3"/>
    <w:rsid w:val="00A03247"/>
    <w:rsid w:val="00A03273"/>
    <w:rsid w:val="00A033D4"/>
    <w:rsid w:val="00A03ED0"/>
    <w:rsid w:val="00A04C8E"/>
    <w:rsid w:val="00A05609"/>
    <w:rsid w:val="00A05D51"/>
    <w:rsid w:val="00A069F8"/>
    <w:rsid w:val="00A06BB3"/>
    <w:rsid w:val="00A071C7"/>
    <w:rsid w:val="00A0796B"/>
    <w:rsid w:val="00A103C5"/>
    <w:rsid w:val="00A127C8"/>
    <w:rsid w:val="00A13A91"/>
    <w:rsid w:val="00A13B0A"/>
    <w:rsid w:val="00A13CCD"/>
    <w:rsid w:val="00A1425E"/>
    <w:rsid w:val="00A1436D"/>
    <w:rsid w:val="00A14604"/>
    <w:rsid w:val="00A14CFD"/>
    <w:rsid w:val="00A15245"/>
    <w:rsid w:val="00A16D47"/>
    <w:rsid w:val="00A21511"/>
    <w:rsid w:val="00A21DEA"/>
    <w:rsid w:val="00A225CE"/>
    <w:rsid w:val="00A23077"/>
    <w:rsid w:val="00A24429"/>
    <w:rsid w:val="00A26E73"/>
    <w:rsid w:val="00A30511"/>
    <w:rsid w:val="00A30634"/>
    <w:rsid w:val="00A306C8"/>
    <w:rsid w:val="00A307F7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CDD"/>
    <w:rsid w:val="00A36F59"/>
    <w:rsid w:val="00A40236"/>
    <w:rsid w:val="00A40D9B"/>
    <w:rsid w:val="00A413B8"/>
    <w:rsid w:val="00A41665"/>
    <w:rsid w:val="00A41D03"/>
    <w:rsid w:val="00A424D2"/>
    <w:rsid w:val="00A42F84"/>
    <w:rsid w:val="00A42FE9"/>
    <w:rsid w:val="00A4354F"/>
    <w:rsid w:val="00A43FF8"/>
    <w:rsid w:val="00A44559"/>
    <w:rsid w:val="00A44C6B"/>
    <w:rsid w:val="00A477B7"/>
    <w:rsid w:val="00A47BD2"/>
    <w:rsid w:val="00A47F60"/>
    <w:rsid w:val="00A507AF"/>
    <w:rsid w:val="00A5101C"/>
    <w:rsid w:val="00A51513"/>
    <w:rsid w:val="00A52382"/>
    <w:rsid w:val="00A526C6"/>
    <w:rsid w:val="00A530E0"/>
    <w:rsid w:val="00A53A22"/>
    <w:rsid w:val="00A541DC"/>
    <w:rsid w:val="00A54852"/>
    <w:rsid w:val="00A54DF4"/>
    <w:rsid w:val="00A56285"/>
    <w:rsid w:val="00A56A73"/>
    <w:rsid w:val="00A56E7F"/>
    <w:rsid w:val="00A56F3A"/>
    <w:rsid w:val="00A60250"/>
    <w:rsid w:val="00A616FA"/>
    <w:rsid w:val="00A618D8"/>
    <w:rsid w:val="00A62489"/>
    <w:rsid w:val="00A62871"/>
    <w:rsid w:val="00A62BC1"/>
    <w:rsid w:val="00A62EAE"/>
    <w:rsid w:val="00A66EB5"/>
    <w:rsid w:val="00A70A7E"/>
    <w:rsid w:val="00A70CFA"/>
    <w:rsid w:val="00A723F1"/>
    <w:rsid w:val="00A7341A"/>
    <w:rsid w:val="00A74921"/>
    <w:rsid w:val="00A74AF1"/>
    <w:rsid w:val="00A750D9"/>
    <w:rsid w:val="00A75804"/>
    <w:rsid w:val="00A76847"/>
    <w:rsid w:val="00A777A9"/>
    <w:rsid w:val="00A80AD8"/>
    <w:rsid w:val="00A8112B"/>
    <w:rsid w:val="00A82C39"/>
    <w:rsid w:val="00A82DEB"/>
    <w:rsid w:val="00A82E89"/>
    <w:rsid w:val="00A8300B"/>
    <w:rsid w:val="00A831D4"/>
    <w:rsid w:val="00A83541"/>
    <w:rsid w:val="00A836BF"/>
    <w:rsid w:val="00A845C5"/>
    <w:rsid w:val="00A84F69"/>
    <w:rsid w:val="00A8628A"/>
    <w:rsid w:val="00A86AC6"/>
    <w:rsid w:val="00A86CE5"/>
    <w:rsid w:val="00A8708F"/>
    <w:rsid w:val="00A91122"/>
    <w:rsid w:val="00A9246B"/>
    <w:rsid w:val="00A9327C"/>
    <w:rsid w:val="00A9429F"/>
    <w:rsid w:val="00A9458D"/>
    <w:rsid w:val="00A978F2"/>
    <w:rsid w:val="00A97BE2"/>
    <w:rsid w:val="00A97F22"/>
    <w:rsid w:val="00AA0182"/>
    <w:rsid w:val="00AA1F79"/>
    <w:rsid w:val="00AA2711"/>
    <w:rsid w:val="00AA33F4"/>
    <w:rsid w:val="00AA35AA"/>
    <w:rsid w:val="00AA38C5"/>
    <w:rsid w:val="00AA3A47"/>
    <w:rsid w:val="00AA3F7E"/>
    <w:rsid w:val="00AA415C"/>
    <w:rsid w:val="00AA454E"/>
    <w:rsid w:val="00AA4B16"/>
    <w:rsid w:val="00AA515C"/>
    <w:rsid w:val="00AA518A"/>
    <w:rsid w:val="00AA5DBA"/>
    <w:rsid w:val="00AA5F08"/>
    <w:rsid w:val="00AA67FB"/>
    <w:rsid w:val="00AA7705"/>
    <w:rsid w:val="00AA7CE8"/>
    <w:rsid w:val="00AB042E"/>
    <w:rsid w:val="00AB0701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404A"/>
    <w:rsid w:val="00AB4303"/>
    <w:rsid w:val="00AB4428"/>
    <w:rsid w:val="00AB471E"/>
    <w:rsid w:val="00AB4849"/>
    <w:rsid w:val="00AB52FD"/>
    <w:rsid w:val="00AB5D69"/>
    <w:rsid w:val="00AB66D4"/>
    <w:rsid w:val="00AB734B"/>
    <w:rsid w:val="00AB7451"/>
    <w:rsid w:val="00AB7513"/>
    <w:rsid w:val="00AB7E4A"/>
    <w:rsid w:val="00AC087D"/>
    <w:rsid w:val="00AC134B"/>
    <w:rsid w:val="00AC250F"/>
    <w:rsid w:val="00AC50E1"/>
    <w:rsid w:val="00AC5859"/>
    <w:rsid w:val="00AC5B4F"/>
    <w:rsid w:val="00AC68F2"/>
    <w:rsid w:val="00AC6A5C"/>
    <w:rsid w:val="00AC6FFA"/>
    <w:rsid w:val="00AC7730"/>
    <w:rsid w:val="00AD01B1"/>
    <w:rsid w:val="00AD0798"/>
    <w:rsid w:val="00AD0D32"/>
    <w:rsid w:val="00AD141A"/>
    <w:rsid w:val="00AD1C4B"/>
    <w:rsid w:val="00AD275B"/>
    <w:rsid w:val="00AD283E"/>
    <w:rsid w:val="00AD35D3"/>
    <w:rsid w:val="00AD4512"/>
    <w:rsid w:val="00AD556B"/>
    <w:rsid w:val="00AD59E8"/>
    <w:rsid w:val="00AD5E57"/>
    <w:rsid w:val="00AD5E93"/>
    <w:rsid w:val="00AD609C"/>
    <w:rsid w:val="00AD613A"/>
    <w:rsid w:val="00AD6881"/>
    <w:rsid w:val="00AD6980"/>
    <w:rsid w:val="00AD6AA1"/>
    <w:rsid w:val="00AD6AA7"/>
    <w:rsid w:val="00AD7037"/>
    <w:rsid w:val="00AD73CC"/>
    <w:rsid w:val="00AE2224"/>
    <w:rsid w:val="00AE31DB"/>
    <w:rsid w:val="00AE36BF"/>
    <w:rsid w:val="00AE3971"/>
    <w:rsid w:val="00AE3E7D"/>
    <w:rsid w:val="00AE485A"/>
    <w:rsid w:val="00AE5436"/>
    <w:rsid w:val="00AE574E"/>
    <w:rsid w:val="00AE691B"/>
    <w:rsid w:val="00AE70EF"/>
    <w:rsid w:val="00AE75C0"/>
    <w:rsid w:val="00AE799E"/>
    <w:rsid w:val="00AF00DC"/>
    <w:rsid w:val="00AF1BA5"/>
    <w:rsid w:val="00AF1CCD"/>
    <w:rsid w:val="00AF2571"/>
    <w:rsid w:val="00AF2BF0"/>
    <w:rsid w:val="00AF3217"/>
    <w:rsid w:val="00AF3966"/>
    <w:rsid w:val="00AF4001"/>
    <w:rsid w:val="00AF44B8"/>
    <w:rsid w:val="00AF4B98"/>
    <w:rsid w:val="00AF506F"/>
    <w:rsid w:val="00AF55A7"/>
    <w:rsid w:val="00AF5E2F"/>
    <w:rsid w:val="00AF65E0"/>
    <w:rsid w:val="00AF6B02"/>
    <w:rsid w:val="00AF7B3B"/>
    <w:rsid w:val="00AF7EFD"/>
    <w:rsid w:val="00B009AB"/>
    <w:rsid w:val="00B00A49"/>
    <w:rsid w:val="00B00F38"/>
    <w:rsid w:val="00B00FB8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47A7"/>
    <w:rsid w:val="00B051DC"/>
    <w:rsid w:val="00B06470"/>
    <w:rsid w:val="00B06AAC"/>
    <w:rsid w:val="00B07036"/>
    <w:rsid w:val="00B0707C"/>
    <w:rsid w:val="00B07503"/>
    <w:rsid w:val="00B1048A"/>
    <w:rsid w:val="00B10FE6"/>
    <w:rsid w:val="00B124E7"/>
    <w:rsid w:val="00B13131"/>
    <w:rsid w:val="00B13364"/>
    <w:rsid w:val="00B151D2"/>
    <w:rsid w:val="00B1704B"/>
    <w:rsid w:val="00B17226"/>
    <w:rsid w:val="00B17692"/>
    <w:rsid w:val="00B17FF4"/>
    <w:rsid w:val="00B200AC"/>
    <w:rsid w:val="00B200AF"/>
    <w:rsid w:val="00B20ADC"/>
    <w:rsid w:val="00B20D23"/>
    <w:rsid w:val="00B20F4D"/>
    <w:rsid w:val="00B214A1"/>
    <w:rsid w:val="00B22522"/>
    <w:rsid w:val="00B231F9"/>
    <w:rsid w:val="00B23B37"/>
    <w:rsid w:val="00B23C35"/>
    <w:rsid w:val="00B2443E"/>
    <w:rsid w:val="00B24652"/>
    <w:rsid w:val="00B247FB"/>
    <w:rsid w:val="00B259EA"/>
    <w:rsid w:val="00B26553"/>
    <w:rsid w:val="00B26BFA"/>
    <w:rsid w:val="00B301F9"/>
    <w:rsid w:val="00B30702"/>
    <w:rsid w:val="00B31E9E"/>
    <w:rsid w:val="00B3232A"/>
    <w:rsid w:val="00B33320"/>
    <w:rsid w:val="00B33E7B"/>
    <w:rsid w:val="00B34A4C"/>
    <w:rsid w:val="00B35276"/>
    <w:rsid w:val="00B3590D"/>
    <w:rsid w:val="00B35BBA"/>
    <w:rsid w:val="00B36049"/>
    <w:rsid w:val="00B37448"/>
    <w:rsid w:val="00B378FD"/>
    <w:rsid w:val="00B37994"/>
    <w:rsid w:val="00B37DC5"/>
    <w:rsid w:val="00B4020D"/>
    <w:rsid w:val="00B40849"/>
    <w:rsid w:val="00B41323"/>
    <w:rsid w:val="00B41D81"/>
    <w:rsid w:val="00B42CC2"/>
    <w:rsid w:val="00B4300F"/>
    <w:rsid w:val="00B43F7C"/>
    <w:rsid w:val="00B43F96"/>
    <w:rsid w:val="00B44FD2"/>
    <w:rsid w:val="00B4519B"/>
    <w:rsid w:val="00B4567F"/>
    <w:rsid w:val="00B47CAB"/>
    <w:rsid w:val="00B50CF5"/>
    <w:rsid w:val="00B52A49"/>
    <w:rsid w:val="00B533A7"/>
    <w:rsid w:val="00B56A4F"/>
    <w:rsid w:val="00B56C16"/>
    <w:rsid w:val="00B56E36"/>
    <w:rsid w:val="00B57B0C"/>
    <w:rsid w:val="00B57B7A"/>
    <w:rsid w:val="00B57D2F"/>
    <w:rsid w:val="00B6039E"/>
    <w:rsid w:val="00B614AB"/>
    <w:rsid w:val="00B61B66"/>
    <w:rsid w:val="00B61E52"/>
    <w:rsid w:val="00B625E6"/>
    <w:rsid w:val="00B628A0"/>
    <w:rsid w:val="00B62989"/>
    <w:rsid w:val="00B62A3B"/>
    <w:rsid w:val="00B63A40"/>
    <w:rsid w:val="00B6429B"/>
    <w:rsid w:val="00B64606"/>
    <w:rsid w:val="00B6528F"/>
    <w:rsid w:val="00B666E6"/>
    <w:rsid w:val="00B66B25"/>
    <w:rsid w:val="00B66F53"/>
    <w:rsid w:val="00B67624"/>
    <w:rsid w:val="00B67CA1"/>
    <w:rsid w:val="00B67FE9"/>
    <w:rsid w:val="00B701EB"/>
    <w:rsid w:val="00B703B1"/>
    <w:rsid w:val="00B70674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7831"/>
    <w:rsid w:val="00B77C1C"/>
    <w:rsid w:val="00B83715"/>
    <w:rsid w:val="00B83889"/>
    <w:rsid w:val="00B83D61"/>
    <w:rsid w:val="00B841C1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4A"/>
    <w:rsid w:val="00B908D2"/>
    <w:rsid w:val="00B916FB"/>
    <w:rsid w:val="00B91E09"/>
    <w:rsid w:val="00B91E8A"/>
    <w:rsid w:val="00B92026"/>
    <w:rsid w:val="00B9270E"/>
    <w:rsid w:val="00B93172"/>
    <w:rsid w:val="00B941F5"/>
    <w:rsid w:val="00B94267"/>
    <w:rsid w:val="00B94A7C"/>
    <w:rsid w:val="00B95877"/>
    <w:rsid w:val="00B95E4A"/>
    <w:rsid w:val="00B9732E"/>
    <w:rsid w:val="00B97C22"/>
    <w:rsid w:val="00B97EE1"/>
    <w:rsid w:val="00B97F34"/>
    <w:rsid w:val="00BA042A"/>
    <w:rsid w:val="00BA07C5"/>
    <w:rsid w:val="00BA1358"/>
    <w:rsid w:val="00BA1835"/>
    <w:rsid w:val="00BA1F38"/>
    <w:rsid w:val="00BA32AF"/>
    <w:rsid w:val="00BA3F2D"/>
    <w:rsid w:val="00BA4496"/>
    <w:rsid w:val="00BA4564"/>
    <w:rsid w:val="00BA4EED"/>
    <w:rsid w:val="00BA5F02"/>
    <w:rsid w:val="00BA7764"/>
    <w:rsid w:val="00BB00E8"/>
    <w:rsid w:val="00BB069F"/>
    <w:rsid w:val="00BB071C"/>
    <w:rsid w:val="00BB1365"/>
    <w:rsid w:val="00BB1686"/>
    <w:rsid w:val="00BB3DD5"/>
    <w:rsid w:val="00BB4462"/>
    <w:rsid w:val="00BB4A2F"/>
    <w:rsid w:val="00BB4C36"/>
    <w:rsid w:val="00BB4E14"/>
    <w:rsid w:val="00BB6CE0"/>
    <w:rsid w:val="00BB6E86"/>
    <w:rsid w:val="00BB70C6"/>
    <w:rsid w:val="00BC024B"/>
    <w:rsid w:val="00BC04A8"/>
    <w:rsid w:val="00BC09C3"/>
    <w:rsid w:val="00BC0CC7"/>
    <w:rsid w:val="00BC0D91"/>
    <w:rsid w:val="00BC26BD"/>
    <w:rsid w:val="00BC2ACC"/>
    <w:rsid w:val="00BC3418"/>
    <w:rsid w:val="00BC3497"/>
    <w:rsid w:val="00BC3797"/>
    <w:rsid w:val="00BC3CCC"/>
    <w:rsid w:val="00BC42F5"/>
    <w:rsid w:val="00BC4566"/>
    <w:rsid w:val="00BC46EB"/>
    <w:rsid w:val="00BC57C0"/>
    <w:rsid w:val="00BC6722"/>
    <w:rsid w:val="00BC7806"/>
    <w:rsid w:val="00BC796F"/>
    <w:rsid w:val="00BD0381"/>
    <w:rsid w:val="00BD0FDF"/>
    <w:rsid w:val="00BD12CE"/>
    <w:rsid w:val="00BD13D4"/>
    <w:rsid w:val="00BD2D96"/>
    <w:rsid w:val="00BD30BB"/>
    <w:rsid w:val="00BD31F7"/>
    <w:rsid w:val="00BD3682"/>
    <w:rsid w:val="00BD3A18"/>
    <w:rsid w:val="00BD4A5D"/>
    <w:rsid w:val="00BD50EA"/>
    <w:rsid w:val="00BD537B"/>
    <w:rsid w:val="00BD5FC8"/>
    <w:rsid w:val="00BD68F9"/>
    <w:rsid w:val="00BD72B9"/>
    <w:rsid w:val="00BD74E6"/>
    <w:rsid w:val="00BD7C63"/>
    <w:rsid w:val="00BE0CF3"/>
    <w:rsid w:val="00BE0DAF"/>
    <w:rsid w:val="00BE1A95"/>
    <w:rsid w:val="00BE2C18"/>
    <w:rsid w:val="00BE3F13"/>
    <w:rsid w:val="00BE4CAD"/>
    <w:rsid w:val="00BE5818"/>
    <w:rsid w:val="00BE5C75"/>
    <w:rsid w:val="00BE600C"/>
    <w:rsid w:val="00BE6279"/>
    <w:rsid w:val="00BE68E1"/>
    <w:rsid w:val="00BF0513"/>
    <w:rsid w:val="00BF05A4"/>
    <w:rsid w:val="00BF0FC4"/>
    <w:rsid w:val="00BF15DC"/>
    <w:rsid w:val="00BF22F3"/>
    <w:rsid w:val="00BF2B98"/>
    <w:rsid w:val="00BF372C"/>
    <w:rsid w:val="00BF59FF"/>
    <w:rsid w:val="00BF5A93"/>
    <w:rsid w:val="00BF5FFE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6275"/>
    <w:rsid w:val="00C067AA"/>
    <w:rsid w:val="00C078F7"/>
    <w:rsid w:val="00C1018F"/>
    <w:rsid w:val="00C103AF"/>
    <w:rsid w:val="00C125F9"/>
    <w:rsid w:val="00C13FDC"/>
    <w:rsid w:val="00C149A5"/>
    <w:rsid w:val="00C15F81"/>
    <w:rsid w:val="00C169E3"/>
    <w:rsid w:val="00C16DD2"/>
    <w:rsid w:val="00C171CB"/>
    <w:rsid w:val="00C17933"/>
    <w:rsid w:val="00C17958"/>
    <w:rsid w:val="00C17C58"/>
    <w:rsid w:val="00C20629"/>
    <w:rsid w:val="00C2164E"/>
    <w:rsid w:val="00C22182"/>
    <w:rsid w:val="00C22557"/>
    <w:rsid w:val="00C2269F"/>
    <w:rsid w:val="00C22D97"/>
    <w:rsid w:val="00C232B1"/>
    <w:rsid w:val="00C236A6"/>
    <w:rsid w:val="00C23E5D"/>
    <w:rsid w:val="00C242E6"/>
    <w:rsid w:val="00C245CF"/>
    <w:rsid w:val="00C255C0"/>
    <w:rsid w:val="00C25653"/>
    <w:rsid w:val="00C26045"/>
    <w:rsid w:val="00C26081"/>
    <w:rsid w:val="00C2778F"/>
    <w:rsid w:val="00C316B1"/>
    <w:rsid w:val="00C31B32"/>
    <w:rsid w:val="00C322D7"/>
    <w:rsid w:val="00C32608"/>
    <w:rsid w:val="00C339D2"/>
    <w:rsid w:val="00C36080"/>
    <w:rsid w:val="00C361D6"/>
    <w:rsid w:val="00C36816"/>
    <w:rsid w:val="00C36F0A"/>
    <w:rsid w:val="00C40842"/>
    <w:rsid w:val="00C4160E"/>
    <w:rsid w:val="00C4167D"/>
    <w:rsid w:val="00C417F7"/>
    <w:rsid w:val="00C42178"/>
    <w:rsid w:val="00C42B00"/>
    <w:rsid w:val="00C42D06"/>
    <w:rsid w:val="00C43CAB"/>
    <w:rsid w:val="00C44FDC"/>
    <w:rsid w:val="00C45560"/>
    <w:rsid w:val="00C455C0"/>
    <w:rsid w:val="00C4650E"/>
    <w:rsid w:val="00C46B50"/>
    <w:rsid w:val="00C46F64"/>
    <w:rsid w:val="00C5026F"/>
    <w:rsid w:val="00C51F72"/>
    <w:rsid w:val="00C5265A"/>
    <w:rsid w:val="00C52799"/>
    <w:rsid w:val="00C52EB3"/>
    <w:rsid w:val="00C5337A"/>
    <w:rsid w:val="00C54587"/>
    <w:rsid w:val="00C54A03"/>
    <w:rsid w:val="00C5508A"/>
    <w:rsid w:val="00C558E0"/>
    <w:rsid w:val="00C57116"/>
    <w:rsid w:val="00C57BC6"/>
    <w:rsid w:val="00C57C7C"/>
    <w:rsid w:val="00C607C3"/>
    <w:rsid w:val="00C6100A"/>
    <w:rsid w:val="00C61515"/>
    <w:rsid w:val="00C623FA"/>
    <w:rsid w:val="00C630DC"/>
    <w:rsid w:val="00C63C1C"/>
    <w:rsid w:val="00C6467D"/>
    <w:rsid w:val="00C65279"/>
    <w:rsid w:val="00C654C2"/>
    <w:rsid w:val="00C65937"/>
    <w:rsid w:val="00C66166"/>
    <w:rsid w:val="00C66A2B"/>
    <w:rsid w:val="00C67C7B"/>
    <w:rsid w:val="00C70418"/>
    <w:rsid w:val="00C7084E"/>
    <w:rsid w:val="00C70904"/>
    <w:rsid w:val="00C71149"/>
    <w:rsid w:val="00C711A6"/>
    <w:rsid w:val="00C72648"/>
    <w:rsid w:val="00C72C4A"/>
    <w:rsid w:val="00C72F8C"/>
    <w:rsid w:val="00C73461"/>
    <w:rsid w:val="00C7357D"/>
    <w:rsid w:val="00C73FA2"/>
    <w:rsid w:val="00C74CA0"/>
    <w:rsid w:val="00C754A4"/>
    <w:rsid w:val="00C75650"/>
    <w:rsid w:val="00C763E2"/>
    <w:rsid w:val="00C76A53"/>
    <w:rsid w:val="00C775F2"/>
    <w:rsid w:val="00C77AFD"/>
    <w:rsid w:val="00C8079D"/>
    <w:rsid w:val="00C80D5D"/>
    <w:rsid w:val="00C81869"/>
    <w:rsid w:val="00C820D3"/>
    <w:rsid w:val="00C8263E"/>
    <w:rsid w:val="00C83274"/>
    <w:rsid w:val="00C83F90"/>
    <w:rsid w:val="00C84180"/>
    <w:rsid w:val="00C852C5"/>
    <w:rsid w:val="00C85C46"/>
    <w:rsid w:val="00C85DDE"/>
    <w:rsid w:val="00C85FC6"/>
    <w:rsid w:val="00C860C9"/>
    <w:rsid w:val="00C877F7"/>
    <w:rsid w:val="00C908B0"/>
    <w:rsid w:val="00C91604"/>
    <w:rsid w:val="00C91E7C"/>
    <w:rsid w:val="00C9202B"/>
    <w:rsid w:val="00C9281F"/>
    <w:rsid w:val="00C92C4E"/>
    <w:rsid w:val="00C92F6F"/>
    <w:rsid w:val="00C9431C"/>
    <w:rsid w:val="00C950A4"/>
    <w:rsid w:val="00C953CD"/>
    <w:rsid w:val="00C95ABB"/>
    <w:rsid w:val="00C95BBF"/>
    <w:rsid w:val="00C95E4D"/>
    <w:rsid w:val="00C9687B"/>
    <w:rsid w:val="00C97615"/>
    <w:rsid w:val="00CA0E48"/>
    <w:rsid w:val="00CA0F70"/>
    <w:rsid w:val="00CA1419"/>
    <w:rsid w:val="00CA19FF"/>
    <w:rsid w:val="00CA2627"/>
    <w:rsid w:val="00CA2B35"/>
    <w:rsid w:val="00CA48A7"/>
    <w:rsid w:val="00CA50E7"/>
    <w:rsid w:val="00CA58D4"/>
    <w:rsid w:val="00CA5DC0"/>
    <w:rsid w:val="00CA620A"/>
    <w:rsid w:val="00CA65D5"/>
    <w:rsid w:val="00CA7BA8"/>
    <w:rsid w:val="00CB0BC3"/>
    <w:rsid w:val="00CB0EFE"/>
    <w:rsid w:val="00CB19C1"/>
    <w:rsid w:val="00CB1AD5"/>
    <w:rsid w:val="00CB1DA3"/>
    <w:rsid w:val="00CB2388"/>
    <w:rsid w:val="00CB2DE1"/>
    <w:rsid w:val="00CB406E"/>
    <w:rsid w:val="00CB440E"/>
    <w:rsid w:val="00CB4693"/>
    <w:rsid w:val="00CB4753"/>
    <w:rsid w:val="00CB4BD4"/>
    <w:rsid w:val="00CB4CEC"/>
    <w:rsid w:val="00CB4DFF"/>
    <w:rsid w:val="00CB57A6"/>
    <w:rsid w:val="00CB5CC8"/>
    <w:rsid w:val="00CB5F11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B07"/>
    <w:rsid w:val="00CC18BC"/>
    <w:rsid w:val="00CC3D57"/>
    <w:rsid w:val="00CC4633"/>
    <w:rsid w:val="00CC47AF"/>
    <w:rsid w:val="00CC4DDC"/>
    <w:rsid w:val="00CC5A11"/>
    <w:rsid w:val="00CC6759"/>
    <w:rsid w:val="00CC6E3A"/>
    <w:rsid w:val="00CD1257"/>
    <w:rsid w:val="00CD14A5"/>
    <w:rsid w:val="00CD1818"/>
    <w:rsid w:val="00CD278E"/>
    <w:rsid w:val="00CD28BA"/>
    <w:rsid w:val="00CD2DB0"/>
    <w:rsid w:val="00CD2E58"/>
    <w:rsid w:val="00CD3921"/>
    <w:rsid w:val="00CD6986"/>
    <w:rsid w:val="00CD6CD3"/>
    <w:rsid w:val="00CD6D7A"/>
    <w:rsid w:val="00CD6DB9"/>
    <w:rsid w:val="00CE00C9"/>
    <w:rsid w:val="00CE0AF6"/>
    <w:rsid w:val="00CE0F89"/>
    <w:rsid w:val="00CE10B0"/>
    <w:rsid w:val="00CE2036"/>
    <w:rsid w:val="00CE23B4"/>
    <w:rsid w:val="00CE26D6"/>
    <w:rsid w:val="00CE3074"/>
    <w:rsid w:val="00CE3372"/>
    <w:rsid w:val="00CE381E"/>
    <w:rsid w:val="00CE3C3B"/>
    <w:rsid w:val="00CE50CD"/>
    <w:rsid w:val="00CE5D71"/>
    <w:rsid w:val="00CE62A7"/>
    <w:rsid w:val="00CE645D"/>
    <w:rsid w:val="00CE6767"/>
    <w:rsid w:val="00CE6782"/>
    <w:rsid w:val="00CE6C07"/>
    <w:rsid w:val="00CE741E"/>
    <w:rsid w:val="00CF0007"/>
    <w:rsid w:val="00CF054E"/>
    <w:rsid w:val="00CF0C4E"/>
    <w:rsid w:val="00CF0F26"/>
    <w:rsid w:val="00CF10C7"/>
    <w:rsid w:val="00CF2CD9"/>
    <w:rsid w:val="00CF384B"/>
    <w:rsid w:val="00CF3CB1"/>
    <w:rsid w:val="00CF5A5F"/>
    <w:rsid w:val="00CF634E"/>
    <w:rsid w:val="00CF6F10"/>
    <w:rsid w:val="00D00089"/>
    <w:rsid w:val="00D00253"/>
    <w:rsid w:val="00D01208"/>
    <w:rsid w:val="00D01261"/>
    <w:rsid w:val="00D017A8"/>
    <w:rsid w:val="00D0212E"/>
    <w:rsid w:val="00D021CC"/>
    <w:rsid w:val="00D03135"/>
    <w:rsid w:val="00D03816"/>
    <w:rsid w:val="00D04756"/>
    <w:rsid w:val="00D04B7E"/>
    <w:rsid w:val="00D06CC6"/>
    <w:rsid w:val="00D06DD1"/>
    <w:rsid w:val="00D06F41"/>
    <w:rsid w:val="00D076E1"/>
    <w:rsid w:val="00D07746"/>
    <w:rsid w:val="00D0775F"/>
    <w:rsid w:val="00D0776B"/>
    <w:rsid w:val="00D118CC"/>
    <w:rsid w:val="00D11FC8"/>
    <w:rsid w:val="00D12A33"/>
    <w:rsid w:val="00D13902"/>
    <w:rsid w:val="00D15603"/>
    <w:rsid w:val="00D159C4"/>
    <w:rsid w:val="00D15B45"/>
    <w:rsid w:val="00D174F0"/>
    <w:rsid w:val="00D17890"/>
    <w:rsid w:val="00D229EA"/>
    <w:rsid w:val="00D23380"/>
    <w:rsid w:val="00D23A07"/>
    <w:rsid w:val="00D23AC7"/>
    <w:rsid w:val="00D2495E"/>
    <w:rsid w:val="00D262F0"/>
    <w:rsid w:val="00D2691E"/>
    <w:rsid w:val="00D26C29"/>
    <w:rsid w:val="00D2758E"/>
    <w:rsid w:val="00D2761F"/>
    <w:rsid w:val="00D27895"/>
    <w:rsid w:val="00D32B6D"/>
    <w:rsid w:val="00D33E97"/>
    <w:rsid w:val="00D33F13"/>
    <w:rsid w:val="00D3427E"/>
    <w:rsid w:val="00D345AE"/>
    <w:rsid w:val="00D34670"/>
    <w:rsid w:val="00D34B97"/>
    <w:rsid w:val="00D35626"/>
    <w:rsid w:val="00D3618B"/>
    <w:rsid w:val="00D36DB4"/>
    <w:rsid w:val="00D4032C"/>
    <w:rsid w:val="00D40E2F"/>
    <w:rsid w:val="00D43E33"/>
    <w:rsid w:val="00D44B3E"/>
    <w:rsid w:val="00D454EE"/>
    <w:rsid w:val="00D455C0"/>
    <w:rsid w:val="00D45EB0"/>
    <w:rsid w:val="00D46DF5"/>
    <w:rsid w:val="00D4749B"/>
    <w:rsid w:val="00D47510"/>
    <w:rsid w:val="00D47DC8"/>
    <w:rsid w:val="00D5014D"/>
    <w:rsid w:val="00D50245"/>
    <w:rsid w:val="00D50B93"/>
    <w:rsid w:val="00D53A94"/>
    <w:rsid w:val="00D53F53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02F"/>
    <w:rsid w:val="00D633E1"/>
    <w:rsid w:val="00D6363E"/>
    <w:rsid w:val="00D63BFF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DAE"/>
    <w:rsid w:val="00D7011D"/>
    <w:rsid w:val="00D70346"/>
    <w:rsid w:val="00D7068B"/>
    <w:rsid w:val="00D7077C"/>
    <w:rsid w:val="00D70A9E"/>
    <w:rsid w:val="00D71081"/>
    <w:rsid w:val="00D711A1"/>
    <w:rsid w:val="00D71D88"/>
    <w:rsid w:val="00D73094"/>
    <w:rsid w:val="00D74461"/>
    <w:rsid w:val="00D763AF"/>
    <w:rsid w:val="00D768BC"/>
    <w:rsid w:val="00D76A8C"/>
    <w:rsid w:val="00D77600"/>
    <w:rsid w:val="00D77650"/>
    <w:rsid w:val="00D8031E"/>
    <w:rsid w:val="00D8106D"/>
    <w:rsid w:val="00D81A49"/>
    <w:rsid w:val="00D81D16"/>
    <w:rsid w:val="00D81ED7"/>
    <w:rsid w:val="00D82DA3"/>
    <w:rsid w:val="00D839AF"/>
    <w:rsid w:val="00D84844"/>
    <w:rsid w:val="00D8541E"/>
    <w:rsid w:val="00D85B8F"/>
    <w:rsid w:val="00D85D7F"/>
    <w:rsid w:val="00D86004"/>
    <w:rsid w:val="00D86538"/>
    <w:rsid w:val="00D86553"/>
    <w:rsid w:val="00D8659A"/>
    <w:rsid w:val="00D86F7A"/>
    <w:rsid w:val="00D8762C"/>
    <w:rsid w:val="00D90295"/>
    <w:rsid w:val="00D905DE"/>
    <w:rsid w:val="00D90DE9"/>
    <w:rsid w:val="00D90E4F"/>
    <w:rsid w:val="00D91AAA"/>
    <w:rsid w:val="00D94AAC"/>
    <w:rsid w:val="00D94F6F"/>
    <w:rsid w:val="00D954AE"/>
    <w:rsid w:val="00D96A64"/>
    <w:rsid w:val="00D97339"/>
    <w:rsid w:val="00D97806"/>
    <w:rsid w:val="00D978A8"/>
    <w:rsid w:val="00DA06C9"/>
    <w:rsid w:val="00DA0A71"/>
    <w:rsid w:val="00DA0B19"/>
    <w:rsid w:val="00DA168B"/>
    <w:rsid w:val="00DA265B"/>
    <w:rsid w:val="00DA2838"/>
    <w:rsid w:val="00DA2B88"/>
    <w:rsid w:val="00DA3A67"/>
    <w:rsid w:val="00DA3C1E"/>
    <w:rsid w:val="00DA3CED"/>
    <w:rsid w:val="00DA4357"/>
    <w:rsid w:val="00DA43A0"/>
    <w:rsid w:val="00DA6138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1E46"/>
    <w:rsid w:val="00DB20DB"/>
    <w:rsid w:val="00DB2B9A"/>
    <w:rsid w:val="00DB2DB1"/>
    <w:rsid w:val="00DB4204"/>
    <w:rsid w:val="00DB476F"/>
    <w:rsid w:val="00DB6919"/>
    <w:rsid w:val="00DB6929"/>
    <w:rsid w:val="00DB6947"/>
    <w:rsid w:val="00DB6AEB"/>
    <w:rsid w:val="00DB7A36"/>
    <w:rsid w:val="00DC00DC"/>
    <w:rsid w:val="00DC07AA"/>
    <w:rsid w:val="00DC0964"/>
    <w:rsid w:val="00DC0AC5"/>
    <w:rsid w:val="00DC11A2"/>
    <w:rsid w:val="00DC1A07"/>
    <w:rsid w:val="00DC1F96"/>
    <w:rsid w:val="00DC2845"/>
    <w:rsid w:val="00DC29B6"/>
    <w:rsid w:val="00DC5CB2"/>
    <w:rsid w:val="00DC67C7"/>
    <w:rsid w:val="00DC7DB2"/>
    <w:rsid w:val="00DC7DD3"/>
    <w:rsid w:val="00DD0F3C"/>
    <w:rsid w:val="00DD1C79"/>
    <w:rsid w:val="00DD2EFE"/>
    <w:rsid w:val="00DD37F2"/>
    <w:rsid w:val="00DD4A37"/>
    <w:rsid w:val="00DD5760"/>
    <w:rsid w:val="00DD5C48"/>
    <w:rsid w:val="00DD6088"/>
    <w:rsid w:val="00DD6FF7"/>
    <w:rsid w:val="00DD756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47AC"/>
    <w:rsid w:val="00DE4B92"/>
    <w:rsid w:val="00DE676A"/>
    <w:rsid w:val="00DE79C8"/>
    <w:rsid w:val="00DE7EDC"/>
    <w:rsid w:val="00DE7F51"/>
    <w:rsid w:val="00DF0CD9"/>
    <w:rsid w:val="00DF0F5B"/>
    <w:rsid w:val="00DF1534"/>
    <w:rsid w:val="00DF2390"/>
    <w:rsid w:val="00DF2681"/>
    <w:rsid w:val="00DF2C7F"/>
    <w:rsid w:val="00DF346D"/>
    <w:rsid w:val="00DF386D"/>
    <w:rsid w:val="00DF3F8B"/>
    <w:rsid w:val="00DF4817"/>
    <w:rsid w:val="00DF4838"/>
    <w:rsid w:val="00DF6922"/>
    <w:rsid w:val="00DF745D"/>
    <w:rsid w:val="00E0042F"/>
    <w:rsid w:val="00E028C4"/>
    <w:rsid w:val="00E02A97"/>
    <w:rsid w:val="00E03109"/>
    <w:rsid w:val="00E04797"/>
    <w:rsid w:val="00E0519F"/>
    <w:rsid w:val="00E05E84"/>
    <w:rsid w:val="00E05F4C"/>
    <w:rsid w:val="00E06176"/>
    <w:rsid w:val="00E067E9"/>
    <w:rsid w:val="00E06B12"/>
    <w:rsid w:val="00E06F04"/>
    <w:rsid w:val="00E10F0B"/>
    <w:rsid w:val="00E11444"/>
    <w:rsid w:val="00E1198D"/>
    <w:rsid w:val="00E124F7"/>
    <w:rsid w:val="00E13196"/>
    <w:rsid w:val="00E13895"/>
    <w:rsid w:val="00E13F62"/>
    <w:rsid w:val="00E140D1"/>
    <w:rsid w:val="00E142E3"/>
    <w:rsid w:val="00E1477A"/>
    <w:rsid w:val="00E15473"/>
    <w:rsid w:val="00E15CB3"/>
    <w:rsid w:val="00E15FCE"/>
    <w:rsid w:val="00E16BD2"/>
    <w:rsid w:val="00E17073"/>
    <w:rsid w:val="00E17534"/>
    <w:rsid w:val="00E2206C"/>
    <w:rsid w:val="00E22A88"/>
    <w:rsid w:val="00E22AF9"/>
    <w:rsid w:val="00E22F8D"/>
    <w:rsid w:val="00E23ACF"/>
    <w:rsid w:val="00E2562A"/>
    <w:rsid w:val="00E25FD8"/>
    <w:rsid w:val="00E2649B"/>
    <w:rsid w:val="00E266C9"/>
    <w:rsid w:val="00E2697E"/>
    <w:rsid w:val="00E26E83"/>
    <w:rsid w:val="00E273B6"/>
    <w:rsid w:val="00E2743C"/>
    <w:rsid w:val="00E3052C"/>
    <w:rsid w:val="00E30AF1"/>
    <w:rsid w:val="00E30B77"/>
    <w:rsid w:val="00E31D5A"/>
    <w:rsid w:val="00E326A0"/>
    <w:rsid w:val="00E32AB8"/>
    <w:rsid w:val="00E32CDA"/>
    <w:rsid w:val="00E32F29"/>
    <w:rsid w:val="00E3361F"/>
    <w:rsid w:val="00E33A41"/>
    <w:rsid w:val="00E343E2"/>
    <w:rsid w:val="00E34549"/>
    <w:rsid w:val="00E35234"/>
    <w:rsid w:val="00E35EFA"/>
    <w:rsid w:val="00E372DF"/>
    <w:rsid w:val="00E37358"/>
    <w:rsid w:val="00E40B71"/>
    <w:rsid w:val="00E40DA4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5010F"/>
    <w:rsid w:val="00E5025A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479"/>
    <w:rsid w:val="00E5464C"/>
    <w:rsid w:val="00E54E8A"/>
    <w:rsid w:val="00E54EA8"/>
    <w:rsid w:val="00E5513E"/>
    <w:rsid w:val="00E55E2A"/>
    <w:rsid w:val="00E571DB"/>
    <w:rsid w:val="00E575CE"/>
    <w:rsid w:val="00E57BBC"/>
    <w:rsid w:val="00E6045D"/>
    <w:rsid w:val="00E609E7"/>
    <w:rsid w:val="00E61249"/>
    <w:rsid w:val="00E61784"/>
    <w:rsid w:val="00E61B9A"/>
    <w:rsid w:val="00E626A8"/>
    <w:rsid w:val="00E63430"/>
    <w:rsid w:val="00E64A68"/>
    <w:rsid w:val="00E65490"/>
    <w:rsid w:val="00E65575"/>
    <w:rsid w:val="00E65F30"/>
    <w:rsid w:val="00E671C9"/>
    <w:rsid w:val="00E67C43"/>
    <w:rsid w:val="00E70F5D"/>
    <w:rsid w:val="00E72280"/>
    <w:rsid w:val="00E739A0"/>
    <w:rsid w:val="00E74000"/>
    <w:rsid w:val="00E7427F"/>
    <w:rsid w:val="00E7490D"/>
    <w:rsid w:val="00E752BA"/>
    <w:rsid w:val="00E75897"/>
    <w:rsid w:val="00E77C7A"/>
    <w:rsid w:val="00E77F82"/>
    <w:rsid w:val="00E80659"/>
    <w:rsid w:val="00E80ED8"/>
    <w:rsid w:val="00E82048"/>
    <w:rsid w:val="00E83E7D"/>
    <w:rsid w:val="00E853BD"/>
    <w:rsid w:val="00E857DF"/>
    <w:rsid w:val="00E8595E"/>
    <w:rsid w:val="00E85D38"/>
    <w:rsid w:val="00E861F1"/>
    <w:rsid w:val="00E8787F"/>
    <w:rsid w:val="00E87D14"/>
    <w:rsid w:val="00E87EBE"/>
    <w:rsid w:val="00E87FFB"/>
    <w:rsid w:val="00E90170"/>
    <w:rsid w:val="00E9048C"/>
    <w:rsid w:val="00E9120D"/>
    <w:rsid w:val="00E92192"/>
    <w:rsid w:val="00E926E7"/>
    <w:rsid w:val="00E92BAE"/>
    <w:rsid w:val="00E932D9"/>
    <w:rsid w:val="00E93730"/>
    <w:rsid w:val="00E93F53"/>
    <w:rsid w:val="00E93F6C"/>
    <w:rsid w:val="00E94053"/>
    <w:rsid w:val="00E945A4"/>
    <w:rsid w:val="00E94E67"/>
    <w:rsid w:val="00E9521D"/>
    <w:rsid w:val="00E95322"/>
    <w:rsid w:val="00E957AD"/>
    <w:rsid w:val="00E95A83"/>
    <w:rsid w:val="00E97409"/>
    <w:rsid w:val="00EA015A"/>
    <w:rsid w:val="00EA036F"/>
    <w:rsid w:val="00EA0532"/>
    <w:rsid w:val="00EA1311"/>
    <w:rsid w:val="00EA13ED"/>
    <w:rsid w:val="00EA1F81"/>
    <w:rsid w:val="00EA22E8"/>
    <w:rsid w:val="00EA2F7E"/>
    <w:rsid w:val="00EA329F"/>
    <w:rsid w:val="00EA3844"/>
    <w:rsid w:val="00EA42CC"/>
    <w:rsid w:val="00EA43E6"/>
    <w:rsid w:val="00EA4AB7"/>
    <w:rsid w:val="00EA4F05"/>
    <w:rsid w:val="00EA4F17"/>
    <w:rsid w:val="00EA57BF"/>
    <w:rsid w:val="00EA5F14"/>
    <w:rsid w:val="00EA62A8"/>
    <w:rsid w:val="00EA6ADD"/>
    <w:rsid w:val="00EA78B4"/>
    <w:rsid w:val="00EB0065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3FF9"/>
    <w:rsid w:val="00EB43C7"/>
    <w:rsid w:val="00EB5046"/>
    <w:rsid w:val="00EB65EF"/>
    <w:rsid w:val="00EB68E6"/>
    <w:rsid w:val="00EB733F"/>
    <w:rsid w:val="00EB7716"/>
    <w:rsid w:val="00EB7C6E"/>
    <w:rsid w:val="00EC09D0"/>
    <w:rsid w:val="00EC0B39"/>
    <w:rsid w:val="00EC15B5"/>
    <w:rsid w:val="00EC16CB"/>
    <w:rsid w:val="00EC1A63"/>
    <w:rsid w:val="00EC1AC8"/>
    <w:rsid w:val="00EC1E70"/>
    <w:rsid w:val="00EC1FE0"/>
    <w:rsid w:val="00EC2A75"/>
    <w:rsid w:val="00EC3BB3"/>
    <w:rsid w:val="00EC3CBE"/>
    <w:rsid w:val="00EC4413"/>
    <w:rsid w:val="00EC4F70"/>
    <w:rsid w:val="00EC537D"/>
    <w:rsid w:val="00EC587B"/>
    <w:rsid w:val="00EC602F"/>
    <w:rsid w:val="00EC6302"/>
    <w:rsid w:val="00EC6EF9"/>
    <w:rsid w:val="00EC790A"/>
    <w:rsid w:val="00EC7BF2"/>
    <w:rsid w:val="00EC7E8C"/>
    <w:rsid w:val="00ED0FF8"/>
    <w:rsid w:val="00ED1074"/>
    <w:rsid w:val="00ED26D7"/>
    <w:rsid w:val="00ED2833"/>
    <w:rsid w:val="00ED3426"/>
    <w:rsid w:val="00ED3685"/>
    <w:rsid w:val="00ED3974"/>
    <w:rsid w:val="00ED44EC"/>
    <w:rsid w:val="00ED576A"/>
    <w:rsid w:val="00ED637F"/>
    <w:rsid w:val="00ED68F5"/>
    <w:rsid w:val="00ED6B5A"/>
    <w:rsid w:val="00ED6D56"/>
    <w:rsid w:val="00ED6DC1"/>
    <w:rsid w:val="00ED6EA3"/>
    <w:rsid w:val="00ED7279"/>
    <w:rsid w:val="00EE1193"/>
    <w:rsid w:val="00EE27F0"/>
    <w:rsid w:val="00EE4EBA"/>
    <w:rsid w:val="00EE53E0"/>
    <w:rsid w:val="00EE57EE"/>
    <w:rsid w:val="00EE6A32"/>
    <w:rsid w:val="00EE6E1F"/>
    <w:rsid w:val="00EF0706"/>
    <w:rsid w:val="00EF089B"/>
    <w:rsid w:val="00EF0941"/>
    <w:rsid w:val="00EF1A4D"/>
    <w:rsid w:val="00EF3B63"/>
    <w:rsid w:val="00EF3FF8"/>
    <w:rsid w:val="00EF4187"/>
    <w:rsid w:val="00EF43BF"/>
    <w:rsid w:val="00EF4F8B"/>
    <w:rsid w:val="00EF509C"/>
    <w:rsid w:val="00EF518B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9FB"/>
    <w:rsid w:val="00F01FB7"/>
    <w:rsid w:val="00F03259"/>
    <w:rsid w:val="00F04448"/>
    <w:rsid w:val="00F059DB"/>
    <w:rsid w:val="00F06BDA"/>
    <w:rsid w:val="00F102C8"/>
    <w:rsid w:val="00F1058E"/>
    <w:rsid w:val="00F1299C"/>
    <w:rsid w:val="00F13CAA"/>
    <w:rsid w:val="00F145E9"/>
    <w:rsid w:val="00F161E7"/>
    <w:rsid w:val="00F169CC"/>
    <w:rsid w:val="00F17A6D"/>
    <w:rsid w:val="00F20900"/>
    <w:rsid w:val="00F220BA"/>
    <w:rsid w:val="00F22661"/>
    <w:rsid w:val="00F229CD"/>
    <w:rsid w:val="00F23752"/>
    <w:rsid w:val="00F25B1B"/>
    <w:rsid w:val="00F27836"/>
    <w:rsid w:val="00F279CD"/>
    <w:rsid w:val="00F301C5"/>
    <w:rsid w:val="00F30A20"/>
    <w:rsid w:val="00F31A58"/>
    <w:rsid w:val="00F31DA7"/>
    <w:rsid w:val="00F32549"/>
    <w:rsid w:val="00F326E8"/>
    <w:rsid w:val="00F333D0"/>
    <w:rsid w:val="00F335BA"/>
    <w:rsid w:val="00F3429A"/>
    <w:rsid w:val="00F37B6B"/>
    <w:rsid w:val="00F37F4A"/>
    <w:rsid w:val="00F41191"/>
    <w:rsid w:val="00F413A2"/>
    <w:rsid w:val="00F4234B"/>
    <w:rsid w:val="00F42F8B"/>
    <w:rsid w:val="00F442CD"/>
    <w:rsid w:val="00F46DEB"/>
    <w:rsid w:val="00F46EFA"/>
    <w:rsid w:val="00F47FB5"/>
    <w:rsid w:val="00F50716"/>
    <w:rsid w:val="00F52244"/>
    <w:rsid w:val="00F528F4"/>
    <w:rsid w:val="00F53CAD"/>
    <w:rsid w:val="00F558E8"/>
    <w:rsid w:val="00F55F6A"/>
    <w:rsid w:val="00F57164"/>
    <w:rsid w:val="00F60435"/>
    <w:rsid w:val="00F618CF"/>
    <w:rsid w:val="00F6221C"/>
    <w:rsid w:val="00F62519"/>
    <w:rsid w:val="00F62D93"/>
    <w:rsid w:val="00F644B1"/>
    <w:rsid w:val="00F64C2B"/>
    <w:rsid w:val="00F67A10"/>
    <w:rsid w:val="00F705AB"/>
    <w:rsid w:val="00F70ECC"/>
    <w:rsid w:val="00F70F0C"/>
    <w:rsid w:val="00F71822"/>
    <w:rsid w:val="00F71824"/>
    <w:rsid w:val="00F7189B"/>
    <w:rsid w:val="00F71F9A"/>
    <w:rsid w:val="00F725D0"/>
    <w:rsid w:val="00F72626"/>
    <w:rsid w:val="00F72F00"/>
    <w:rsid w:val="00F733E6"/>
    <w:rsid w:val="00F73AC2"/>
    <w:rsid w:val="00F73AE8"/>
    <w:rsid w:val="00F73D80"/>
    <w:rsid w:val="00F74B8D"/>
    <w:rsid w:val="00F75633"/>
    <w:rsid w:val="00F76463"/>
    <w:rsid w:val="00F766E0"/>
    <w:rsid w:val="00F7692B"/>
    <w:rsid w:val="00F76BBD"/>
    <w:rsid w:val="00F806C6"/>
    <w:rsid w:val="00F814D6"/>
    <w:rsid w:val="00F81F54"/>
    <w:rsid w:val="00F82104"/>
    <w:rsid w:val="00F830BF"/>
    <w:rsid w:val="00F832BF"/>
    <w:rsid w:val="00F8350A"/>
    <w:rsid w:val="00F837C5"/>
    <w:rsid w:val="00F83AFB"/>
    <w:rsid w:val="00F83C2C"/>
    <w:rsid w:val="00F849D6"/>
    <w:rsid w:val="00F85093"/>
    <w:rsid w:val="00F90BC3"/>
    <w:rsid w:val="00F91128"/>
    <w:rsid w:val="00F9294D"/>
    <w:rsid w:val="00F934C8"/>
    <w:rsid w:val="00F93879"/>
    <w:rsid w:val="00F94686"/>
    <w:rsid w:val="00F94E23"/>
    <w:rsid w:val="00F953A9"/>
    <w:rsid w:val="00F955B8"/>
    <w:rsid w:val="00F968E2"/>
    <w:rsid w:val="00F9698C"/>
    <w:rsid w:val="00F96A38"/>
    <w:rsid w:val="00F978CC"/>
    <w:rsid w:val="00FA0356"/>
    <w:rsid w:val="00FA0A67"/>
    <w:rsid w:val="00FA1157"/>
    <w:rsid w:val="00FA205E"/>
    <w:rsid w:val="00FA4475"/>
    <w:rsid w:val="00FA49E5"/>
    <w:rsid w:val="00FA4BD3"/>
    <w:rsid w:val="00FA4E98"/>
    <w:rsid w:val="00FA5FAA"/>
    <w:rsid w:val="00FA60D1"/>
    <w:rsid w:val="00FB02CC"/>
    <w:rsid w:val="00FB11F7"/>
    <w:rsid w:val="00FB125A"/>
    <w:rsid w:val="00FB12F2"/>
    <w:rsid w:val="00FB21E8"/>
    <w:rsid w:val="00FB28CC"/>
    <w:rsid w:val="00FB2A1C"/>
    <w:rsid w:val="00FB4DD8"/>
    <w:rsid w:val="00FB5A2C"/>
    <w:rsid w:val="00FB7309"/>
    <w:rsid w:val="00FC0B8D"/>
    <w:rsid w:val="00FC0BF4"/>
    <w:rsid w:val="00FC116C"/>
    <w:rsid w:val="00FC166D"/>
    <w:rsid w:val="00FC1868"/>
    <w:rsid w:val="00FC21BF"/>
    <w:rsid w:val="00FC2657"/>
    <w:rsid w:val="00FC2C1F"/>
    <w:rsid w:val="00FC4114"/>
    <w:rsid w:val="00FC41B9"/>
    <w:rsid w:val="00FC46D7"/>
    <w:rsid w:val="00FC4881"/>
    <w:rsid w:val="00FC4B11"/>
    <w:rsid w:val="00FC6286"/>
    <w:rsid w:val="00FC7F00"/>
    <w:rsid w:val="00FD01BB"/>
    <w:rsid w:val="00FD02F3"/>
    <w:rsid w:val="00FD0A2B"/>
    <w:rsid w:val="00FD1F57"/>
    <w:rsid w:val="00FD1FCE"/>
    <w:rsid w:val="00FD2751"/>
    <w:rsid w:val="00FD28F0"/>
    <w:rsid w:val="00FD2D87"/>
    <w:rsid w:val="00FD35F6"/>
    <w:rsid w:val="00FD4129"/>
    <w:rsid w:val="00FD4975"/>
    <w:rsid w:val="00FD4E1F"/>
    <w:rsid w:val="00FD5141"/>
    <w:rsid w:val="00FD52F0"/>
    <w:rsid w:val="00FD6101"/>
    <w:rsid w:val="00FD7454"/>
    <w:rsid w:val="00FD75F9"/>
    <w:rsid w:val="00FD7E59"/>
    <w:rsid w:val="00FE1805"/>
    <w:rsid w:val="00FE1BB9"/>
    <w:rsid w:val="00FE22AC"/>
    <w:rsid w:val="00FE2418"/>
    <w:rsid w:val="00FE3CCA"/>
    <w:rsid w:val="00FE3D5F"/>
    <w:rsid w:val="00FE3EEA"/>
    <w:rsid w:val="00FE560E"/>
    <w:rsid w:val="00FE5A11"/>
    <w:rsid w:val="00FE72C1"/>
    <w:rsid w:val="00FF0953"/>
    <w:rsid w:val="00FF0E0C"/>
    <w:rsid w:val="00FF0E3C"/>
    <w:rsid w:val="00FF19A9"/>
    <w:rsid w:val="00FF2B84"/>
    <w:rsid w:val="00FF30C6"/>
    <w:rsid w:val="00FF3D7D"/>
    <w:rsid w:val="00FF492C"/>
    <w:rsid w:val="00FF4D12"/>
    <w:rsid w:val="00FF4EDF"/>
    <w:rsid w:val="00FF50C2"/>
    <w:rsid w:val="00FF5E6C"/>
    <w:rsid w:val="00FF5EAC"/>
    <w:rsid w:val="00FF645C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268CA"/>
  <w15:docId w15:val="{FB626061-9B3B-4D11-8D62-D832116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1E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uiPriority w:val="99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sz w:val="28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sz w:val="28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sz w:val="28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D84AD7-06D4-4B73-A369-98C810DE6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0E7D9-EF29-4F7B-9148-BB0F1C6CE899}"/>
</file>

<file path=customXml/itemProps3.xml><?xml version="1.0" encoding="utf-8"?>
<ds:datastoreItem xmlns:ds="http://schemas.openxmlformats.org/officeDocument/2006/customXml" ds:itemID="{61ED336F-FD4E-440B-90DD-9C63FF166EB8}"/>
</file>

<file path=customXml/itemProps4.xml><?xml version="1.0" encoding="utf-8"?>
<ds:datastoreItem xmlns:ds="http://schemas.openxmlformats.org/officeDocument/2006/customXml" ds:itemID="{44D877EF-BE76-43E4-B94C-915CDD9C79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22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47084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wanwisa saejew</cp:lastModifiedBy>
  <cp:revision>22</cp:revision>
  <cp:lastPrinted>2022-08-22T13:38:00Z</cp:lastPrinted>
  <dcterms:created xsi:type="dcterms:W3CDTF">2022-08-20T14:51:00Z</dcterms:created>
  <dcterms:modified xsi:type="dcterms:W3CDTF">2022-10-31T07:23:00Z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