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1795" w14:textId="66CC0FF3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แบบประเมินความเพียงพอของระบบงานและบุคลากร</w:t>
      </w:r>
      <w:r w:rsidR="00D52EE3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D60390" w14:textId="229FEEDA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การจัดการกองทุนส่วนบุคคล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</w:rPr>
        <w:t>“PF”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D93A26" w14:textId="00656F1A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ผู้ยื่นคำขอ </w:t>
      </w:r>
      <w:r w:rsidR="00750EAF" w:rsidRPr="00973BAC">
        <w:rPr>
          <w:rFonts w:ascii="TH SarabunPSK" w:hAnsi="TH SarabunPSK" w:cs="TH SarabunPSK"/>
          <w:b/>
          <w:bCs/>
          <w:sz w:val="32"/>
          <w:szCs w:val="32"/>
        </w:rPr>
        <w:t>_____________________________________</w:t>
      </w:r>
      <w:r w:rsidR="009175F9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5F9" w:rsidRPr="00973BAC">
        <w:rPr>
          <w:rFonts w:ascii="TH SarabunPSK" w:hAnsi="TH SarabunPSK" w:cs="TH SarabunPSK"/>
          <w:b/>
          <w:bCs/>
          <w:sz w:val="32"/>
          <w:szCs w:val="32"/>
          <w:cs/>
        </w:rPr>
        <w:t>(“บริษัท”)</w:t>
      </w:r>
    </w:p>
    <w:p w14:paraId="5C570F37" w14:textId="55575D56" w:rsidR="00AE5C6F" w:rsidRPr="00B258F2" w:rsidRDefault="00AE5C6F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5A1EFF"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1EFF" w:rsidRPr="009B424A">
        <w:rPr>
          <w:rFonts w:ascii="TH SarabunPSK" w:hAnsi="TH SarabunPSK" w:cs="TH SarabunPSK"/>
          <w:b/>
          <w:bCs/>
          <w:color w:val="AEAAAA" w:themeColor="background2" w:themeShade="BF"/>
          <w:sz w:val="32"/>
          <w:szCs w:val="32"/>
          <w:cs/>
        </w:rPr>
        <w:t xml:space="preserve">ขอรับ/มี </w:t>
      </w:r>
      <w:r w:rsidR="005A1EFF"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</w:t>
      </w:r>
      <w:r w:rsidR="00666421"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หลักทรัพย์ประเภท</w:t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ED4C75" w14:textId="27BF6041" w:rsidR="00750EAF" w:rsidRDefault="00750EAF" w:rsidP="00750EAF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 </w:t>
      </w:r>
      <w:r w:rsidR="003021A8" w:rsidRPr="00973BAC">
        <w:rPr>
          <w:rFonts w:ascii="Segoe UI Symbol" w:hAnsi="Segoe UI Symbol" w:cs="Segoe UI Symbol" w:hint="cs"/>
          <w:sz w:val="32"/>
          <w:szCs w:val="32"/>
          <w:cs/>
        </w:rPr>
        <w:t>☓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และ/หรือ</w:t>
      </w:r>
      <w:r w:rsidR="00091B7D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ระบุรายละเอียดในแบบประเมินความเพียงพอของระบบงานและบุคลากร</w:t>
      </w:r>
    </w:p>
    <w:p w14:paraId="59311255" w14:textId="77777777" w:rsidR="008540D8" w:rsidRPr="00973BAC" w:rsidRDefault="008540D8" w:rsidP="00750EAF">
      <w:pPr>
        <w:rPr>
          <w:rFonts w:ascii="TH SarabunPSK" w:hAnsi="TH SarabunPSK" w:cs="TH SarabunPSK"/>
          <w:sz w:val="32"/>
          <w:szCs w:val="32"/>
        </w:rPr>
      </w:pPr>
    </w:p>
    <w:p w14:paraId="3C8D9F7F" w14:textId="130407DC" w:rsidR="00091B7D" w:rsidRPr="00973BAC" w:rsidRDefault="00091B7D" w:rsidP="00106E5F">
      <w:pPr>
        <w:shd w:val="clear" w:color="auto" w:fill="BFBFBF" w:themeFill="background1" w:themeFillShade="BF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หลักในการประกอบธุรกิจ และ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Business Model</w:t>
      </w:r>
    </w:p>
    <w:p w14:paraId="5E53DCA2" w14:textId="56EBF8DE" w:rsidR="002979A0" w:rsidRPr="00973BAC" w:rsidRDefault="00E21A71" w:rsidP="003712D5">
      <w:pPr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>บริษัทมีหลักในการประกอบธุรกิจ ดังนี้</w:t>
      </w:r>
      <w:r w:rsidR="003021A8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441A2D" w14:textId="1A8D5D01" w:rsidR="002979A0" w:rsidRPr="00973BAC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43019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5DA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จัดการลงทุนด้วยความซื่อสัตย์สุจริต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และระมัดระวัง </w:t>
      </w:r>
      <w:r w:rsidR="00B24686" w:rsidRPr="00973BAC">
        <w:rPr>
          <w:rFonts w:ascii="TH SarabunPSK" w:hAnsi="TH SarabunPSK" w:cs="TH SarabunPSK"/>
          <w:sz w:val="32"/>
          <w:szCs w:val="32"/>
        </w:rPr>
        <w:t>(duty of loyalty and care)</w:t>
      </w:r>
    </w:p>
    <w:p w14:paraId="19AD1CB2" w14:textId="05290994" w:rsidR="002979A0" w:rsidRPr="00973BAC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8474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ให้ความสำคัญกับผลประโยชน์ของลูกค้าเหนือผลประโยชน์ของตนเอง</w:t>
      </w:r>
    </w:p>
    <w:p w14:paraId="75208915" w14:textId="4936B7E8" w:rsidR="00B24686" w:rsidRPr="00973BAC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333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ใช้ความรู้ความสามารถเยี่ยงผู้ประกอบวิชาชีพ</w:t>
      </w:r>
    </w:p>
    <w:p w14:paraId="0877FC49" w14:textId="35095BF5" w:rsidR="00B24686" w:rsidRPr="00973BAC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313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FFF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ความเป็นอิสระในการตัดสินใจลงทุน  </w:t>
      </w:r>
    </w:p>
    <w:p w14:paraId="332267FC" w14:textId="22F98033" w:rsidR="00B24686" w:rsidRPr="00E54453" w:rsidRDefault="00034AA1" w:rsidP="000F54A2">
      <w:pPr>
        <w:spacing w:line="44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7457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>มีการกระจาย</w:t>
      </w:r>
      <w:r w:rsidR="00B24686" w:rsidRPr="00514FEE">
        <w:rPr>
          <w:rFonts w:ascii="TH SarabunPSK" w:hAnsi="TH SarabunPSK" w:cs="TH SarabunPSK"/>
          <w:sz w:val="32"/>
          <w:szCs w:val="32"/>
          <w:cs/>
        </w:rPr>
        <w:t>การลงทุนเพื่อลด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ความเสี่ยงในการลงทุน  </w:t>
      </w:r>
    </w:p>
    <w:p w14:paraId="5B8EA4B8" w14:textId="53F98093" w:rsidR="00B24686" w:rsidRPr="00973BAC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9065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มีการจัดสรรหลักทรัพย์และปฏิบัติต่อลูกค้าทุกรายอย่างเป็นธรรม  </w:t>
      </w:r>
    </w:p>
    <w:p w14:paraId="4ACEC9D3" w14:textId="093EA7C2" w:rsidR="009010CF" w:rsidRDefault="00034AA1" w:rsidP="000F54A2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4141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pacing w:val="-4"/>
          <w:sz w:val="32"/>
          <w:szCs w:val="32"/>
          <w:cs/>
        </w:rPr>
        <w:t>ไม่กระทำการใด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>ที่อาจก่อให้เกิดความขัดแย้งทางผลประโยชน์เว้นแต่การทำธุรกรรมนั้นได้รับความยินยอมจากลูกค้า</w:t>
      </w:r>
      <w:r w:rsidR="009D7BF2" w:rsidRPr="00973BAC">
        <w:rPr>
          <w:rFonts w:ascii="TH SarabunPSK" w:hAnsi="TH SarabunPSK" w:cs="TH SarabunPSK"/>
          <w:sz w:val="32"/>
          <w:szCs w:val="32"/>
          <w:cs/>
        </w:rPr>
        <w:t xml:space="preserve"> (และเป็นไปตามที่หลักเกณฑ์กำหนด</w:t>
      </w:r>
      <w:r w:rsidR="007361BF" w:rsidRPr="00973BAC">
        <w:rPr>
          <w:rFonts w:ascii="TH SarabunPSK" w:hAnsi="TH SarabunPSK" w:cs="TH SarabunPSK"/>
          <w:sz w:val="32"/>
          <w:szCs w:val="32"/>
          <w:cs/>
        </w:rPr>
        <w:t xml:space="preserve"> โดยมีการเปิดเผยข้อเท็จจริงที่เกี่ยวข้องให้ลูกค้าทราบอย่างเพียงพอ</w:t>
      </w:r>
      <w:r w:rsidR="009D7BF2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FBD35A9" w14:textId="12CEA66C" w:rsidR="00541E09" w:rsidRPr="005E5C2D" w:rsidRDefault="00000000" w:rsidP="00541E09">
      <w:pPr>
        <w:spacing w:line="440" w:lineRule="exact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0105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E09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41E09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69" w:rsidRPr="005E5C2D">
        <w:rPr>
          <w:rFonts w:ascii="TH SarabunPSK" w:hAnsi="TH SarabunPSK" w:cs="TH SarabunPSK" w:hint="cs"/>
          <w:sz w:val="32"/>
          <w:szCs w:val="32"/>
          <w:cs/>
        </w:rPr>
        <w:t>ดำเนินธุรกิจตามหลัก</w:t>
      </w:r>
      <w:r w:rsidR="00EA0069" w:rsidRPr="005E5C2D">
        <w:rPr>
          <w:rFonts w:ascii="TH SarabunPSK" w:hAnsi="TH SarabunPSK" w:cs="TH SarabunPSK"/>
          <w:sz w:val="32"/>
          <w:szCs w:val="32"/>
        </w:rPr>
        <w:t xml:space="preserve"> private fund governance</w:t>
      </w:r>
      <w:r w:rsidR="000C69B4" w:rsidRPr="005E5C2D">
        <w:rPr>
          <w:rStyle w:val="FootnoteReference"/>
          <w:rFonts w:ascii="TH SarabunPSK" w:hAnsi="TH SarabunPSK" w:cs="TH SarabunPSK"/>
          <w:sz w:val="32"/>
          <w:szCs w:val="32"/>
        </w:rPr>
        <w:footnoteReference w:id="1"/>
      </w:r>
      <w:r w:rsidR="00EA0069" w:rsidRPr="005E5C2D">
        <w:rPr>
          <w:rFonts w:ascii="TH SarabunPSK" w:hAnsi="TH SarabunPSK" w:cs="TH SarabunPSK"/>
          <w:sz w:val="32"/>
          <w:szCs w:val="32"/>
        </w:rPr>
        <w:t xml:space="preserve"> </w:t>
      </w:r>
    </w:p>
    <w:p w14:paraId="43F6FFCF" w14:textId="423B650B" w:rsidR="002979A0" w:rsidRPr="00973BAC" w:rsidRDefault="00E21A71" w:rsidP="003F585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>บริษัทมี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</w:rPr>
        <w:t xml:space="preserve"> Business Model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091B7D" w:rsidRPr="00973BAC" w14:paraId="015683B3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5479" w14:textId="17C59BDF" w:rsidR="00091B7D" w:rsidRPr="00973BAC" w:rsidRDefault="00155B63" w:rsidP="00DC3F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  <w:r w:rsidR="00091B7D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การประกอบธุรกิจ</w:t>
            </w:r>
            <w:r w:rsidR="001707AA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2"/>
            </w:r>
            <w:r w:rsidR="001707A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(สามารถระบุได้มากกว่า 1 </w:t>
            </w:r>
            <w:r w:rsidR="00EE5B0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E7EA5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91B7D" w:rsidRPr="00973BAC" w14:paraId="46F88550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51D7" w14:textId="367B71D0" w:rsidR="009D7BF2" w:rsidRPr="00973BAC" w:rsidRDefault="00000000" w:rsidP="00167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154586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14883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416B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>raditional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336C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58333156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B416B" w:rsidRPr="005E5C2D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B416B" w:rsidRPr="005E5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416B" w:rsidRPr="005E5C2D">
              <w:rPr>
                <w:rFonts w:ascii="TH SarabunPSK" w:hAnsi="TH SarabunPSK" w:cs="TH SarabunPSK"/>
                <w:sz w:val="32"/>
                <w:szCs w:val="32"/>
              </w:rPr>
              <w:t>PFS</w:t>
            </w:r>
            <w:r w:rsidR="003B416B" w:rsidRPr="005E5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B416B" w:rsidRPr="005E5C2D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C336C6" w:rsidRPr="005E5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83580438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825D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8045917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20442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1055CF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กรณีสินทรัพย์เป็นกองทุนรวม </w:t>
            </w:r>
          </w:p>
        </w:tc>
      </w:tr>
      <w:tr w:rsidR="00091B7D" w:rsidRPr="00973BAC" w14:paraId="12980B97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9012E" w14:textId="77777777" w:rsidR="00F74E3A" w:rsidRDefault="00F74E3A" w:rsidP="006B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396A87" w14:textId="4F09B91D" w:rsidR="00091B7D" w:rsidRPr="00973BAC" w:rsidRDefault="008A0631" w:rsidP="006B3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</w:t>
            </w:r>
            <w:r w:rsidR="00091B7D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ทรัพย์ที่ลงทุน</w:t>
            </w:r>
            <w:r w:rsidR="001707A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(สามารถระบุได้มากกว่า 1</w:t>
            </w:r>
            <w:r w:rsidR="00EE5B0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58"/>
              <w:gridCol w:w="6462"/>
            </w:tblGrid>
            <w:tr w:rsidR="00E64DAF" w:rsidRPr="00973BAC" w14:paraId="4A957A92" w14:textId="77777777" w:rsidTr="00E64DAF">
              <w:tc>
                <w:tcPr>
                  <w:tcW w:w="3295" w:type="dxa"/>
                </w:tcPr>
                <w:p w14:paraId="5C1D264E" w14:textId="131EE9E3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67778555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ตราสารทุน</w:t>
                  </w:r>
                  <w:r w:rsidR="00826BF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050" w:type="dxa"/>
                </w:tcPr>
                <w:p w14:paraId="6964DAE3" w14:textId="02BC60B7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3016718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  คือ</w:t>
                  </w:r>
                </w:p>
                <w:p w14:paraId="5D2E1493" w14:textId="0CFFE8AE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04972716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SET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1156385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SET50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8132850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SET100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6221690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MAI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65625912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 xml:space="preserve">)      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</w:t>
                  </w:r>
                  <w:r w:rsidR="00B44974" w:rsidRPr="00973BAC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</w:t>
                  </w:r>
                </w:p>
                <w:p w14:paraId="744C2345" w14:textId="0FD6F2B2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76888623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</w:p>
                <w:p w14:paraId="65535FF7" w14:textId="35651A7A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00856759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S&amp;P500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7374333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NASDAQ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46273194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E64DAF" w:rsidRPr="00973BAC" w14:paraId="6750E4CF" w14:textId="77777777" w:rsidTr="00E64DAF">
              <w:tc>
                <w:tcPr>
                  <w:tcW w:w="3295" w:type="dxa"/>
                </w:tcPr>
                <w:p w14:paraId="638C05D5" w14:textId="630D323F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4395197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ตราสารหนี้</w:t>
                  </w:r>
                </w:p>
              </w:tc>
              <w:tc>
                <w:tcPr>
                  <w:tcW w:w="7050" w:type="dxa"/>
                </w:tcPr>
                <w:p w14:paraId="62757641" w14:textId="51CC475C" w:rsidR="00817506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62480828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7610139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  <w:p w14:paraId="199381CD" w14:textId="33E7E629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โดยกำหนด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credit rating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</w:p>
                <w:p w14:paraId="7A733D73" w14:textId="4F4B3C88" w:rsidR="00B44974" w:rsidRPr="00973BAC" w:rsidRDefault="00000000" w:rsidP="00B44974">
                  <w:pPr>
                    <w:ind w:firstLine="4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213393809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Investment grade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5268982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Non-Investment grade </w:t>
                  </w:r>
                </w:p>
                <w:p w14:paraId="1E6C6EF8" w14:textId="367A6A7A" w:rsidR="00E64DAF" w:rsidRPr="00973BAC" w:rsidRDefault="00000000" w:rsidP="00B44974">
                  <w:pPr>
                    <w:ind w:firstLine="4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207318421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Unrated</w:t>
                  </w:r>
                  <w:r w:rsidR="009D7BF2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0DC8B192" w14:textId="64A99294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9141896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E64DAF" w:rsidRPr="00973BAC" w14:paraId="2BDA8C1A" w14:textId="77777777" w:rsidTr="00E64DAF">
              <w:tc>
                <w:tcPr>
                  <w:tcW w:w="3295" w:type="dxa"/>
                </w:tcPr>
                <w:p w14:paraId="2566D0F0" w14:textId="37DC64C0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95521953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หน่วยลงทุน</w:t>
                  </w:r>
                  <w:r w:rsidR="006E7EA5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050" w:type="dxa"/>
                </w:tcPr>
                <w:p w14:paraId="0B1C60F2" w14:textId="61F5FF5D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59236158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                      </w:t>
                  </w:r>
                </w:p>
                <w:p w14:paraId="0ABCFFC4" w14:textId="6E9CD948" w:rsidR="00E64DAF" w:rsidRPr="00973BAC" w:rsidRDefault="00817506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21107061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กองทุนทั่วไป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41474247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ETF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7498796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14:paraId="0FACB1A3" w14:textId="0B024442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46632225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  <w:p w14:paraId="746A44B3" w14:textId="7A71F2C8" w:rsidR="00817506" w:rsidRPr="00973BAC" w:rsidRDefault="00817506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750516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กองทุนทั่วไป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8509958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ETF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2664915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</w:tc>
            </w:tr>
            <w:tr w:rsidR="00E64DAF" w:rsidRPr="00973BAC" w14:paraId="7B195514" w14:textId="77777777" w:rsidTr="00E64DAF">
              <w:tc>
                <w:tcPr>
                  <w:tcW w:w="3295" w:type="dxa"/>
                </w:tcPr>
                <w:p w14:paraId="7A3D8BB2" w14:textId="653FEB16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35970243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สัญญาซื้อขายล่วงหน้า</w:t>
                  </w:r>
                </w:p>
              </w:tc>
              <w:tc>
                <w:tcPr>
                  <w:tcW w:w="7050" w:type="dxa"/>
                </w:tcPr>
                <w:p w14:paraId="03D709CD" w14:textId="77777777" w:rsidR="00817506" w:rsidRPr="00973BAC" w:rsidRDefault="00817506" w:rsidP="00817506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73B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</w:t>
                  </w:r>
                </w:p>
                <w:p w14:paraId="5AE32E35" w14:textId="572DC63B" w:rsidR="00E64DAF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d w:val="11615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7F41" w:rsidRPr="00973BAC">
                        <w:rPr>
                          <w:rFonts w:ascii="MS Gothic" w:eastAsia="MS Gothic" w:hAnsi="MS Gothic" w:cs="TH SarabunPSK" w:hint="eastAsia"/>
                          <w:sz w:val="32"/>
                          <w:szCs w:val="32"/>
                          <w:cs/>
                        </w:rPr>
                        <w:t>☐</w:t>
                      </w:r>
                    </w:sdtContent>
                  </w:sdt>
                  <w:r w:rsidR="00337F41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hedging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d w:val="-1718653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C0928">
                        <w:rPr>
                          <w:rFonts w:ascii="MS Gothic" w:eastAsia="MS Gothic" w:hAnsi="MS Gothic" w:cs="TH SarabunPSK" w:hint="eastAsia"/>
                          <w:sz w:val="32"/>
                          <w:szCs w:val="32"/>
                          <w:cs/>
                        </w:rPr>
                        <w:t>☐</w:t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non-hedging</w:t>
                  </w:r>
                  <w:r w:rsidR="00817506" w:rsidRPr="00973BAC">
                    <w:rPr>
                      <w:rStyle w:val="FootnoteReference"/>
                      <w:rFonts w:ascii="TH SarabunPSK" w:hAnsi="TH SarabunPSK" w:cs="TH SarabunPSK"/>
                      <w:sz w:val="32"/>
                      <w:szCs w:val="32"/>
                    </w:rPr>
                    <w:footnoteReference w:id="3"/>
                  </w:r>
                </w:p>
                <w:p w14:paraId="26252C18" w14:textId="4B0B0481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0003653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      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99976341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</w:tc>
            </w:tr>
            <w:tr w:rsidR="00E64DAF" w:rsidRPr="00973BAC" w14:paraId="0E945732" w14:textId="77777777" w:rsidTr="00E64DAF">
              <w:tc>
                <w:tcPr>
                  <w:tcW w:w="3295" w:type="dxa"/>
                </w:tcPr>
                <w:p w14:paraId="15E1E198" w14:textId="098235DB" w:rsidR="00E64DAF" w:rsidRPr="005E5C2D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40299801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5E5C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5E5C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5E5C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สินทรัพย์ดิจิทัล</w:t>
                  </w:r>
                  <w:r w:rsidR="00B30AC1" w:rsidRPr="005E5C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</w:t>
                  </w:r>
                  <w:r w:rsidR="00B30AC1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“DA”</w:t>
                  </w:r>
                  <w:r w:rsidR="00B30AC1" w:rsidRPr="005E5C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="00B30AC1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22227" w:rsidRPr="005E5C2D">
                    <w:rPr>
                      <w:rStyle w:val="FootnoteReference"/>
                      <w:rFonts w:ascii="TH SarabunPSK" w:hAnsi="TH SarabunPSK" w:cs="TH SarabunPSK"/>
                      <w:sz w:val="32"/>
                      <w:szCs w:val="32"/>
                      <w:cs/>
                    </w:rPr>
                    <w:footnoteReference w:id="4"/>
                  </w:r>
                </w:p>
              </w:tc>
              <w:tc>
                <w:tcPr>
                  <w:tcW w:w="7050" w:type="dxa"/>
                </w:tcPr>
                <w:p w14:paraId="7B071162" w14:textId="208F3C6A" w:rsidR="00E64DAF" w:rsidRPr="005E5C2D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790118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5E5C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91940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rypto</w:t>
                  </w:r>
                  <w:r w:rsidR="00A9723F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A80488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asset</w:t>
                  </w:r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7812502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5E5C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D3793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investment</w:t>
                  </w:r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91940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>t</w:t>
                  </w:r>
                  <w:r w:rsidR="00817506" w:rsidRPr="005E5C2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oken </w:t>
                  </w:r>
                </w:p>
                <w:p w14:paraId="15984B7A" w14:textId="1E0E90EA" w:rsidR="003D3793" w:rsidRPr="005E5C2D" w:rsidRDefault="007238DE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E5C2D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Pr="005E5C2D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Pr="005E5C2D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Pr="005E5C2D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6B3BF2" w:rsidRPr="00973BAC" w14:paraId="2E6A5791" w14:textId="77777777" w:rsidTr="00E64DAF">
              <w:tc>
                <w:tcPr>
                  <w:tcW w:w="3295" w:type="dxa"/>
                </w:tcPr>
                <w:p w14:paraId="783F9123" w14:textId="0CEC3B95" w:rsidR="006B3BF2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8904980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7050" w:type="dxa"/>
                </w:tcPr>
                <w:p w14:paraId="39AFF582" w14:textId="44C3AEA8" w:rsidR="006B3BF2" w:rsidRPr="00973BAC" w:rsidRDefault="00666F18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71F3098" w14:textId="4921BC7B" w:rsidR="00E64DAF" w:rsidRPr="00973BAC" w:rsidRDefault="00E64DAF" w:rsidP="00E64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631" w:rsidRPr="00973BAC" w14:paraId="5447FC2B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  <w:hideMark/>
          </w:tcPr>
          <w:p w14:paraId="6F4C117E" w14:textId="17F1FE44" w:rsidR="008A0631" w:rsidRPr="00973BAC" w:rsidRDefault="008A0631" w:rsidP="00167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631" w:rsidRPr="00973BAC" w14:paraId="24F30E9C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1DEF3" w14:textId="18CF247D" w:rsidR="008A0631" w:rsidRPr="00973BAC" w:rsidRDefault="00C374B8" w:rsidP="00E60157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กลุ่มลูกค้า</w:t>
            </w:r>
            <w:r w:rsidR="008A0631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8A0631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5"/>
            </w:r>
            <w:r w:rsidR="00826BF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C3F9A" w:rsidRPr="00973BAC" w14:paraId="21CFBABB" w14:textId="77777777" w:rsidTr="00C374B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9524" w:type="dxa"/>
              <w:tblInd w:w="0" w:type="dxa"/>
              <w:tblLook w:val="04A0" w:firstRow="1" w:lastRow="0" w:firstColumn="1" w:lastColumn="0" w:noHBand="0" w:noVBand="1"/>
            </w:tblPr>
            <w:tblGrid>
              <w:gridCol w:w="1737"/>
              <w:gridCol w:w="1834"/>
              <w:gridCol w:w="2693"/>
              <w:gridCol w:w="2127"/>
              <w:gridCol w:w="1133"/>
            </w:tblGrid>
            <w:tr w:rsidR="00F7047D" w:rsidRPr="00973BAC" w14:paraId="58879E92" w14:textId="77777777" w:rsidTr="007503EB">
              <w:tc>
                <w:tcPr>
                  <w:tcW w:w="1737" w:type="dxa"/>
                  <w:vMerge w:val="restart"/>
                </w:tcPr>
                <w:p w14:paraId="0914B694" w14:textId="5189AD21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76239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บุคคลธรรมดา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7AAD0562" w14:textId="2BF23DDD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42292083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5018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5AB47497" w14:textId="638EA441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45779540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57E9A596" w14:textId="140C5122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6135380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9825870" w14:textId="518A75E2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615540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F7047D" w:rsidRPr="00973BAC" w14:paraId="512257C5" w14:textId="77777777" w:rsidTr="007503EB">
              <w:tc>
                <w:tcPr>
                  <w:tcW w:w="1737" w:type="dxa"/>
                  <w:vMerge/>
                </w:tcPr>
                <w:p w14:paraId="65DB37BB" w14:textId="77777777" w:rsidR="00F7047D" w:rsidRPr="00973BAC" w:rsidRDefault="00F7047D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25F5E1F8" w14:textId="0230829E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73739897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  <w:tc>
                <w:tcPr>
                  <w:tcW w:w="269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64EAA32F" w14:textId="36A0B7EB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334977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188335D7" w14:textId="6CF00C45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97579942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7CB544EE" w14:textId="74500506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96391135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3F585E" w:rsidRPr="00973BAC" w14:paraId="385BB28C" w14:textId="77777777" w:rsidTr="007503EB">
              <w:tc>
                <w:tcPr>
                  <w:tcW w:w="1737" w:type="dxa"/>
                  <w:tcBorders>
                    <w:bottom w:val="single" w:sz="4" w:space="0" w:color="FFFFFF" w:themeColor="background1"/>
                  </w:tcBorders>
                </w:tcPr>
                <w:p w14:paraId="2D8DFD67" w14:textId="5C169EEC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784482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นิติบุคคล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B3F3448" w14:textId="7F7B08D1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63259762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02C57C29" w14:textId="744E84EB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0420526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6D38E7BD" w14:textId="6A184A7E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8251000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B1F3C5E" w14:textId="2134E9C4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1591166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3F585E" w:rsidRPr="00973BAC" w14:paraId="67C0607D" w14:textId="77777777" w:rsidTr="007503EB">
              <w:tc>
                <w:tcPr>
                  <w:tcW w:w="1737" w:type="dxa"/>
                  <w:tcBorders>
                    <w:top w:val="single" w:sz="4" w:space="0" w:color="FFFFFF" w:themeColor="background1"/>
                  </w:tcBorders>
                </w:tcPr>
                <w:p w14:paraId="30DD7AE1" w14:textId="77777777" w:rsidR="003F585E" w:rsidRPr="00973BAC" w:rsidRDefault="003F585E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3BBFD14C" w14:textId="629BA1B9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77589382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  <w:tc>
                <w:tcPr>
                  <w:tcW w:w="269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48CD15FE" w14:textId="4F9C50AC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9577273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7ED192C0" w14:textId="4CC330CA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2847840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48F7DC04" w14:textId="10C806D9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6459772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DF6C20" w:rsidRPr="00973BAC" w14:paraId="124F28EA" w14:textId="77777777" w:rsidTr="00175996">
              <w:trPr>
                <w:trHeight w:val="880"/>
              </w:trPr>
              <w:tc>
                <w:tcPr>
                  <w:tcW w:w="1737" w:type="dxa"/>
                </w:tcPr>
                <w:p w14:paraId="5A428FD9" w14:textId="6CA02892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4686549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ผู้ลงทุนสถาบัน</w:t>
                  </w:r>
                </w:p>
              </w:tc>
              <w:tc>
                <w:tcPr>
                  <w:tcW w:w="7787" w:type="dxa"/>
                  <w:gridSpan w:val="4"/>
                  <w:vAlign w:val="center"/>
                </w:tcPr>
                <w:p w14:paraId="16B9DB63" w14:textId="77777777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3408218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  <w:p w14:paraId="06CD7005" w14:textId="1A0F9389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5104728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</w:tr>
          </w:tbl>
          <w:p w14:paraId="249C78B7" w14:textId="77777777" w:rsidR="00DC3F9A" w:rsidRPr="00973BAC" w:rsidRDefault="00DC3F9A" w:rsidP="00DC3F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1A06DA" w14:textId="724A5F39" w:rsidR="00DF6C20" w:rsidRPr="00973BAC" w:rsidRDefault="00C374B8" w:rsidP="00C374B8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ที่มาลูกค้า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147623" w14:textId="46E09BD3" w:rsidR="00DF6C20" w:rsidRDefault="00000000" w:rsidP="00BF15B1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439161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374B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374B8" w:rsidRPr="00973BAC">
        <w:rPr>
          <w:rFonts w:ascii="TH SarabunPSK" w:hAnsi="TH SarabunPSK" w:cs="TH SarabunPSK"/>
          <w:sz w:val="32"/>
          <w:szCs w:val="32"/>
          <w:cs/>
        </w:rPr>
        <w:t>กำหนดจำนวนเงินลงทุนขั้นต่ำของลูกค้า</w:t>
      </w:r>
      <w:r w:rsidR="00C374B8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374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25E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74B8" w:rsidRPr="00973BA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E45DF3" w14:textId="77777777" w:rsidR="004B1840" w:rsidRPr="00DF6C20" w:rsidRDefault="004B1840" w:rsidP="00BF15B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615E297" w14:textId="1046DA73" w:rsidR="00C374B8" w:rsidRPr="00F81C15" w:rsidRDefault="00C374B8" w:rsidP="00C374B8">
      <w:pPr>
        <w:ind w:left="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รูปแบบการลงทุนที่นำเสนอ</w:t>
      </w:r>
      <w:r w:rsidR="00247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2DB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(โปรดอธิบาย)</w:t>
      </w:r>
    </w:p>
    <w:p w14:paraId="46AFA7BB" w14:textId="4C1FE871" w:rsidR="00240488" w:rsidRPr="005E5C2D" w:rsidRDefault="00000000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8526832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5E5C2D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374B8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F78" w:rsidRPr="005E5C2D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0F0F78" w:rsidRPr="005E5C2D">
        <w:rPr>
          <w:rFonts w:ascii="TH SarabunPSK" w:hAnsi="TH SarabunPSK" w:cs="TH SarabunPSK"/>
          <w:sz w:val="32"/>
          <w:szCs w:val="32"/>
        </w:rPr>
        <w:t>s</w:t>
      </w:r>
      <w:r w:rsidR="00C374B8" w:rsidRPr="005E5C2D">
        <w:rPr>
          <w:rFonts w:ascii="TH SarabunPSK" w:hAnsi="TH SarabunPSK" w:cs="TH SarabunPSK"/>
          <w:sz w:val="32"/>
          <w:szCs w:val="32"/>
        </w:rPr>
        <w:t>tandard</w:t>
      </w:r>
      <w:r w:rsidR="000F0F78" w:rsidRPr="005E5C2D">
        <w:rPr>
          <w:rFonts w:ascii="TH SarabunPSK" w:hAnsi="TH SarabunPSK" w:cs="TH SarabunPSK"/>
          <w:sz w:val="32"/>
          <w:szCs w:val="32"/>
        </w:rPr>
        <w:t xml:space="preserve"> portfolio private fund</w:t>
      </w:r>
      <w:r w:rsidR="00AB208F" w:rsidRPr="005E5C2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B208F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AB208F" w:rsidRPr="005E5C2D">
        <w:rPr>
          <w:rFonts w:ascii="TH SarabunPSK" w:hAnsi="TH SarabunPSK" w:cs="TH SarabunPSK"/>
          <w:sz w:val="32"/>
          <w:szCs w:val="32"/>
          <w:u w:val="dotted"/>
        </w:rPr>
        <w:t>PFS</w:t>
      </w:r>
      <w:r w:rsidR="00AB208F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9295E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F15B1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840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E3610B" w14:textId="235607E1" w:rsidR="006123DF" w:rsidRPr="005E5C2D" w:rsidRDefault="00000000" w:rsidP="006123DF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76095844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8F0C10" w:rsidRPr="005E5C2D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F0C10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F78" w:rsidRPr="005E5C2D">
        <w:rPr>
          <w:rFonts w:ascii="TH SarabunPSK" w:hAnsi="TH SarabunPSK" w:cs="TH SarabunPSK"/>
          <w:sz w:val="32"/>
          <w:szCs w:val="32"/>
          <w:cs/>
        </w:rPr>
        <w:t>แบบ</w:t>
      </w:r>
      <w:r w:rsidR="00B7275D" w:rsidRPr="005E5C2D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B7275D" w:rsidRPr="005E5C2D">
        <w:rPr>
          <w:rFonts w:ascii="TH SarabunPSK" w:hAnsi="TH SarabunPSK" w:cs="TH SarabunPSK"/>
          <w:sz w:val="32"/>
          <w:szCs w:val="32"/>
        </w:rPr>
        <w:t>model portfolio</w:t>
      </w:r>
      <w:r w:rsidR="00EB3F2C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064129" w:rsidRPr="005E5C2D">
        <w:rPr>
          <w:rFonts w:ascii="TH SarabunPSK" w:hAnsi="TH SarabunPSK" w:cs="TH SarabunPSK"/>
          <w:sz w:val="32"/>
          <w:szCs w:val="32"/>
          <w:cs/>
        </w:rPr>
        <w:t>แต่ลูกค้าสามารถปรับเปลี่ยนได้</w:t>
      </w:r>
      <w:r w:rsidR="00064129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39A3"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397909" w14:textId="3BE5DDAB" w:rsidR="00123A15" w:rsidRPr="00A9723F" w:rsidRDefault="00000000" w:rsidP="00A9723F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3481980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A6CB7" w:rsidRPr="002A6CB7">
        <w:rPr>
          <w:rFonts w:ascii="TH SarabunPSK" w:hAnsi="TH SarabunPSK" w:cs="TH SarabunPSK" w:hint="cs"/>
          <w:sz w:val="32"/>
          <w:szCs w:val="32"/>
          <w:cs/>
        </w:rPr>
        <w:t>แบบเฉพาะเจาะจงตามความประสงค์ของลูกค้า</w:t>
      </w:r>
      <w:r w:rsidR="002A6CB7" w:rsidRPr="002A6C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6CB7" w:rsidRPr="002A6CB7">
        <w:rPr>
          <w:rFonts w:ascii="TH SarabunPSK" w:hAnsi="TH SarabunPSK" w:cs="TH SarabunPSK"/>
          <w:sz w:val="32"/>
          <w:szCs w:val="32"/>
        </w:rPr>
        <w:t>customized model)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A972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3E6324" w14:textId="17F12881" w:rsidR="00BF15B1" w:rsidRPr="00C57D0F" w:rsidRDefault="00BF15B1" w:rsidP="00BF15B1">
      <w:pPr>
        <w:ind w:left="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t>business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937">
        <w:rPr>
          <w:rFonts w:ascii="TH SarabunPSK" w:hAnsi="TH SarabunPSK" w:cs="TH SarabunPSK"/>
          <w:b/>
          <w:bCs/>
          <w:sz w:val="32"/>
          <w:szCs w:val="32"/>
        </w:rPr>
        <w:t xml:space="preserve">plan </w:t>
      </w:r>
      <w:r w:rsidR="005D6A17" w:rsidRPr="008F7937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และกลยุทธ์</w:t>
      </w:r>
      <w:r w:rsidRPr="008F793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บริษัท</w:t>
      </w:r>
      <w:r w:rsidR="005D6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A1C5D7" w14:textId="46D5554E" w:rsidR="006123DF" w:rsidRPr="00973BAC" w:rsidRDefault="00BF15B1">
      <w:pPr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B53E1A" w:rsidRPr="00973BAC" w14:paraId="334D6CC7" w14:textId="5111DA49" w:rsidTr="003F585E">
        <w:tc>
          <w:tcPr>
            <w:tcW w:w="9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EF760" w14:textId="3C8D6824" w:rsidR="00B53E1A" w:rsidRPr="00973BAC" w:rsidRDefault="00B53E1A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แผนกลยุทธ์ 3 ปี ประมาณการ ลูกค้า รายได้ กำไร </w:t>
            </w:r>
            <w:r w:rsidRPr="0088366B">
              <w:rPr>
                <w:rFonts w:ascii="TH SarabunPSK" w:hAnsi="TH SarabunPSK" w:cs="TH SarabunPSK"/>
                <w:sz w:val="32"/>
                <w:szCs w:val="32"/>
                <w:cs/>
              </w:rPr>
              <w:t>พร้อม สมมติฐาน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55"/>
              <w:gridCol w:w="2292"/>
              <w:gridCol w:w="2292"/>
              <w:gridCol w:w="2581"/>
            </w:tblGrid>
            <w:tr w:rsidR="00B53E1A" w:rsidRPr="00973BAC" w14:paraId="0EB11D22" w14:textId="77777777" w:rsidTr="00D21886">
              <w:tc>
                <w:tcPr>
                  <w:tcW w:w="2499" w:type="dxa"/>
                </w:tcPr>
                <w:p w14:paraId="0B35104B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474" w:type="dxa"/>
                </w:tcPr>
                <w:p w14:paraId="0DBECEBD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ปีที่ 1</w:t>
                  </w:r>
                </w:p>
              </w:tc>
              <w:tc>
                <w:tcPr>
                  <w:tcW w:w="2474" w:type="dxa"/>
                </w:tcPr>
                <w:p w14:paraId="6C0DD2B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ปีที่ 2</w:t>
                  </w:r>
                </w:p>
              </w:tc>
              <w:tc>
                <w:tcPr>
                  <w:tcW w:w="2789" w:type="dxa"/>
                </w:tcPr>
                <w:p w14:paraId="6958CCAE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ปี่ที่3</w:t>
                  </w:r>
                </w:p>
              </w:tc>
            </w:tr>
            <w:tr w:rsidR="00B53E1A" w:rsidRPr="00973BAC" w14:paraId="38CAED0B" w14:textId="77777777" w:rsidTr="00D21886">
              <w:tc>
                <w:tcPr>
                  <w:tcW w:w="2499" w:type="dxa"/>
                </w:tcPr>
                <w:p w14:paraId="3BB766BC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จำนวนลูกค้า</w:t>
                  </w:r>
                </w:p>
              </w:tc>
              <w:tc>
                <w:tcPr>
                  <w:tcW w:w="2474" w:type="dxa"/>
                </w:tcPr>
                <w:p w14:paraId="05ED1BC8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744F873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2A026434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53E1A" w:rsidRPr="00973BAC" w14:paraId="6BB6C8B8" w14:textId="77777777" w:rsidTr="00D21886">
              <w:tc>
                <w:tcPr>
                  <w:tcW w:w="2499" w:type="dxa"/>
                </w:tcPr>
                <w:p w14:paraId="5BF483C7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รายได้</w:t>
                  </w:r>
                </w:p>
              </w:tc>
              <w:tc>
                <w:tcPr>
                  <w:tcW w:w="2474" w:type="dxa"/>
                </w:tcPr>
                <w:p w14:paraId="4E705FC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48164F9F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1AF95ECE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53E1A" w:rsidRPr="00973BAC" w14:paraId="4E06E3C8" w14:textId="77777777" w:rsidTr="00D21886">
              <w:tc>
                <w:tcPr>
                  <w:tcW w:w="2499" w:type="dxa"/>
                </w:tcPr>
                <w:p w14:paraId="5E3F2A69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กำไร</w:t>
                  </w:r>
                </w:p>
              </w:tc>
              <w:tc>
                <w:tcPr>
                  <w:tcW w:w="2474" w:type="dxa"/>
                </w:tcPr>
                <w:p w14:paraId="384AE9D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2CF8D17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60879FB6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95D4140" w14:textId="2A2730F1" w:rsidR="00B53E1A" w:rsidRPr="00A87F0B" w:rsidRDefault="00B53E1A" w:rsidP="00D21886">
            <w:pPr>
              <w:pStyle w:val="ListParagraph"/>
              <w:spacing w:before="12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7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สมมติฐาน </w:t>
            </w:r>
            <w:r w:rsidR="00DE4751" w:rsidRPr="00A87F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และที่มาของสมมติฐาน </w:t>
            </w:r>
          </w:p>
          <w:p w14:paraId="099D2D0A" w14:textId="750329D8" w:rsidR="00B53E1A" w:rsidRPr="00973BAC" w:rsidRDefault="00B53E1A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      </w:r>
            <w:r w:rsidR="00FC71EA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6B9062F5" w14:textId="77777777" w:rsidR="00DB6ED6" w:rsidRPr="00973BAC" w:rsidRDefault="00DB6ED6" w:rsidP="00DB6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53C19E04" w14:textId="77777777" w:rsidR="00F75A0C" w:rsidRDefault="00F75A0C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B810A" w14:textId="77777777" w:rsidR="003D781E" w:rsidRDefault="003D781E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9FB85" w14:textId="77777777" w:rsidR="003D781E" w:rsidRDefault="003D781E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9FAAA" w14:textId="77777777" w:rsidR="00A9723F" w:rsidRDefault="00A9723F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E8292E" w14:textId="77777777" w:rsidR="00A9723F" w:rsidRDefault="00A9723F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94273D" w14:textId="77777777" w:rsidR="00A9723F" w:rsidRDefault="00A9723F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5849D" w14:textId="77777777" w:rsidR="00A9723F" w:rsidRPr="00973BAC" w:rsidRDefault="00A9723F" w:rsidP="0061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3E1A" w:rsidRPr="00973BAC" w14:paraId="7B371645" w14:textId="572E1B5A" w:rsidTr="003F585E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DF1" w14:textId="3A7F2003" w:rsidR="00B53E1A" w:rsidRPr="00973BAC" w:rsidRDefault="00B53E1A" w:rsidP="00D21886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KEY Person </w:t>
            </w:r>
            <w:r w:rsidR="00DB33A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ของธุรกิจการจัดการกองทุนส่วนบุคคล </w:t>
            </w:r>
            <w:r w:rsidR="000805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88366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0805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คน </w:t>
            </w:r>
            <w:r w:rsidR="00DB33A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วันที่ </w:t>
            </w:r>
            <w:r w:rsidR="00DB33AB" w:rsidRPr="00973BAC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t>(ยื่นคำขอใบอนุญาต/ขอเริ่มประกอบธุรกิจ)</w:t>
            </w:r>
            <w:r w:rsidR="0088366B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C4035A" w:rsidRPr="0088366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  <w:r w:rsidR="00C4035A" w:rsidRPr="00883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19439C" w14:textId="48102529" w:rsidR="00B53E1A" w:rsidRPr="00973BAC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06949835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4035A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ผู้บริหารสูงสุดของบริษัท (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“CEO”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395579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ผู้จัดการกองทุน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(Fund Manager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“FM”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(ไม่นับรวม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</w:rPr>
              <w:t xml:space="preserve">FM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ที่ได้รับความเห็นชอบด้วยสิทธิ์จากการเป็นผู้บริหาร)</w:t>
            </w:r>
          </w:p>
          <w:p w14:paraId="2E43A871" w14:textId="392C43C1" w:rsidR="00B53E1A" w:rsidRPr="00973BAC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73328704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ผู้ปฏิบัติงานฝ่ายบริหารความเสี่ยงการลงทุนของกองทุน (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Risk Manager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“RM”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คน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3568229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ผู้ปฏิบัติงานฝ่ายกำกับดูแลการปฏิบัติงาน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(compliance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“CU”) 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575F36" w14:textId="77777777" w:rsidR="00B53E1A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84049851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.........................</w:t>
            </w:r>
          </w:p>
          <w:p w14:paraId="74A1B8AF" w14:textId="4AA89AE1" w:rsidR="00A67A60" w:rsidRPr="00973BAC" w:rsidRDefault="00822CCE" w:rsidP="00302C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0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95C2ADC" w14:textId="6032C0EA" w:rsidR="00A13871" w:rsidRDefault="00A1387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E6FF70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FA10ED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49D4CB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FFE56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C594B4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E8CB13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259E37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2E9C69" w14:textId="440845D4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26689B" w14:textId="77777777" w:rsidR="003D781E" w:rsidRDefault="003D78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49827F" w14:textId="77777777" w:rsidR="003D781E" w:rsidRDefault="003D78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8E9194" w14:textId="77777777" w:rsidR="003D781E" w:rsidRDefault="003D78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2C0115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076634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BCB03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B7DF6B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732B36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09CDF9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1FDD8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023562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A993C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7F2BE3" w14:textId="77777777" w:rsidR="00CC4F57" w:rsidRDefault="00CC4F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47F5CA" w14:textId="77777777" w:rsidR="003D781E" w:rsidRDefault="003D78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1AE70C" w14:textId="77777777" w:rsidR="005F18FF" w:rsidRDefault="005F18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EA7AAB" w14:textId="77777777" w:rsidR="007B00C3" w:rsidRDefault="007B00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32BAF9" w14:textId="41E4EBA5" w:rsidR="00091B7D" w:rsidRPr="00973BAC" w:rsidRDefault="00091B7D" w:rsidP="00106E5F">
      <w:pPr>
        <w:shd w:val="clear" w:color="auto" w:fill="BFBFBF" w:themeFill="background1" w:themeFillShade="BF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</w:t>
      </w:r>
      <w:r w:rsidR="00F34355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34355" w:rsidRPr="00973BAC">
        <w:rPr>
          <w:rFonts w:ascii="TH SarabunPSK" w:hAnsi="TH SarabunPSK" w:cs="TH SarabunPSK"/>
          <w:b/>
          <w:bCs/>
          <w:sz w:val="32"/>
          <w:szCs w:val="32"/>
        </w:rPr>
        <w:t>Organization chart)</w:t>
      </w:r>
      <w:r w:rsidR="004F077C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4537F9" w14:textId="7441E43C" w:rsidR="0001323C" w:rsidRPr="005E5C2D" w:rsidRDefault="0001323C" w:rsidP="003B44BD">
      <w:pPr>
        <w:ind w:right="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บริษัทมีการดำเนินการในเรื่อง</w:t>
      </w:r>
      <w:r w:rsidR="00EF4A67" w:rsidRPr="005E5C2D">
        <w:rPr>
          <w:rFonts w:ascii="TH SarabunPSK" w:hAnsi="TH SarabunPSK" w:cs="TH SarabunPSK" w:hint="cs"/>
          <w:sz w:val="32"/>
          <w:szCs w:val="32"/>
          <w:cs/>
        </w:rPr>
        <w:t>การมอบหมายและกำหนดขอบ</w:t>
      </w:r>
      <w:r w:rsidR="00940816" w:rsidRPr="005E5C2D">
        <w:rPr>
          <w:rFonts w:ascii="TH SarabunPSK" w:hAnsi="TH SarabunPSK" w:cs="TH SarabunPSK" w:hint="cs"/>
          <w:sz w:val="32"/>
          <w:szCs w:val="32"/>
          <w:cs/>
        </w:rPr>
        <w:t>เ</w:t>
      </w:r>
      <w:r w:rsidR="00EF4A67" w:rsidRPr="005E5C2D">
        <w:rPr>
          <w:rFonts w:ascii="TH SarabunPSK" w:hAnsi="TH SarabunPSK" w:cs="TH SarabunPSK" w:hint="cs"/>
          <w:sz w:val="32"/>
          <w:szCs w:val="32"/>
          <w:cs/>
        </w:rPr>
        <w:t>ขตหน้าที่ความรับผิดชอบ</w:t>
      </w:r>
      <w:r w:rsidR="00482DA3" w:rsidRPr="005E5C2D"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ของคณะกรรมการและหน้าที่ของผู้บริหาร ส่วนงานและบุคลากรที่เกี่ยวข้อง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B4EC028" w14:textId="621A081C" w:rsidR="00482DA3" w:rsidRPr="005E5C2D" w:rsidRDefault="00F46D76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DA3" w:rsidRPr="005E5C2D">
        <w:rPr>
          <w:rFonts w:ascii="TH SarabunPSK" w:hAnsi="TH SarabunPSK" w:cs="TH SarabunPSK" w:hint="cs"/>
          <w:sz w:val="32"/>
          <w:szCs w:val="32"/>
          <w:cs/>
        </w:rPr>
        <w:t>กำหนดนโยบายและแผนกลยุทธ์แสดงว่าบริษัทมีแนวทางในการดำเนินธุรกิจที่ให้ความสำคัญและถ่ายทอด</w:t>
      </w:r>
    </w:p>
    <w:p w14:paraId="79AC1770" w14:textId="7ADDA752" w:rsidR="00983184" w:rsidRPr="005E5C2D" w:rsidRDefault="00482DA3" w:rsidP="003B44BD">
      <w:pPr>
        <w:tabs>
          <w:tab w:val="left" w:pos="900"/>
        </w:tabs>
        <w:ind w:right="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เจตนารมณ์ของหลัก </w:t>
      </w:r>
      <w:r w:rsidRPr="005E5C2D">
        <w:rPr>
          <w:rFonts w:ascii="TH SarabunPSK" w:hAnsi="TH SarabunPSK" w:cs="TH SarabunPSK"/>
          <w:sz w:val="32"/>
          <w:szCs w:val="32"/>
        </w:rPr>
        <w:t xml:space="preserve">private fund governance </w:t>
      </w:r>
      <w:r w:rsidRPr="005E5C2D">
        <w:rPr>
          <w:rFonts w:ascii="TH SarabunPSK" w:hAnsi="TH SarabunPSK" w:cs="TH SarabunPSK"/>
          <w:sz w:val="32"/>
          <w:szCs w:val="32"/>
          <w:cs/>
        </w:rPr>
        <w:t xml:space="preserve">ที่ชัดเจนเป็นลายลักษณ์อักษร </w:t>
      </w:r>
      <w:r w:rsidR="00B017EA" w:rsidRPr="005E5C2D">
        <w:rPr>
          <w:rFonts w:ascii="TH SarabunPSK" w:hAnsi="TH SarabunPSK" w:cs="TH SarabunPSK" w:hint="cs"/>
          <w:sz w:val="32"/>
          <w:szCs w:val="32"/>
          <w:cs/>
        </w:rPr>
        <w:t>และคณะกรรมการเป็นผู้อนุมัตินโยบาย  พร้อมทั้งสื่อสารและถ่ายทอดหลักดังกล่าวไปทุกส่วนงาน</w:t>
      </w:r>
      <w:r w:rsidR="004D419D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B017EA" w:rsidRPr="005E5C2D">
        <w:rPr>
          <w:rFonts w:ascii="TH SarabunPSK" w:hAnsi="TH SarabunPSK" w:cs="TH SarabunPSK" w:hint="cs"/>
          <w:sz w:val="32"/>
          <w:szCs w:val="32"/>
          <w:cs/>
        </w:rPr>
        <w:t>บุคลากรที่เกี่ยวข้องขององค์กร</w:t>
      </w:r>
      <w:r w:rsidR="005C722D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5C722D" w:rsidRPr="005E5C2D">
        <w:rPr>
          <w:rFonts w:ascii="TH SarabunPSK" w:hAnsi="TH SarabunPSK" w:cs="TH SarabunPSK" w:hint="cs"/>
          <w:sz w:val="32"/>
          <w:szCs w:val="32"/>
          <w:cs/>
        </w:rPr>
        <w:t>และผู้ที่เกี่ยวข้องภายนอก</w:t>
      </w:r>
    </w:p>
    <w:p w14:paraId="09F1D2C3" w14:textId="493C72BC" w:rsidR="000052AF" w:rsidRPr="005E5C2D" w:rsidRDefault="00F46D76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A4" w:rsidRPr="005E5C2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7C00C9" w:rsidRPr="005E5C2D">
        <w:rPr>
          <w:rFonts w:ascii="TH SarabunPSK" w:hAnsi="TH SarabunPSK" w:cs="TH SarabunPSK"/>
          <w:sz w:val="32"/>
          <w:szCs w:val="32"/>
          <w:cs/>
        </w:rPr>
        <w:t>โครงสร้างองค์กร</w:t>
      </w:r>
      <w:r w:rsidR="0092085F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C870F7" w:rsidRPr="005E5C2D">
        <w:rPr>
          <w:rFonts w:ascii="TH SarabunPSK" w:hAnsi="TH SarabunPSK" w:cs="TH SarabunPSK" w:hint="cs"/>
          <w:sz w:val="32"/>
          <w:szCs w:val="32"/>
          <w:cs/>
        </w:rPr>
        <w:t>การบริหารจัดการ ระบบงานและขั้นตอนปฏิบัติในภาพรวม</w:t>
      </w:r>
    </w:p>
    <w:p w14:paraId="0212A32C" w14:textId="76418702" w:rsidR="00CE54E0" w:rsidRPr="005E5C2D" w:rsidRDefault="000052AF" w:rsidP="003B44BD">
      <w:pPr>
        <w:tabs>
          <w:tab w:val="left" w:pos="900"/>
        </w:tabs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การออกแบบนโยบายการลงทุนและการเสนอบริการกองทุนส่วนบุคคลที่ชัดเจน</w:t>
      </w:r>
      <w:r w:rsidR="00F205D4" w:rsidRPr="005E5C2D">
        <w:rPr>
          <w:rFonts w:ascii="TH SarabunPSK" w:hAnsi="TH SarabunPSK" w:cs="TH SarabunPSK" w:hint="cs"/>
          <w:sz w:val="32"/>
          <w:szCs w:val="32"/>
          <w:cs/>
        </w:rPr>
        <w:t xml:space="preserve"> เป็นลายลักษณ์อักษร</w:t>
      </w:r>
      <w:r w:rsidR="007C00C9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5D4" w:rsidRPr="005E5C2D">
        <w:rPr>
          <w:rFonts w:ascii="TH SarabunPSK" w:hAnsi="TH SarabunPSK" w:cs="TH SarabunPSK" w:hint="cs"/>
          <w:sz w:val="32"/>
          <w:szCs w:val="32"/>
          <w:cs/>
        </w:rPr>
        <w:t>และคณะกรรมการเป็นผู้อนุมัติ</w:t>
      </w:r>
      <w:r w:rsidR="00983661" w:rsidRPr="005E5C2D">
        <w:rPr>
          <w:rFonts w:ascii="TH SarabunPSK" w:hAnsi="TH SarabunPSK" w:cs="TH SarabunPSK" w:hint="cs"/>
          <w:sz w:val="32"/>
          <w:szCs w:val="32"/>
          <w:cs/>
        </w:rPr>
        <w:t xml:space="preserve">  รวมถึงมีการระบุหน้าที่ ความรับผิดชอบของผู้ควบคุมหน่วยงานที่เกี่ยวข้อง</w:t>
      </w:r>
      <w:r w:rsidR="00D72E4B" w:rsidRPr="005E5C2D">
        <w:rPr>
          <w:rFonts w:ascii="TH SarabunPSK" w:hAnsi="TH SarabunPSK" w:cs="TH SarabunPSK" w:hint="cs"/>
          <w:sz w:val="32"/>
          <w:szCs w:val="32"/>
          <w:cs/>
        </w:rPr>
        <w:t xml:space="preserve">อย่างชัดเจนโดยมุ่งเน้นให้เกิดการสอบทาน มีความเป็นอิสระและไม่มี </w:t>
      </w:r>
      <w:r w:rsidR="00D72E4B" w:rsidRPr="005E5C2D">
        <w:rPr>
          <w:rFonts w:ascii="TH SarabunPSK" w:hAnsi="TH SarabunPSK" w:cs="TH SarabunPSK"/>
          <w:sz w:val="32"/>
          <w:szCs w:val="32"/>
        </w:rPr>
        <w:t xml:space="preserve">COI </w:t>
      </w:r>
      <w:r w:rsidR="00CE54E0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CE54E0" w:rsidRPr="005E5C2D">
        <w:rPr>
          <w:rFonts w:ascii="TH SarabunPSK" w:hAnsi="TH SarabunPSK" w:cs="TH SarabunPSK" w:hint="cs"/>
          <w:sz w:val="32"/>
          <w:szCs w:val="32"/>
          <w:cs/>
        </w:rPr>
        <w:t xml:space="preserve">โดยมีการจัดเก็บเอกสารที่สามารถตรวจสอบได้ </w:t>
      </w:r>
    </w:p>
    <w:p w14:paraId="24B15DDD" w14:textId="3306D85A" w:rsidR="00A51539" w:rsidRPr="005E5C2D" w:rsidRDefault="00F46D76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4E0" w:rsidRPr="005E5C2D">
        <w:rPr>
          <w:rFonts w:ascii="TH SarabunPSK" w:hAnsi="TH SarabunPSK" w:cs="TH SarabunPSK" w:hint="cs"/>
          <w:sz w:val="32"/>
          <w:szCs w:val="32"/>
          <w:cs/>
        </w:rPr>
        <w:t>กำหนดให้ผู้บริหารระดับสูงมีหน้าที่รับผิดชอบ</w:t>
      </w:r>
      <w:r w:rsidR="0094649D" w:rsidRPr="005E5C2D">
        <w:rPr>
          <w:rFonts w:ascii="TH SarabunPSK" w:hAnsi="TH SarabunPSK" w:cs="TH SarabunPSK" w:hint="cs"/>
          <w:sz w:val="32"/>
          <w:szCs w:val="32"/>
          <w:cs/>
        </w:rPr>
        <w:t>การกำกับดูแลการออกแบบนโยบายการลงทุนและการเสนอ</w:t>
      </w:r>
    </w:p>
    <w:p w14:paraId="4C3591E2" w14:textId="56A21FF8" w:rsidR="00CE54E0" w:rsidRPr="005E5C2D" w:rsidRDefault="0094649D" w:rsidP="003B44BD">
      <w:pPr>
        <w:tabs>
          <w:tab w:val="left" w:pos="900"/>
        </w:tabs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บริการกองทุนส่วนบุคคล เพื่อสามารถติดตามได้อย่างเป็นระบบ</w:t>
      </w:r>
      <w:r w:rsidR="00A51539" w:rsidRPr="005E5C2D">
        <w:rPr>
          <w:rFonts w:ascii="TH SarabunPSK" w:hAnsi="TH SarabunPSK" w:cs="TH SarabunPSK"/>
          <w:sz w:val="32"/>
          <w:szCs w:val="32"/>
          <w:cs/>
        </w:rPr>
        <w:t xml:space="preserve"> ประเมินภาพรวม ความเสี่ยงและสามารถแก้ไขปัญหาได้อย่างรวดเร็ว </w:t>
      </w:r>
    </w:p>
    <w:p w14:paraId="79A8BE04" w14:textId="7409F077" w:rsidR="00F46D76" w:rsidRPr="005E5C2D" w:rsidRDefault="00F46D76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539" w:rsidRPr="005E5C2D">
        <w:rPr>
          <w:rFonts w:ascii="TH SarabunPSK" w:hAnsi="TH SarabunPSK" w:cs="TH SarabunPSK" w:hint="cs"/>
          <w:sz w:val="32"/>
          <w:szCs w:val="32"/>
          <w:cs/>
        </w:rPr>
        <w:t>มอบหมายหน้าที่</w:t>
      </w:r>
      <w:r w:rsidR="008F681D" w:rsidRPr="005E5C2D">
        <w:rPr>
          <w:rFonts w:ascii="TH SarabunPSK" w:hAnsi="TH SarabunPSK" w:cs="TH SarabunPSK" w:hint="cs"/>
          <w:sz w:val="32"/>
          <w:szCs w:val="32"/>
          <w:cs/>
        </w:rPr>
        <w:t>รับผิดชอบงานด้านต่าง ๆ ที่เกี่ยวข้องอย่างชัดเจน</w:t>
      </w:r>
    </w:p>
    <w:p w14:paraId="75CE2CF4" w14:textId="77777777" w:rsidR="00720EBB" w:rsidRPr="005E5C2D" w:rsidRDefault="00F46D76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มีทรัพยากรและบุคคลที่มีความพร้อมทั้งด้านจำนวนและคุณภาพ ที่สามารถออกแบบนโยบายการลงทุน</w:t>
      </w:r>
    </w:p>
    <w:p w14:paraId="043FAE86" w14:textId="06B54CEC" w:rsidR="00A51539" w:rsidRPr="005E5C2D" w:rsidRDefault="00F46D76" w:rsidP="003B44BD">
      <w:pPr>
        <w:tabs>
          <w:tab w:val="left" w:pos="900"/>
        </w:tabs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และการเสนอ</w:t>
      </w:r>
      <w:r w:rsidR="00720EBB" w:rsidRPr="005E5C2D">
        <w:rPr>
          <w:rFonts w:ascii="TH SarabunPSK" w:hAnsi="TH SarabunPSK" w:cs="TH SarabunPSK"/>
          <w:sz w:val="32"/>
          <w:szCs w:val="32"/>
          <w:cs/>
        </w:rPr>
        <w:t>บริการกองทุนส่วนบุคคล</w:t>
      </w:r>
      <w:r w:rsidR="008F681D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EBB" w:rsidRPr="005E5C2D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  <w:r w:rsidR="00355EC7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มีความรู้</w:t>
      </w:r>
      <w:r w:rsidR="00384F03" w:rsidRPr="005E5C2D">
        <w:rPr>
          <w:rFonts w:ascii="TH SarabunPSK" w:hAnsi="TH SarabunPSK" w:cs="TH SarabunPSK" w:hint="cs"/>
          <w:sz w:val="32"/>
          <w:szCs w:val="32"/>
          <w:cs/>
        </w:rPr>
        <w:t>แ</w:t>
      </w:r>
      <w:r w:rsidR="00355EC7" w:rsidRPr="005E5C2D">
        <w:rPr>
          <w:rFonts w:ascii="TH SarabunPSK" w:hAnsi="TH SarabunPSK" w:cs="TH SarabunPSK" w:hint="cs"/>
          <w:sz w:val="32"/>
          <w:szCs w:val="32"/>
          <w:cs/>
        </w:rPr>
        <w:t>ละประสบการณ์ที่เหมาะสมและมีความเข้าใจในนโยบายการลงทุน รวมถึงเข้าใจลูกค้า</w:t>
      </w:r>
      <w:r w:rsidR="002B0BB7" w:rsidRPr="005E5C2D">
        <w:rPr>
          <w:rFonts w:ascii="TH SarabunPSK" w:hAnsi="TH SarabunPSK" w:cs="TH SarabunPSK" w:hint="cs"/>
          <w:sz w:val="32"/>
          <w:szCs w:val="32"/>
          <w:cs/>
        </w:rPr>
        <w:t>หรือกลุ่มลูกค้าเป้าหมายของกองทุนส่วนบุคคลดังกล่าว</w:t>
      </w:r>
    </w:p>
    <w:p w14:paraId="72184DB6" w14:textId="77777777" w:rsidR="003D1A13" w:rsidRPr="005E5C2D" w:rsidRDefault="00161252" w:rsidP="003B44BD">
      <w:pPr>
        <w:pStyle w:val="ListParagraph"/>
        <w:numPr>
          <w:ilvl w:val="0"/>
          <w:numId w:val="54"/>
        </w:numPr>
        <w:tabs>
          <w:tab w:val="left" w:pos="900"/>
        </w:tabs>
        <w:spacing w:line="240" w:lineRule="auto"/>
        <w:ind w:right="58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คณะกรรมการและผู้บริหารระดับสูง</w:t>
      </w:r>
      <w:r w:rsidR="003D1A13" w:rsidRPr="005E5C2D">
        <w:rPr>
          <w:rFonts w:ascii="TH SarabunPSK" w:hAnsi="TH SarabunPSK" w:cs="TH SarabunPSK" w:hint="cs"/>
          <w:sz w:val="32"/>
          <w:szCs w:val="32"/>
          <w:cs/>
        </w:rPr>
        <w:t>ติดตามภาพรวมของการออกแบบนโยบายการลงทุนและการเสนอ</w:t>
      </w:r>
    </w:p>
    <w:p w14:paraId="6307A5AC" w14:textId="0DA5EAF8" w:rsidR="00A51539" w:rsidRPr="005E5C2D" w:rsidRDefault="003D1A13" w:rsidP="003B44BD">
      <w:pPr>
        <w:tabs>
          <w:tab w:val="left" w:pos="900"/>
        </w:tabs>
        <w:ind w:right="58"/>
        <w:jc w:val="thaiDistribute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บริการอย่างมีประสิทธิภาพ</w:t>
      </w:r>
      <w:r w:rsidR="00960CD8" w:rsidRPr="005E5C2D">
        <w:rPr>
          <w:rFonts w:ascii="TH SarabunPSK" w:hAnsi="TH SarabunPSK" w:cs="TH SarabunPSK" w:hint="cs"/>
          <w:sz w:val="32"/>
          <w:szCs w:val="32"/>
          <w:cs/>
        </w:rPr>
        <w:t xml:space="preserve"> และมีการทบทวนนโยบาย ระบบงาน และขั้นตอนการปฏิบัติงานอย่างน้อยปีละ </w:t>
      </w:r>
      <w:r w:rsidR="00960CD8" w:rsidRPr="005E5C2D">
        <w:rPr>
          <w:rFonts w:ascii="TH SarabunPSK" w:hAnsi="TH SarabunPSK" w:cs="TH SarabunPSK"/>
          <w:sz w:val="32"/>
          <w:szCs w:val="32"/>
        </w:rPr>
        <w:t xml:space="preserve">1 </w:t>
      </w:r>
      <w:r w:rsidR="00960CD8" w:rsidRPr="005E5C2D">
        <w:rPr>
          <w:rFonts w:ascii="TH SarabunPSK" w:hAnsi="TH SarabunPSK" w:cs="TH SarabunPSK" w:hint="cs"/>
          <w:sz w:val="32"/>
          <w:szCs w:val="32"/>
          <w:cs/>
        </w:rPr>
        <w:t>ครั้งหรือเมื่อมีเหตุการณ์สำคัญ</w:t>
      </w:r>
      <w:r w:rsidR="00365A1A" w:rsidRPr="005E5C2D">
        <w:rPr>
          <w:rFonts w:ascii="TH SarabunPSK" w:hAnsi="TH SarabunPSK" w:cs="TH SarabunPSK" w:hint="cs"/>
          <w:sz w:val="32"/>
          <w:szCs w:val="32"/>
          <w:cs/>
        </w:rPr>
        <w:t>เพื่อพิจารณาปรับปรุงให้เหมาะสมต่อไป</w:t>
      </w:r>
    </w:p>
    <w:p w14:paraId="1242590C" w14:textId="137B39DC" w:rsidR="00C12F99" w:rsidRPr="00973BAC" w:rsidRDefault="00C12F99" w:rsidP="00A13871">
      <w:pPr>
        <w:ind w:right="51"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บริษัทมีพนักงาน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73BAC">
        <w:rPr>
          <w:rFonts w:ascii="TH SarabunPSK" w:hAnsi="TH SarabunPSK" w:cs="TH SarabunPSK"/>
          <w:sz w:val="32"/>
          <w:szCs w:val="32"/>
          <w:cs/>
        </w:rPr>
        <w:t>คน โดยมีผู้ปฏิบัติงานในฝ่าย</w:t>
      </w:r>
      <w:r w:rsidR="00302CB0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 </w:t>
      </w:r>
      <w:r w:rsidR="00302CB0">
        <w:rPr>
          <w:rFonts w:ascii="TH SarabunPSK" w:hAnsi="TH SarabunPSK" w:cs="TH SarabunPSK"/>
          <w:sz w:val="32"/>
          <w:szCs w:val="32"/>
        </w:rPr>
        <w:t xml:space="preserve">PF </w:t>
      </w:r>
      <w:r w:rsidR="00296908"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29690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08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96908" w:rsidRPr="00973BAC">
        <w:rPr>
          <w:rFonts w:ascii="TH SarabunPSK" w:hAnsi="TH SarabunPSK" w:cs="TH SarabunPSK"/>
          <w:sz w:val="32"/>
          <w:szCs w:val="32"/>
          <w:cs/>
        </w:rPr>
        <w:t>คน</w:t>
      </w:r>
    </w:p>
    <w:p w14:paraId="165ED4B0" w14:textId="12519AE5" w:rsidR="00C12F99" w:rsidRPr="00973BAC" w:rsidRDefault="00C12F99" w:rsidP="00A13871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บริษัท</w:t>
      </w:r>
      <w:r w:rsidR="00882434" w:rsidRPr="00973B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(ไม่มี/มี) </w:t>
      </w:r>
      <w:r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Pr="00973BAC">
        <w:rPr>
          <w:rFonts w:ascii="TH SarabunPSK" w:hAnsi="TH SarabunPSK" w:cs="TH SarabunPSK"/>
          <w:sz w:val="32"/>
          <w:szCs w:val="32"/>
          <w:cs/>
        </w:rPr>
        <w:t>งาน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6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7FF430" w14:textId="77777777" w:rsidR="00C440B4" w:rsidRPr="00973BAC" w:rsidRDefault="00C440B4" w:rsidP="000C156F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1.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B27788" w14:textId="365BDD20" w:rsidR="000C156F" w:rsidRDefault="00C440B4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2.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E31E4B" w14:textId="77777777" w:rsidR="00365A1A" w:rsidRDefault="00365A1A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3F4E1B78" w14:textId="77777777" w:rsidR="00365A1A" w:rsidRDefault="00365A1A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65CB1092" w14:textId="77777777" w:rsidR="00365A1A" w:rsidRDefault="00365A1A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20C60E3A" w14:textId="77777777" w:rsidR="00365A1A" w:rsidRDefault="00365A1A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573DC751" w14:textId="77777777" w:rsidR="003B44BD" w:rsidRDefault="003B44BD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3DE5C1B6" w14:textId="77777777" w:rsidR="003B44BD" w:rsidRDefault="003B44BD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5DEDA29B" w14:textId="77777777" w:rsidR="00365A1A" w:rsidRPr="00973BAC" w:rsidRDefault="00365A1A" w:rsidP="00737513">
      <w:pPr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74F127CC" w14:textId="070219A0" w:rsidR="00E21A71" w:rsidRPr="00973BAC" w:rsidRDefault="00E21A71" w:rsidP="00A13871">
      <w:pPr>
        <w:shd w:val="clear" w:color="auto" w:fill="DEEAF6" w:themeFill="accent5" w:themeFillTint="33"/>
        <w:spacing w:before="120"/>
        <w:ind w:right="5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3C5" w:rsidRPr="00973BAC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หลักการจัดโครงสร้างองค์กร</w:t>
      </w:r>
    </w:p>
    <w:p w14:paraId="67CA620A" w14:textId="08842E1D" w:rsidR="006327B6" w:rsidRDefault="00553610" w:rsidP="001055CF">
      <w:pPr>
        <w:ind w:right="-89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การตรวจสอบและถ่วงดุลการปฏิบัติงาน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(“check and balance”)</w:t>
      </w:r>
      <w:r w:rsidRPr="00973BA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การป้องกันความขัดแย้งทางผลประโยชน์</w:t>
      </w:r>
      <w:r w:rsidR="00E60157" w:rsidRPr="00973BAC">
        <w:rPr>
          <w:rFonts w:ascii="TH SarabunPSK" w:hAnsi="TH SarabunPSK" w:cs="TH SarabunPSK"/>
          <w:b/>
          <w:bCs/>
          <w:spacing w:val="-8"/>
          <w:sz w:val="32"/>
          <w:szCs w:val="32"/>
        </w:rPr>
        <w:br/>
      </w:r>
      <w:r w:rsidRPr="00973BA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โดยคำนึงถึงประโยชน์ของลูกค้าเป็นสำคัญ และ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การป้องกันการรั่วไหลของข้อมูล</w:t>
      </w:r>
      <w:r w:rsidR="00A85873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BADC0D" w14:textId="77777777" w:rsidR="000C156F" w:rsidRPr="00973BAC" w:rsidRDefault="000C156F" w:rsidP="001055CF">
      <w:pPr>
        <w:ind w:right="-89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34355" w:rsidRPr="00973BAC" w14:paraId="750866F1" w14:textId="77777777" w:rsidTr="0055584A">
        <w:tc>
          <w:tcPr>
            <w:tcW w:w="10571" w:type="dxa"/>
          </w:tcPr>
          <w:p w14:paraId="75B42E30" w14:textId="661C0578" w:rsidR="00F34355" w:rsidRPr="00973BAC" w:rsidRDefault="00F34355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โปรดระบุโครงสร้างองค์กร</w:t>
            </w:r>
            <w:r w:rsidR="00EF61FA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7"/>
            </w:r>
            <w:r w:rsidR="006327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9EFC22" w14:textId="4F57D629" w:rsidR="00840FC7" w:rsidRPr="00973BAC" w:rsidRDefault="00840FC7" w:rsidP="00091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(คณะกรรมการบริษัทอนุมัติโครงสร้างองค์กร</w:t>
            </w:r>
            <w:r w:rsidR="00EF61F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1F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</w:t>
            </w:r>
            <w:r w:rsidR="00EF61F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>นที่</w:t>
            </w:r>
            <w:r w:rsidR="00EF61F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0FB659C2" w14:textId="4D71FE86" w:rsidR="00C440B4" w:rsidRPr="00973BAC" w:rsidRDefault="00824381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52CA9D1" wp14:editId="15FE3540">
                      <wp:simplePos x="0" y="0"/>
                      <wp:positionH relativeFrom="column">
                        <wp:posOffset>2691033</wp:posOffset>
                      </wp:positionH>
                      <wp:positionV relativeFrom="paragraph">
                        <wp:posOffset>67848</wp:posOffset>
                      </wp:positionV>
                      <wp:extent cx="1202690" cy="399415"/>
                      <wp:effectExtent l="0" t="0" r="0" b="63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269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EF9F5F5" w14:textId="48D43F4D" w:rsidR="00506000" w:rsidRPr="00F34355" w:rsidRDefault="00506000" w:rsidP="00F3435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F34355"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คณะกรรมการบริษัท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CA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211.9pt;margin-top:5.35pt;width:94.7pt;height:3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" fillcolor="#f2f2f2 [3052]" strokecolor="#bfbfbf [2412]" strokeweight=".5pt">
                      <v:path arrowok="t"/>
                      <v:textbox>
                        <w:txbxContent>
                          <w:p w14:paraId="3EF9F5F5" w14:textId="48D43F4D" w:rsidR="00506000" w:rsidRPr="00F34355" w:rsidRDefault="00506000" w:rsidP="00F3435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34355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คณะกรรมการบริษัท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BA378" w14:textId="757610DE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23725B0A" wp14:editId="00EA8C95">
                      <wp:simplePos x="0" y="0"/>
                      <wp:positionH relativeFrom="column">
                        <wp:posOffset>3275329</wp:posOffset>
                      </wp:positionH>
                      <wp:positionV relativeFrom="paragraph">
                        <wp:posOffset>194945</wp:posOffset>
                      </wp:positionV>
                      <wp:extent cx="0" cy="1577340"/>
                      <wp:effectExtent l="0" t="0" r="19050" b="381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773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1894E" id="Straight Connector 25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9pt,15.35pt" to="257.9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2BAD837" w14:textId="45F318C8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FEA3C5C" wp14:editId="79DA476D">
                      <wp:simplePos x="0" y="0"/>
                      <wp:positionH relativeFrom="column">
                        <wp:posOffset>4795519</wp:posOffset>
                      </wp:positionH>
                      <wp:positionV relativeFrom="paragraph">
                        <wp:posOffset>85090</wp:posOffset>
                      </wp:positionV>
                      <wp:extent cx="0" cy="195580"/>
                      <wp:effectExtent l="0" t="0" r="19050" b="1397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CFE0" id="Straight Connector 2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6pt,6.7pt" to="377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027D970B" wp14:editId="1AB55CA8">
                      <wp:simplePos x="0" y="0"/>
                      <wp:positionH relativeFrom="column">
                        <wp:posOffset>885824</wp:posOffset>
                      </wp:positionH>
                      <wp:positionV relativeFrom="paragraph">
                        <wp:posOffset>89535</wp:posOffset>
                      </wp:positionV>
                      <wp:extent cx="0" cy="832485"/>
                      <wp:effectExtent l="0" t="0" r="19050" b="571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83248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80E44" id="Straight Connector 23" o:spid="_x0000_s1026" style="position:absolute;flip:x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9.75pt,7.05pt" to="69.7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90566" wp14:editId="33205A5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82550</wp:posOffset>
                      </wp:positionV>
                      <wp:extent cx="3916045" cy="8255"/>
                      <wp:effectExtent l="0" t="0" r="8255" b="1079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16045" cy="8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9C80E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6.5pt" to="37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64F07" wp14:editId="3A2513A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280670</wp:posOffset>
                      </wp:positionV>
                      <wp:extent cx="1317625" cy="300990"/>
                      <wp:effectExtent l="0" t="0" r="0" b="381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76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3521477" w14:textId="551ACE6B" w:rsidR="00506000" w:rsidRPr="00F34355" w:rsidRDefault="00506000" w:rsidP="00FA3FDF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Audit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4F07" id="Text Box 21" o:spid="_x0000_s1027" type="#_x0000_t202" style="position:absolute;margin-left:328pt;margin-top:22.1pt;width:103.7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13521477" w14:textId="551ACE6B" w:rsidR="00506000" w:rsidRPr="00F34355" w:rsidRDefault="00506000" w:rsidP="00FA3F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Audit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2C2B6" w14:textId="3A568036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9ACB2F" wp14:editId="4773A38F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20320</wp:posOffset>
                      </wp:positionV>
                      <wp:extent cx="1057910" cy="300990"/>
                      <wp:effectExtent l="0" t="0" r="8890" b="381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91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AF808B8" w14:textId="5E9B5166" w:rsidR="00506000" w:rsidRPr="00F34355" w:rsidRDefault="00506000" w:rsidP="00F3435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ผู้จัดการ (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CEO/MD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CB2F" id="Text Box 20" o:spid="_x0000_s1028" type="#_x0000_t202" style="position:absolute;margin-left:210.9pt;margin-top:1.6pt;width:83.3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GK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7AF808B8" w14:textId="5E9B5166" w:rsidR="00506000" w:rsidRPr="00F34355" w:rsidRDefault="00506000" w:rsidP="00F3435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ผู้จัดการ (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CEO/MD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026FDC" wp14:editId="43DAB16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27305</wp:posOffset>
                      </wp:positionV>
                      <wp:extent cx="1234440" cy="304800"/>
                      <wp:effectExtent l="0" t="0" r="381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44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EA2B12" w14:textId="728A927E" w:rsidR="00506000" w:rsidRPr="000268FC" w:rsidRDefault="00506000" w:rsidP="00722E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Risk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26FDC" id="Text Box 19" o:spid="_x0000_s1029" type="#_x0000_t202" style="position:absolute;margin-left:23.85pt;margin-top:2.15pt;width:97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" fillcolor="#f2f2f2 [3052]" strokecolor="#bfbfbf [2412]" strokeweight=".5pt">
                      <v:path arrowok="t"/>
                      <v:textbox>
                        <w:txbxContent>
                          <w:p w14:paraId="35EA2B12" w14:textId="728A927E" w:rsidR="00506000" w:rsidRPr="000268FC" w:rsidRDefault="00506000" w:rsidP="00722E6C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Risk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EB3DE" w14:textId="09BED7EC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5F1119" wp14:editId="5A805EB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208280</wp:posOffset>
                      </wp:positionV>
                      <wp:extent cx="1276985" cy="300990"/>
                      <wp:effectExtent l="0" t="0" r="0" b="38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698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F670BC" w14:textId="04E5D71F" w:rsidR="00506000" w:rsidRPr="00F34355" w:rsidRDefault="00506000" w:rsidP="00BC1E3A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Risk Management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1119" id="Text Box 18" o:spid="_x0000_s1030" type="#_x0000_t202" style="position:absolute;margin-left:20.4pt;margin-top:16.4pt;width:100.5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" fillcolor="#f2f2f2 [3052]" strokecolor="#bfbfbf [2412]" strokeweight=".5pt">
                      <v:path arrowok="t"/>
                      <v:textbox>
                        <w:txbxContent>
                          <w:p w14:paraId="14F670BC" w14:textId="04E5D71F" w:rsidR="00506000" w:rsidRPr="00F34355" w:rsidRDefault="00506000" w:rsidP="00BC1E3A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Risk Management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D6DD0" wp14:editId="4EC132A5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179070</wp:posOffset>
                      </wp:positionV>
                      <wp:extent cx="1318260" cy="3048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8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9D7187" w14:textId="025E98E3" w:rsidR="00506000" w:rsidRPr="000268FC" w:rsidRDefault="00506000" w:rsidP="00FA3FD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Compliance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6DD0" id="Text Box 17" o:spid="_x0000_s1031" type="#_x0000_t202" style="position:absolute;margin-left:328pt;margin-top:14.1pt;width:10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539D7187" w14:textId="025E98E3" w:rsidR="00506000" w:rsidRPr="000268FC" w:rsidRDefault="00506000" w:rsidP="00FA3FDF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D568327" wp14:editId="041FA7A1">
                      <wp:simplePos x="0" y="0"/>
                      <wp:positionH relativeFrom="column">
                        <wp:posOffset>4826634</wp:posOffset>
                      </wp:positionH>
                      <wp:positionV relativeFrom="paragraph">
                        <wp:posOffset>17145</wp:posOffset>
                      </wp:positionV>
                      <wp:extent cx="0" cy="165735"/>
                      <wp:effectExtent l="0" t="0" r="19050" b="571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88721" id="Straight Connector 16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05pt,1.35pt" to="380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4F3606D" w14:textId="60DB3691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7CFE6" wp14:editId="695A2E9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124374</wp:posOffset>
                      </wp:positionV>
                      <wp:extent cx="1302385" cy="453081"/>
                      <wp:effectExtent l="0" t="0" r="12065" b="2349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2385" cy="453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C54D3A2" w14:textId="65A9676A" w:rsidR="00506000" w:rsidRPr="00F34355" w:rsidRDefault="00506000" w:rsidP="00B50D2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Investment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7CFE6" id="Text Box 15" o:spid="_x0000_s1032" type="#_x0000_t202" style="position:absolute;margin-left:134.25pt;margin-top:9.8pt;width:102.5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" fillcolor="#f2f2f2 [3052]" strokecolor="#bfbfbf [2412]" strokeweight=".5pt">
                      <v:path arrowok="t"/>
                      <v:textbox>
                        <w:txbxContent>
                          <w:p w14:paraId="0C54D3A2" w14:textId="65A9676A" w:rsidR="00506000" w:rsidRPr="00F34355" w:rsidRDefault="00506000" w:rsidP="00B50D2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Investment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4E705" w14:textId="1134E40F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3035EAFB" wp14:editId="5C3FA8A0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77469</wp:posOffset>
                      </wp:positionV>
                      <wp:extent cx="38290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29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DBC0F" id="Straight Connector 14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45pt,6.1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5A80496" w14:textId="279E2B6C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B8F63F7" wp14:editId="355A46B2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93979</wp:posOffset>
                      </wp:positionV>
                      <wp:extent cx="437769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76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51D66" id="Straight Connector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7.4pt" to="42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78E3606" wp14:editId="600680B4">
                      <wp:simplePos x="0" y="0"/>
                      <wp:positionH relativeFrom="column">
                        <wp:posOffset>1002029</wp:posOffset>
                      </wp:positionH>
                      <wp:positionV relativeFrom="paragraph">
                        <wp:posOffset>93980</wp:posOffset>
                      </wp:positionV>
                      <wp:extent cx="0" cy="234950"/>
                      <wp:effectExtent l="0" t="0" r="19050" b="1270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93963" id="Straight Connector 1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9pt,7.4pt" to="78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tQoS2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7B67D56" wp14:editId="7B78E05C">
                      <wp:simplePos x="0" y="0"/>
                      <wp:positionH relativeFrom="column">
                        <wp:posOffset>2460624</wp:posOffset>
                      </wp:positionH>
                      <wp:positionV relativeFrom="paragraph">
                        <wp:posOffset>93980</wp:posOffset>
                      </wp:positionV>
                      <wp:extent cx="0" cy="234950"/>
                      <wp:effectExtent l="0" t="0" r="19050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E1FA7" id="Straight Connector 1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3.75pt,7.4pt" to="193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RdcVQ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E31C25C" wp14:editId="76DFBDD3">
                      <wp:simplePos x="0" y="0"/>
                      <wp:positionH relativeFrom="column">
                        <wp:posOffset>3991609</wp:posOffset>
                      </wp:positionH>
                      <wp:positionV relativeFrom="paragraph">
                        <wp:posOffset>87630</wp:posOffset>
                      </wp:positionV>
                      <wp:extent cx="0" cy="234950"/>
                      <wp:effectExtent l="0" t="0" r="19050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2C0FA" id="Straight Connector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4.3pt,6.9pt" to="314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A0755AD" wp14:editId="6D8CFDD9">
                      <wp:simplePos x="0" y="0"/>
                      <wp:positionH relativeFrom="column">
                        <wp:posOffset>5370829</wp:posOffset>
                      </wp:positionH>
                      <wp:positionV relativeFrom="paragraph">
                        <wp:posOffset>87630</wp:posOffset>
                      </wp:positionV>
                      <wp:extent cx="0" cy="234950"/>
                      <wp:effectExtent l="0" t="0" r="19050" b="1270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6B4B0" id="Straight Connector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9pt,6.9pt" to="422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mX2z0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730C824" w14:textId="0136068D" w:rsidR="00C440B4" w:rsidRPr="00973BAC" w:rsidRDefault="00C440B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D1714" wp14:editId="79FE369A">
                      <wp:simplePos x="0" y="0"/>
                      <wp:positionH relativeFrom="column">
                        <wp:posOffset>4900037</wp:posOffset>
                      </wp:positionH>
                      <wp:positionV relativeFrom="paragraph">
                        <wp:posOffset>69160</wp:posOffset>
                      </wp:positionV>
                      <wp:extent cx="1057275" cy="300990"/>
                      <wp:effectExtent l="0" t="0" r="9525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B9CF6D" w14:textId="41D0EB3B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1714" id="Text Box 5" o:spid="_x0000_s1033" type="#_x0000_t202" style="position:absolute;margin-left:385.85pt;margin-top:5.45pt;width:83.2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4S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07B9CF6D" w14:textId="41D0EB3B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BB4736" wp14:editId="1FFF1E43">
                      <wp:simplePos x="0" y="0"/>
                      <wp:positionH relativeFrom="column">
                        <wp:posOffset>3485322</wp:posOffset>
                      </wp:positionH>
                      <wp:positionV relativeFrom="paragraph">
                        <wp:posOffset>60801</wp:posOffset>
                      </wp:positionV>
                      <wp:extent cx="1057275" cy="300990"/>
                      <wp:effectExtent l="0" t="0" r="9525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2E1D5D6" w14:textId="1E789F48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Back (Operation)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4736" id="Text Box 6" o:spid="_x0000_s1034" type="#_x0000_t202" style="position:absolute;margin-left:274.45pt;margin-top:4.8pt;width:83.25pt;height:2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22E1D5D6" w14:textId="1E789F48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Back (Operation)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A47718" wp14:editId="0A51D100">
                      <wp:simplePos x="0" y="0"/>
                      <wp:positionH relativeFrom="column">
                        <wp:posOffset>1947334</wp:posOffset>
                      </wp:positionH>
                      <wp:positionV relativeFrom="paragraph">
                        <wp:posOffset>64271</wp:posOffset>
                      </wp:positionV>
                      <wp:extent cx="1057275" cy="300990"/>
                      <wp:effectExtent l="0" t="0" r="9525" b="38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0B1193C" w14:textId="0C6B0978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Investment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7718" id="Text Box 8" o:spid="_x0000_s1035" type="#_x0000_t202" style="position:absolute;margin-left:153.35pt;margin-top:5.05pt;width:83.25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Sc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10B1193C" w14:textId="0C6B0978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Investment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8B1359" wp14:editId="15CCFA2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50165</wp:posOffset>
                      </wp:positionV>
                      <wp:extent cx="1057275" cy="300990"/>
                      <wp:effectExtent l="0" t="0" r="9525" b="38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F2703D" w14:textId="2653D62D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 xml:space="preserve">Front 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Marketing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1359" id="Text Box 7" o:spid="_x0000_s1036" type="#_x0000_t202" style="position:absolute;margin-left:37.95pt;margin-top:3.95pt;width:83.25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2QUgIAAOU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" fillcolor="#f2f2f2 [3052]" strokecolor="#bfbfbf [2412]" strokeweight=".5pt">
                      <v:path arrowok="t"/>
                      <v:textbox>
                        <w:txbxContent>
                          <w:p w14:paraId="53F2703D" w14:textId="2653D62D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Front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Marketing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0D281" w14:textId="4F6C1A33" w:rsidR="00F34355" w:rsidRPr="00973BAC" w:rsidRDefault="00F34355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B5ACCA" w14:textId="77777777" w:rsidR="00FC71EA" w:rsidRDefault="00FC71E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2B582D9" w14:textId="77777777" w:rsidR="007B00C3" w:rsidRDefault="007B00C3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5FF8118" w14:textId="77777777" w:rsidR="00145ACF" w:rsidRDefault="00145ACF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7DEAB77" w14:textId="77777777" w:rsidR="00145ACF" w:rsidRDefault="00145ACF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E858726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B868A51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24E0211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1517F48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883C0AA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8230337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B175443" w14:textId="77777777" w:rsidR="00365A1A" w:rsidRDefault="00365A1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102D152" w14:textId="77777777" w:rsidR="007B00C3" w:rsidRDefault="007B00C3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CEF5EBB" w14:textId="3B93ACE9" w:rsidR="00FF16C4" w:rsidRPr="00973BAC" w:rsidRDefault="00E21A71" w:rsidP="00A13871">
      <w:pPr>
        <w:shd w:val="clear" w:color="auto" w:fill="DEEAF6" w:themeFill="accent5" w:themeFillTint="3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16C4" w:rsidRPr="00973BA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คณะกรรมการที่เกี่ยวข้องกับการประกอบธุรกิจกองทุนส่วนบุคคล</w:t>
      </w:r>
    </w:p>
    <w:p w14:paraId="7F126695" w14:textId="37DEA627" w:rsidR="00FF16C4" w:rsidRPr="00973BAC" w:rsidRDefault="004F5CDC" w:rsidP="00FF16C4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FF16C4" w:rsidRPr="00973BAC">
        <w:rPr>
          <w:rFonts w:ascii="TH SarabunPSK" w:hAnsi="TH SarabunPSK" w:cs="TH SarabunPSK"/>
          <w:sz w:val="32"/>
          <w:szCs w:val="32"/>
          <w:cs/>
        </w:rPr>
        <w:t>โปรด</w:t>
      </w:r>
      <w:r w:rsidR="00FF16C4" w:rsidRPr="00973BA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440B4" w:rsidRPr="00973BAC">
        <w:rPr>
          <w:rFonts w:ascii="Segoe UI Symbol" w:hAnsi="Segoe UI Symbol" w:cs="TH SarabunPSK"/>
          <w:sz w:val="32"/>
          <w:szCs w:val="32"/>
        </w:rPr>
        <w:t>☓</w:t>
      </w:r>
      <w:r w:rsidR="00FF16C4" w:rsidRPr="00973BA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F16C4" w:rsidRPr="00973BAC">
        <w:rPr>
          <w:rFonts w:ascii="TH SarabunPSK" w:hAnsi="TH SarabunPSK" w:cs="TH SarabunPSK"/>
          <w:sz w:val="32"/>
          <w:szCs w:val="32"/>
          <w:cs/>
        </w:rPr>
        <w:t>ถ้ามีคณะกรรมการตามที่ปรากฏในตาราง เพื่อให้มีการบริหารจัดการอย่างมีประสิทธิภาพ</w:t>
      </w:r>
      <w:r w:rsidR="00272BA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3596"/>
        <w:gridCol w:w="4252"/>
        <w:gridCol w:w="1843"/>
      </w:tblGrid>
      <w:tr w:rsidR="00840FC7" w:rsidRPr="00973BAC" w14:paraId="2F74F168" w14:textId="3C596B7C" w:rsidTr="00E9069F">
        <w:trPr>
          <w:tblHeader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3E5881" w14:textId="27201ED4" w:rsidR="00840FC7" w:rsidRPr="00973BAC" w:rsidRDefault="00840FC7" w:rsidP="00EC5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14:paraId="601F8972" w14:textId="52443346" w:rsidR="00840FC7" w:rsidRPr="00973BAC" w:rsidRDefault="00840FC7" w:rsidP="00EC5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2369BF" w14:textId="75EF7338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ขอบเขตหน้าที่โดยสรุป</w:t>
            </w:r>
          </w:p>
          <w:p w14:paraId="34E8CDF4" w14:textId="1D6FE5B0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ตามเอกสารแนบ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7D42CC" w14:textId="59A1496D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ในการประชุม</w:t>
            </w:r>
          </w:p>
        </w:tc>
      </w:tr>
      <w:tr w:rsidR="00840FC7" w:rsidRPr="00973BAC" w14:paraId="4393E792" w14:textId="59786247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E6B" w14:textId="3956F153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253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0B4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คณะกรรมการบริษัท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</w:t>
            </w:r>
            <w:proofErr w:type="spellStart"/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BoD</w:t>
            </w:r>
            <w:proofErr w:type="spellEnd"/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AA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8526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E684A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62E5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34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76932D9A" w14:textId="2C73BB07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65D" w14:textId="07192296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535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คณะกรรมการบริหาร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(“Ex-Com”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6A5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734F7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036592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977E1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BDDF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76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4EA03CD6" w14:textId="57BB1601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5792" w14:textId="67B9F1D7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226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คณะกรรมการตรวจสอบ 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(“AC”)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5E6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0FE9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30104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FE0A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141CD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CB4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4E19F1C5" w14:textId="47B66526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BAA7" w14:textId="4CC47B09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322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Hlk185412543"/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คณะกรรมการลงทุนของกองทุน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(“IC”)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45E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AA82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8D85A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EB3B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77B7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1E4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6EC203C0" w14:textId="04138E90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A3B" w14:textId="28A97088" w:rsidR="00840FC7" w:rsidRPr="00973BAC" w:rsidRDefault="00000000" w:rsidP="00E9069F">
            <w:pPr>
              <w:ind w:left="369" w:hanging="36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592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คณะกรรมการบริหารความเสี่ยงการลงทุน</w:t>
            </w:r>
            <w:r w:rsidR="0055584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เพื่อลูกค้า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(“RMC”)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CDA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90609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E85D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2C73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FC5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2A49E6F3" w14:textId="250B4105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1E8" w14:textId="4620BBD1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92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666F18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666F18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666F18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)               </w:t>
            </w:r>
            <w:r w:rsidR="00666F18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C1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C9028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199D27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863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5379D8" w14:textId="77777777" w:rsidR="00E9069F" w:rsidRDefault="00E9069F" w:rsidP="00A52CA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9E1FE5F" w14:textId="77777777" w:rsidR="00FC71EA" w:rsidRDefault="00FC71EA" w:rsidP="00A52CA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E1FCC6" w14:textId="17B4349F" w:rsidR="00A52CA2" w:rsidRPr="00973BAC" w:rsidRDefault="004F5CDC" w:rsidP="00A52CA2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 xml:space="preserve">2.2 </w:t>
      </w:r>
      <w:r w:rsidR="004B13C5" w:rsidRPr="00973BAC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2.1 </w:t>
      </w:r>
      <w:r w:rsidR="004B13C5" w:rsidRPr="00973BAC">
        <w:rPr>
          <w:rFonts w:ascii="TH SarabunPSK" w:hAnsi="TH SarabunPSK" w:cs="TH SarabunPSK"/>
          <w:sz w:val="32"/>
          <w:szCs w:val="32"/>
          <w:cs/>
        </w:rPr>
        <w:t>โปรดระบุรายชื่อ</w:t>
      </w:r>
      <w:r w:rsidR="00A52CA2" w:rsidRPr="00973BAC">
        <w:rPr>
          <w:rFonts w:ascii="TH SarabunPSK" w:hAnsi="TH SarabunPSK" w:cs="TH SarabunPSK"/>
          <w:sz w:val="32"/>
          <w:szCs w:val="32"/>
          <w:cs/>
        </w:rPr>
        <w:t xml:space="preserve">และให้ </w:t>
      </w:r>
      <w:r w:rsidR="00A52CA2" w:rsidRPr="00973BAC">
        <w:rPr>
          <w:rFonts w:ascii="TH SarabunPSK" w:hAnsi="TH SarabunPSK" w:cs="TH SarabunPSK"/>
          <w:sz w:val="32"/>
          <w:szCs w:val="32"/>
        </w:rPr>
        <w:sym w:font="Wingdings" w:char="F0FC"/>
      </w:r>
      <w:r w:rsidR="00A52CA2" w:rsidRPr="00973BAC">
        <w:rPr>
          <w:rFonts w:ascii="TH SarabunPSK" w:hAnsi="TH SarabunPSK" w:cs="TH SarabunPSK"/>
          <w:sz w:val="32"/>
          <w:szCs w:val="32"/>
          <w:cs/>
        </w:rPr>
        <w:t xml:space="preserve"> รายชื่อที่อยู่ในคณะกรรมการชุดต่าง ๆ 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พร้อมทั้งระบุว่าใครเป็</w:t>
      </w:r>
      <w:r w:rsidR="00EC5358" w:rsidRPr="00973BAC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ประธานคณะ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กรรมการชุด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ต่าง ๆ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2871"/>
        <w:gridCol w:w="839"/>
        <w:gridCol w:w="976"/>
        <w:gridCol w:w="698"/>
        <w:gridCol w:w="692"/>
        <w:gridCol w:w="841"/>
        <w:gridCol w:w="1413"/>
        <w:gridCol w:w="1446"/>
      </w:tblGrid>
      <w:tr w:rsidR="00B9277F" w:rsidRPr="00973BAC" w14:paraId="433F942D" w14:textId="77777777" w:rsidTr="00E9069F">
        <w:trPr>
          <w:trHeight w:val="1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AB36B6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– สกุล </w:t>
            </w:r>
          </w:p>
          <w:p w14:paraId="135EA47C" w14:textId="69DA50F3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(ตำแหน่งในบริษัท (ถ้ามี) หรือหากรายชื่อใดเป็นตัวแทนจาก</w:t>
            </w:r>
            <w:r w:rsidR="003B55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ผู้ถือหุ้นโปรดระบุด้วย)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D8DDA6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BBF06A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Ex-Com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02D471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843B5D" w14:textId="4125DC76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9CED42" w14:textId="79084D23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RMC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2470CD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Proprietary trading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committee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(ถ้ามี)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087364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อื่น ๆ </w:t>
            </w: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br/>
              <w:t>โปรดระบุ</w:t>
            </w: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br/>
              <w:t>ชื่อคณะกรรมการ</w:t>
            </w:r>
          </w:p>
        </w:tc>
      </w:tr>
      <w:tr w:rsidR="00B9277F" w:rsidRPr="00973BAC" w14:paraId="1C87C810" w14:textId="77777777" w:rsidTr="00E9069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BCF" w14:textId="49CF77EA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FC3" w14:textId="3EC174EF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D2E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766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5BB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DF0" w14:textId="4B1FBE68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BF7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DE3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3AE43241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2F0" w14:textId="37383AAE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2B7" w14:textId="28A6D82E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B91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682" w14:textId="593385F4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EEA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462" w14:textId="1EAFCC0B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FA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B31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5725E979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E14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6A2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7D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9BD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F1B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ECC" w14:textId="42FA2EDC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59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262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40699224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8EC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A23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9D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0E0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C0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E35" w14:textId="0BA3EE49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1D5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38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9CF182" w14:textId="77777777" w:rsidR="00E9069F" w:rsidRPr="000B1F80" w:rsidRDefault="00E9069F" w:rsidP="00A52CA2">
      <w:pPr>
        <w:rPr>
          <w:rFonts w:ascii="TH SarabunPSK" w:hAnsi="TH SarabunPSK" w:cs="TH SarabunPSK"/>
          <w:sz w:val="32"/>
          <w:szCs w:val="32"/>
          <w:cs/>
        </w:rPr>
      </w:pPr>
    </w:p>
    <w:p w14:paraId="321216AC" w14:textId="2AD8740F" w:rsidR="00A52CA2" w:rsidRPr="00973BAC" w:rsidRDefault="00A52CA2" w:rsidP="00A52CA2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เงื่อนไข</w:t>
      </w:r>
      <w:r w:rsidR="0051418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7AFC9388" w14:textId="7EB66E04" w:rsidR="00A52CA2" w:rsidRPr="00973BAC" w:rsidRDefault="00A52CA2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BoD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ต้องไม่ใช่ </w:t>
      </w:r>
      <w:r w:rsidRPr="00973BAC">
        <w:rPr>
          <w:rFonts w:ascii="TH SarabunPSK" w:hAnsi="TH SarabunPSK" w:cs="TH SarabunPSK"/>
          <w:sz w:val="32"/>
          <w:szCs w:val="32"/>
        </w:rPr>
        <w:t>CEO/MD</w:t>
      </w:r>
    </w:p>
    <w:p w14:paraId="05A817F6" w14:textId="122D58CA" w:rsidR="000438A5" w:rsidRPr="00973BAC" w:rsidRDefault="000D7DD8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สมาชิกของ</w:t>
      </w:r>
      <w:r w:rsidR="000438A5" w:rsidRPr="00973BAC">
        <w:rPr>
          <w:rFonts w:ascii="TH SarabunPSK" w:hAnsi="TH SarabunPSK" w:cs="TH SarabunPSK"/>
          <w:sz w:val="32"/>
          <w:szCs w:val="32"/>
        </w:rPr>
        <w:t xml:space="preserve"> IC RMC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 xml:space="preserve"> ควรเป็นผู้ที่มีหน้าที่เกี่ยวข้อง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7F44" w:rsidRPr="00973BAC">
        <w:rPr>
          <w:rFonts w:ascii="TH SarabunPSK" w:hAnsi="TH SarabunPSK" w:cs="TH SarabunPSK"/>
          <w:sz w:val="32"/>
          <w:szCs w:val="32"/>
        </w:rPr>
        <w:t>need to know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สามารถให้ความเห็นที่เป็นประโยชน์ (</w:t>
      </w:r>
      <w:r w:rsidR="000438A5" w:rsidRPr="00973BAC">
        <w:rPr>
          <w:rFonts w:ascii="TH SarabunPSK" w:hAnsi="TH SarabunPSK" w:cs="TH SarabunPSK"/>
          <w:sz w:val="32"/>
          <w:szCs w:val="32"/>
        </w:rPr>
        <w:t xml:space="preserve">contribution) 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และไม่มีหน้าที่ที่อาจก่อให้เกิดความขัดแย้งทางผลประโยชน์ (</w:t>
      </w:r>
      <w:r w:rsidR="000438A5" w:rsidRPr="00973BAC">
        <w:rPr>
          <w:rFonts w:ascii="TH SarabunPSK" w:hAnsi="TH SarabunPSK" w:cs="TH SarabunPSK"/>
          <w:sz w:val="32"/>
          <w:szCs w:val="32"/>
        </w:rPr>
        <w:t>COI)</w:t>
      </w:r>
    </w:p>
    <w:p w14:paraId="297BB2E3" w14:textId="6A9F27B9" w:rsidR="00F2712B" w:rsidRPr="00973BAC" w:rsidRDefault="00F2712B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กรณีมีการเก็บทรัพย์สินลูกค้า ต้องจัดให้มีคณะกรรมการตรวจสอบ (ม. </w:t>
      </w:r>
      <w:r w:rsidRPr="00973BAC">
        <w:rPr>
          <w:rFonts w:ascii="TH SarabunPSK" w:hAnsi="TH SarabunPSK" w:cs="TH SarabunPSK"/>
          <w:sz w:val="32"/>
          <w:szCs w:val="32"/>
        </w:rPr>
        <w:t>89/25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พ.ร.บ. หลักทรัพย์ฯ </w:t>
      </w:r>
      <w:r w:rsidRPr="00973BAC">
        <w:rPr>
          <w:rFonts w:ascii="TH SarabunPSK" w:hAnsi="TH SarabunPSK" w:cs="TH SarabunPSK"/>
          <w:sz w:val="32"/>
          <w:szCs w:val="32"/>
        </w:rPr>
        <w:t>2535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และทธ. 42/2561)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กรณีที่ไม่ได้เก็บรักษาทรัพย์สินของลูกค้าให้จัดให้มีกลไกหรือการดำเนินการอ</w:t>
      </w:r>
      <w:r w:rsidR="00821402" w:rsidRPr="00973BAC">
        <w:rPr>
          <w:rFonts w:ascii="TH SarabunPSK" w:hAnsi="TH SarabunPSK" w:cs="TH SarabunPSK"/>
          <w:sz w:val="32"/>
          <w:szCs w:val="32"/>
          <w:cs/>
        </w:rPr>
        <w:t>ื่</w:t>
      </w:r>
      <w:r w:rsidRPr="00973BAC">
        <w:rPr>
          <w:rFonts w:ascii="TH SarabunPSK" w:hAnsi="TH SarabunPSK" w:cs="TH SarabunPSK"/>
          <w:sz w:val="32"/>
          <w:szCs w:val="32"/>
          <w:cs/>
        </w:rPr>
        <w:t>นทดแทน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การทำหน้าที่ของ </w:t>
      </w:r>
      <w:r w:rsidRPr="00973BAC">
        <w:rPr>
          <w:rFonts w:ascii="TH SarabunPSK" w:hAnsi="TH SarabunPSK" w:cs="TH SarabunPSK"/>
          <w:sz w:val="32"/>
          <w:szCs w:val="32"/>
        </w:rPr>
        <w:t xml:space="preserve">AC </w:t>
      </w:r>
      <w:r w:rsidRPr="00973BA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73DBA844" w14:textId="3F35CA95" w:rsidR="001717FA" w:rsidRPr="00973BAC" w:rsidRDefault="00767AF9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บริษัทอาจไม่มี </w:t>
      </w:r>
      <w:r w:rsidRPr="00973BAC">
        <w:rPr>
          <w:rFonts w:ascii="TH SarabunPSK" w:hAnsi="TH SarabunPSK" w:cs="TH SarabunPSK"/>
          <w:sz w:val="32"/>
          <w:szCs w:val="32"/>
        </w:rPr>
        <w:t>IC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ก็ได้ แต่ต้องให้มี</w:t>
      </w:r>
      <w:r w:rsidRPr="00973BAC">
        <w:rPr>
          <w:rFonts w:ascii="TH SarabunPSK" w:hAnsi="TH SarabunPSK" w:cs="TH SarabunPSK"/>
          <w:sz w:val="32"/>
          <w:szCs w:val="32"/>
        </w:rPr>
        <w:t xml:space="preserve"> function 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B069E6" w:rsidRPr="00973BAC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E6" w:rsidRPr="00973BAC">
        <w:rPr>
          <w:rFonts w:ascii="TH SarabunPSK" w:hAnsi="TH SarabunPSK" w:cs="TH SarabunPSK"/>
          <w:sz w:val="32"/>
          <w:szCs w:val="32"/>
          <w:cs/>
        </w:rPr>
        <w:t xml:space="preserve">นโยบายการลงทุน </w:t>
      </w:r>
      <w:r w:rsidR="00FC4609" w:rsidRPr="00973BAC">
        <w:rPr>
          <w:rFonts w:ascii="TH SarabunPSK" w:hAnsi="TH SarabunPSK" w:cs="TH SarabunPSK"/>
          <w:sz w:val="32"/>
          <w:szCs w:val="32"/>
          <w:cs/>
        </w:rPr>
        <w:t>รายชื่อหลักทรัพย์</w:t>
      </w:r>
      <w:r w:rsidR="00480D38">
        <w:rPr>
          <w:rFonts w:ascii="TH SarabunPSK" w:hAnsi="TH SarabunPSK" w:cs="TH SarabunPSK"/>
          <w:sz w:val="32"/>
          <w:szCs w:val="32"/>
          <w:cs/>
        </w:rPr>
        <w:br/>
      </w:r>
      <w:r w:rsidR="00FC4609" w:rsidRPr="00973BAC">
        <w:rPr>
          <w:rFonts w:ascii="TH SarabunPSK" w:hAnsi="TH SarabunPSK" w:cs="TH SarabunPSK"/>
          <w:sz w:val="32"/>
          <w:szCs w:val="32"/>
          <w:cs/>
        </w:rPr>
        <w:t xml:space="preserve">ที่ลงทุนได้ </w:t>
      </w:r>
      <w:r w:rsidR="00FC4609" w:rsidRPr="00973BAC">
        <w:rPr>
          <w:rFonts w:ascii="TH SarabunPSK" w:hAnsi="TH SarabunPSK" w:cs="TH SarabunPSK"/>
          <w:sz w:val="32"/>
          <w:szCs w:val="32"/>
        </w:rPr>
        <w:t>(universe)</w:t>
      </w:r>
    </w:p>
    <w:p w14:paraId="46B4BA72" w14:textId="574BCE11" w:rsidR="00A52CA2" w:rsidRPr="00973BAC" w:rsidRDefault="00A52CA2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องค์ประกอบของ </w:t>
      </w:r>
      <w:r w:rsidRPr="00973BAC">
        <w:rPr>
          <w:rFonts w:ascii="TH SarabunPSK" w:hAnsi="TH SarabunPSK" w:cs="TH SarabunPSK"/>
          <w:sz w:val="32"/>
          <w:szCs w:val="32"/>
        </w:rPr>
        <w:t>RMC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ต้องมี </w:t>
      </w:r>
      <w:r w:rsidRPr="00973BAC">
        <w:rPr>
          <w:rFonts w:ascii="TH SarabunPSK" w:hAnsi="TH SarabunPSK" w:cs="TH SarabunPSK"/>
          <w:sz w:val="32"/>
          <w:szCs w:val="32"/>
        </w:rPr>
        <w:t xml:space="preserve">Risk Manager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Risk Taker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และประธาน </w:t>
      </w:r>
      <w:r w:rsidRPr="00973BAC">
        <w:rPr>
          <w:rFonts w:ascii="TH SarabunPSK" w:hAnsi="TH SarabunPSK" w:cs="TH SarabunPSK"/>
          <w:sz w:val="32"/>
          <w:szCs w:val="32"/>
        </w:rPr>
        <w:t xml:space="preserve">RMC </w:t>
      </w:r>
      <w:r w:rsidRPr="00973BAC">
        <w:rPr>
          <w:rFonts w:ascii="TH SarabunPSK" w:hAnsi="TH SarabunPSK" w:cs="TH SarabunPSK"/>
          <w:sz w:val="32"/>
          <w:szCs w:val="32"/>
          <w:cs/>
        </w:rPr>
        <w:t>ต้องไม่ใช่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r w:rsidR="000D7DD8" w:rsidRPr="00973BAC">
        <w:rPr>
          <w:rFonts w:ascii="TH SarabunPSK" w:hAnsi="TH SarabunPSK" w:cs="TH SarabunPSK"/>
          <w:sz w:val="32"/>
          <w:szCs w:val="32"/>
        </w:rPr>
        <w:t>IC</w:t>
      </w:r>
      <w:r w:rsidR="00E67E90" w:rsidRPr="00973BAC">
        <w:rPr>
          <w:rFonts w:ascii="TH SarabunPSK" w:hAnsi="TH SarabunPSK" w:cs="TH SarabunPSK"/>
          <w:sz w:val="32"/>
          <w:szCs w:val="32"/>
          <w:cs/>
        </w:rPr>
        <w:t>/</w:t>
      </w:r>
      <w:r w:rsidR="00E67E90" w:rsidRPr="00973BAC">
        <w:rPr>
          <w:rFonts w:ascii="TH SarabunPSK" w:hAnsi="TH SarabunPSK" w:cs="TH SarabunPSK"/>
          <w:sz w:val="32"/>
          <w:szCs w:val="32"/>
        </w:rPr>
        <w:t>CEO</w:t>
      </w:r>
      <w:r w:rsidR="000D7DD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ทั้งนี้ บริษัทอาจไม่มี </w:t>
      </w:r>
      <w:r w:rsidR="000D7DD8" w:rsidRPr="00973BAC">
        <w:rPr>
          <w:rFonts w:ascii="TH SarabunPSK" w:hAnsi="TH SarabunPSK" w:cs="TH SarabunPSK"/>
          <w:sz w:val="32"/>
          <w:szCs w:val="32"/>
        </w:rPr>
        <w:t>RMC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 ก็ได้</w:t>
      </w:r>
      <w:r w:rsidR="00767AF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แต่</w:t>
      </w:r>
      <w:r w:rsidR="00767AF9" w:rsidRPr="00973BAC">
        <w:rPr>
          <w:rFonts w:ascii="TH SarabunPSK" w:hAnsi="TH SarabunPSK" w:cs="TH SarabunPSK"/>
          <w:sz w:val="32"/>
          <w:szCs w:val="32"/>
          <w:cs/>
        </w:rPr>
        <w:t>ต้อง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ให้มี</w:t>
      </w:r>
      <w:r w:rsidR="000D7DD8" w:rsidRPr="00973BAC">
        <w:rPr>
          <w:rFonts w:ascii="TH SarabunPSK" w:hAnsi="TH SarabunPSK" w:cs="TH SarabunPSK"/>
          <w:sz w:val="32"/>
          <w:szCs w:val="32"/>
        </w:rPr>
        <w:t xml:space="preserve"> function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การควบคุมการลงทุนที่เป็นอิสระ</w:t>
      </w:r>
    </w:p>
    <w:p w14:paraId="2AFF6296" w14:textId="76C3C144" w:rsidR="000D62D5" w:rsidRPr="00973BAC" w:rsidRDefault="00A52CA2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973BAC">
        <w:rPr>
          <w:rFonts w:ascii="TH SarabunPSK" w:hAnsi="TH SarabunPSK" w:cs="TH SarabunPSK"/>
          <w:sz w:val="32"/>
          <w:szCs w:val="32"/>
        </w:rPr>
        <w:t>C</w:t>
      </w:r>
      <w:r w:rsidR="004763C5" w:rsidRPr="00973BAC">
        <w:rPr>
          <w:rFonts w:ascii="TH SarabunPSK" w:hAnsi="TH SarabunPSK" w:cs="TH SarabunPSK"/>
          <w:sz w:val="32"/>
          <w:szCs w:val="32"/>
        </w:rPr>
        <w:t>U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3BAC">
        <w:rPr>
          <w:rFonts w:ascii="TH SarabunPSK" w:hAnsi="TH SarabunPSK" w:cs="TH SarabunPSK"/>
          <w:sz w:val="32"/>
          <w:szCs w:val="32"/>
        </w:rPr>
        <w:t>R</w:t>
      </w:r>
      <w:r w:rsidR="007A32E6" w:rsidRPr="00973BAC">
        <w:rPr>
          <w:rFonts w:ascii="TH SarabunPSK" w:hAnsi="TH SarabunPSK" w:cs="TH SarabunPSK"/>
          <w:sz w:val="32"/>
          <w:szCs w:val="32"/>
        </w:rPr>
        <w:t>M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เป็นกรรมการใน </w:t>
      </w:r>
      <w:r w:rsidRPr="00973BAC">
        <w:rPr>
          <w:rFonts w:ascii="TH SarabunPSK" w:hAnsi="TH SarabunPSK" w:cs="TH SarabunPSK"/>
          <w:sz w:val="32"/>
          <w:szCs w:val="32"/>
        </w:rPr>
        <w:t xml:space="preserve">IC </w:t>
      </w:r>
      <w:r w:rsidRPr="00973BAC">
        <w:rPr>
          <w:rFonts w:ascii="TH SarabunPSK" w:hAnsi="TH SarabunPSK" w:cs="TH SarabunPSK"/>
          <w:sz w:val="32"/>
          <w:szCs w:val="32"/>
          <w:cs/>
        </w:rPr>
        <w:t>มีสิทธิออกเสียง</w:t>
      </w:r>
      <w:r w:rsidR="00B72DC5" w:rsidRPr="00973BAC">
        <w:rPr>
          <w:rFonts w:ascii="TH SarabunPSK" w:hAnsi="TH SarabunPSK" w:cs="TH SarabunPSK"/>
          <w:sz w:val="32"/>
          <w:szCs w:val="32"/>
          <w:cs/>
        </w:rPr>
        <w:t>คัดค้าน</w:t>
      </w:r>
      <w:r w:rsidRPr="00973BAC">
        <w:rPr>
          <w:rFonts w:ascii="TH SarabunPSK" w:hAnsi="TH SarabunPSK" w:cs="TH SarabunPSK"/>
          <w:sz w:val="32"/>
          <w:szCs w:val="32"/>
          <w:cs/>
        </w:rPr>
        <w:t>ได้ (</w:t>
      </w:r>
      <w:r w:rsidRPr="00973BAC">
        <w:rPr>
          <w:rFonts w:ascii="TH SarabunPSK" w:hAnsi="TH SarabunPSK" w:cs="TH SarabunPSK"/>
          <w:sz w:val="32"/>
          <w:szCs w:val="32"/>
        </w:rPr>
        <w:t>veto</w:t>
      </w:r>
      <w:r w:rsidRPr="00973BAC">
        <w:rPr>
          <w:rFonts w:ascii="TH SarabunPSK" w:hAnsi="TH SarabunPSK" w:cs="TH SarabunPSK"/>
          <w:sz w:val="32"/>
          <w:szCs w:val="32"/>
          <w:cs/>
        </w:rPr>
        <w:t>) เฉพาะในวาระที่เกี่ยวข้องกับ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>ข้อกฎหมาย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ความเสี่ยง</w:t>
      </w:r>
    </w:p>
    <w:p w14:paraId="4D7FDD48" w14:textId="5E8EB73E" w:rsidR="0055584A" w:rsidRPr="00973BAC" w:rsidRDefault="007F4EB0" w:rsidP="0043335A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กรณีจำนวนออกเสียงเท่ากัน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>ต้องมีการ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Pr="00973BAC">
        <w:rPr>
          <w:rFonts w:ascii="TH SarabunPSK" w:hAnsi="TH SarabunPSK" w:cs="TH SarabunPSK"/>
          <w:sz w:val="32"/>
          <w:szCs w:val="32"/>
          <w:cs/>
        </w:rPr>
        <w:t>ผู้ชี้ขาด</w:t>
      </w:r>
    </w:p>
    <w:p w14:paraId="44663E76" w14:textId="3FB8506E" w:rsidR="004A7FA4" w:rsidRPr="00973BAC" w:rsidRDefault="00B629A6" w:rsidP="004A7FA4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กรณีที่มีการลงทุนเพื่อเป็นทรัพย์สินของผู้ประกอบธุรกิจต้องมีการแบ่งแยกหน่วยงานที่ตัดสินใจลงทุน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เพื่อทรัพย์สินของผู้ประกอบธุรกิจออกจากการตัดสินใจลงทุนเพื่อลูกค้า (ในกรณีสินทรัพย์เป็นกองทุนรวม 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>ผู้ประกอบธุรกิจอาจใช้ทรัพยากรร่วมกันโดยไม่จำเป็นต้องแบ่งแยกหน่วยงานดังกล่าวออกจากกันก็ได้)</w:t>
      </w:r>
    </w:p>
    <w:p w14:paraId="1AF04E14" w14:textId="3827E1BC" w:rsidR="00987410" w:rsidRDefault="007E4FD7" w:rsidP="00081D61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บริษัท</w:t>
      </w:r>
      <w:r w:rsidR="00D40F8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ต้องรายงานการแต่งตั้งและการสิ้นสุดการแต่งตั้ง</w:t>
      </w:r>
      <w:r w:rsidR="00A54357" w:rsidRPr="00973B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คณะกรรมการ </w:t>
      </w:r>
      <w:r w:rsidR="00D40F8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บุคลากรในธุรกิจตลาดทุน</w:t>
      </w:r>
      <w:r w:rsidR="00584759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0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40F89" w:rsidRPr="00973BAC">
        <w:rPr>
          <w:rFonts w:ascii="TH SarabunPSK" w:hAnsi="TH SarabunPSK" w:cs="TH SarabunPSK"/>
          <w:sz w:val="32"/>
          <w:szCs w:val="32"/>
          <w:u w:val="single"/>
          <w:cs/>
        </w:rPr>
        <w:t>ตาม</w:t>
      </w:r>
      <w:r w:rsidR="00081D61"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ประกาศคณะกรรมการกำกับตลาดทุนที่ ทลธ. </w:t>
      </w:r>
      <w:r w:rsidR="00081D61" w:rsidRPr="00973BAC">
        <w:rPr>
          <w:rFonts w:ascii="TH SarabunPSK" w:hAnsi="TH SarabunPSK" w:cs="TH SarabunPSK"/>
          <w:sz w:val="32"/>
          <w:szCs w:val="32"/>
          <w:u w:val="single"/>
        </w:rPr>
        <w:t>8/2557</w:t>
      </w:r>
      <w:r w:rsidR="00544812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D61" w:rsidRPr="00973BAC">
        <w:rPr>
          <w:rFonts w:ascii="TH SarabunPSK" w:hAnsi="TH SarabunPSK" w:cs="TH SarabunPSK"/>
          <w:sz w:val="32"/>
          <w:szCs w:val="32"/>
          <w:cs/>
        </w:rPr>
        <w:t>เรื่อง หลักเกณฑ์เกี่ยวกับบุคลากรในธุรกิจ</w:t>
      </w:r>
      <w:r w:rsidR="009B006F">
        <w:rPr>
          <w:rFonts w:ascii="TH SarabunPSK" w:hAnsi="TH SarabunPSK" w:cs="TH SarabunPSK"/>
          <w:sz w:val="32"/>
          <w:szCs w:val="32"/>
          <w:cs/>
        </w:rPr>
        <w:br/>
      </w:r>
      <w:r w:rsidR="00081D61" w:rsidRPr="00973BAC">
        <w:rPr>
          <w:rFonts w:ascii="TH SarabunPSK" w:hAnsi="TH SarabunPSK" w:cs="TH SarabunPSK"/>
          <w:sz w:val="32"/>
          <w:szCs w:val="32"/>
          <w:cs/>
        </w:rPr>
        <w:t>ตลาดทุน</w:t>
      </w:r>
      <w:r w:rsidR="00D40F89" w:rsidRPr="00973BAC">
        <w:rPr>
          <w:rFonts w:ascii="TH SarabunPSK" w:hAnsi="TH SarabunPSK" w:cs="TH SarabunPSK"/>
          <w:sz w:val="32"/>
          <w:szCs w:val="32"/>
          <w:cs/>
        </w:rPr>
        <w:t>ผ่านระบบที่จัดไว้บนเว็บไซต์ของสำนักงาน ภายในเจ็ดวันทำการนับแต่วันที่เกิดกรณี</w:t>
      </w:r>
      <w:r w:rsidR="00544812" w:rsidRPr="00973BAC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274EFAAF" w14:textId="77777777" w:rsidR="001132D8" w:rsidRDefault="001132D8" w:rsidP="001132D8">
      <w:pPr>
        <w:rPr>
          <w:rFonts w:ascii="TH SarabunPSK" w:hAnsi="TH SarabunPSK" w:cs="TH SarabunPSK"/>
          <w:sz w:val="32"/>
          <w:szCs w:val="32"/>
        </w:rPr>
      </w:pPr>
    </w:p>
    <w:p w14:paraId="1A959E93" w14:textId="77777777" w:rsidR="008344CF" w:rsidRDefault="008344CF" w:rsidP="001132D8">
      <w:pPr>
        <w:rPr>
          <w:rFonts w:ascii="TH SarabunPSK" w:hAnsi="TH SarabunPSK" w:cs="TH SarabunPSK"/>
          <w:sz w:val="32"/>
          <w:szCs w:val="32"/>
        </w:rPr>
      </w:pPr>
    </w:p>
    <w:p w14:paraId="38747837" w14:textId="77777777" w:rsidR="00FC71EA" w:rsidRDefault="00FC71EA" w:rsidP="001132D8">
      <w:pPr>
        <w:rPr>
          <w:rFonts w:ascii="TH SarabunPSK" w:hAnsi="TH SarabunPSK" w:cs="TH SarabunPSK"/>
          <w:sz w:val="32"/>
          <w:szCs w:val="32"/>
          <w:cs/>
        </w:rPr>
      </w:pPr>
    </w:p>
    <w:p w14:paraId="688C9983" w14:textId="3EA5D533" w:rsidR="005C22C9" w:rsidRPr="00973BAC" w:rsidRDefault="00E21A71" w:rsidP="00A13871">
      <w:pPr>
        <w:shd w:val="clear" w:color="auto" w:fill="DEEAF6" w:themeFill="accent5" w:themeFillTint="3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10" w:rsidRPr="00973BAC">
        <w:rPr>
          <w:rFonts w:ascii="TH SarabunPSK" w:hAnsi="TH SarabunPSK" w:cs="TH SarabunPSK"/>
          <w:b/>
          <w:bCs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(ระบุชื่อให้ตรงกับ 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</w:rPr>
        <w:t>organization chart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4EA191E" w14:textId="3FB23AAC" w:rsidR="005C22C9" w:rsidRPr="00973BAC" w:rsidRDefault="00926BC5" w:rsidP="00926BC5">
      <w:pPr>
        <w:ind w:left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>บริษัทมีการแบ่งแยก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630DA0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4410D917" w14:textId="77777777" w:rsidR="00686428" w:rsidRPr="00973BAC" w:rsidRDefault="00686428" w:rsidP="00E9069F">
      <w:pPr>
        <w:ind w:left="56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(1) </w:t>
      </w:r>
      <w:r w:rsidRPr="00973BAC">
        <w:rPr>
          <w:rFonts w:ascii="TH SarabunPSK" w:hAnsi="TH SarabunPSK" w:cs="TH SarabunPSK"/>
          <w:sz w:val="32"/>
          <w:szCs w:val="32"/>
          <w:cs/>
        </w:rPr>
        <w:t>เพื่อเป็นไปตามหลักการตรวจสอบหรือถ่วงดุล (</w:t>
      </w:r>
      <w:r w:rsidRPr="00973BAC">
        <w:rPr>
          <w:rFonts w:ascii="TH SarabunPSK" w:hAnsi="TH SarabunPSK" w:cs="TH SarabunPSK"/>
          <w:sz w:val="32"/>
          <w:szCs w:val="32"/>
        </w:rPr>
        <w:t>check and balance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) โดยไม่ให้บุคคลใดบุคคลหนึ่งมีอำนาจเบ็ดเสร็จตลอดสาย </w:t>
      </w:r>
    </w:p>
    <w:p w14:paraId="405D7DA1" w14:textId="3FDBF7C0" w:rsidR="00686428" w:rsidRPr="00973BAC" w:rsidRDefault="00000000" w:rsidP="00846170">
      <w:pPr>
        <w:ind w:left="284" w:firstLine="43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7394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แยกฝ่ายงานด้าน </w:t>
      </w:r>
      <w:r w:rsidR="00686428" w:rsidRPr="00973BAC">
        <w:rPr>
          <w:rFonts w:ascii="TH SarabunPSK" w:hAnsi="TH SarabunPSK" w:cs="TH SarabunPSK"/>
          <w:sz w:val="32"/>
          <w:szCs w:val="32"/>
        </w:rPr>
        <w:t>front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</w:rPr>
        <w:t>office</w:t>
      </w:r>
      <w:r w:rsidR="00686428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8"/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back office</w:t>
      </w:r>
      <w:r w:rsidR="00686428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9"/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ออกจากกัน</w:t>
      </w:r>
    </w:p>
    <w:p w14:paraId="3381B03A" w14:textId="7AF21AC1" w:rsidR="00686428" w:rsidRPr="00973BAC" w:rsidRDefault="00000000" w:rsidP="00686428">
      <w:pPr>
        <w:ind w:left="284" w:firstLine="43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5653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D3618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704334F" w14:textId="0630E838" w:rsidR="00686428" w:rsidRPr="00973BAC" w:rsidRDefault="00686428" w:rsidP="00846170">
      <w:pPr>
        <w:ind w:left="284" w:right="-4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เพื่อป้องกันความขัดแย้งทางผลประโยชน์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COI)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จากการปฏิบัติหน้าที่ และมีความเป็นอิสระ  </w:t>
      </w:r>
    </w:p>
    <w:p w14:paraId="67311538" w14:textId="72E6260E" w:rsidR="00686428" w:rsidRPr="00973BAC" w:rsidRDefault="00000000" w:rsidP="00846170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1748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แยกฝ่ายจัดการลงทุนเพื่อลูกค้า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ออกจากฝ่ายงานอื่น </w:t>
      </w:r>
    </w:p>
    <w:p w14:paraId="6107F609" w14:textId="149EF030" w:rsidR="00686428" w:rsidRPr="00973BAC" w:rsidRDefault="00000000" w:rsidP="00846170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7809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แยกฝ่ายลงทุนเพื่อทรัพย์สินของผู้ประกอบธุรกิจ </w:t>
      </w:r>
      <w:r w:rsidR="00686428" w:rsidRPr="00973BAC">
        <w:rPr>
          <w:rFonts w:ascii="TH SarabunPSK" w:hAnsi="TH SarabunPSK" w:cs="TH SarabunPSK"/>
          <w:sz w:val="32"/>
          <w:szCs w:val="32"/>
        </w:rPr>
        <w:t>(proprietary trade)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ออกจากฝ่ายงานจัดการลงทุนเพื่อลูกค้า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ยกเว้น เป็นการลงทุนในหน่วยลงทุน</w:t>
      </w:r>
      <w:r w:rsidR="00590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F19" w:rsidRPr="00973BAC">
        <w:rPr>
          <w:rFonts w:ascii="TH SarabunPSK" w:hAnsi="TH SarabunPSK" w:cs="TH SarabunPSK" w:hint="cs"/>
          <w:sz w:val="32"/>
          <w:szCs w:val="32"/>
          <w:cs/>
        </w:rPr>
        <w:t xml:space="preserve">(กรณีบริษัทมี </w:t>
      </w:r>
      <w:r w:rsidR="00590F19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590F19" w:rsidRPr="00973BA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590F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76984E" w14:textId="1782C277" w:rsidR="00686428" w:rsidRPr="00973BAC" w:rsidRDefault="00000000" w:rsidP="00846170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1107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ฝ่ายกำกับดูแลการปฏิบัติงาน 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(compliance)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เป็นอิสระจากผู้บริหาร/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CEO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และฝ่ายงานอื่น</w:t>
      </w:r>
    </w:p>
    <w:p w14:paraId="0372BFE2" w14:textId="70ECA04D" w:rsidR="00846170" w:rsidRPr="00973BAC" w:rsidRDefault="00000000" w:rsidP="00846170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848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ฝ่ายบริหารความเสี่ยงการลงทุนของกองทุน เป็นอิสระจากผู้บริหาร/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CEO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และฝ่ายจัดการลงทุนเพื่อลูกค้า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</w:t>
      </w:r>
    </w:p>
    <w:p w14:paraId="5104E02D" w14:textId="0CBDFB7A" w:rsidR="00686428" w:rsidRPr="00973BAC" w:rsidRDefault="00000000" w:rsidP="00846170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2438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D3618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49F77C1" w14:textId="48683D30" w:rsidR="005C22C9" w:rsidRPr="00973BAC" w:rsidRDefault="00926BC5" w:rsidP="00846170">
      <w:pPr>
        <w:spacing w:before="120" w:after="120"/>
        <w:ind w:left="2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571511" w:rsidRPr="00973BAC">
        <w:rPr>
          <w:rFonts w:ascii="TH SarabunPSK" w:hAnsi="TH SarabunPSK" w:cs="TH SarabunPSK"/>
          <w:sz w:val="32"/>
          <w:szCs w:val="32"/>
          <w:cs/>
        </w:rPr>
        <w:t xml:space="preserve"> โปรดระบุให้ตรงกับ </w:t>
      </w:r>
      <w:r w:rsidR="00571511" w:rsidRPr="00973BAC">
        <w:rPr>
          <w:rFonts w:ascii="TH SarabunPSK" w:hAnsi="TH SarabunPSK" w:cs="TH SarabunPSK"/>
          <w:sz w:val="32"/>
          <w:szCs w:val="32"/>
        </w:rPr>
        <w:t>Organization chart</w:t>
      </w: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3506"/>
        <w:gridCol w:w="4394"/>
        <w:gridCol w:w="1701"/>
      </w:tblGrid>
      <w:tr w:rsidR="008652A5" w:rsidRPr="00973BAC" w14:paraId="288692C6" w14:textId="77777777" w:rsidTr="00833665">
        <w:trPr>
          <w:tblHeader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048CC5" w14:textId="1236CA50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EE4910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467FCC" w14:textId="77777777" w:rsidR="00B51734" w:rsidRPr="00973BAC" w:rsidRDefault="00B51734" w:rsidP="00B517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ขอบเขตหน้าที่โดยสรุป</w:t>
            </w:r>
          </w:p>
          <w:p w14:paraId="1166C207" w14:textId="77777777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ตามเอกสารแนบ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14:paraId="24C22226" w14:textId="3ED1AFDD" w:rsidR="000D342D" w:rsidRPr="00973BAC" w:rsidRDefault="000D342D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6D7DF8" w14:textId="398F7E35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จำนวนบุคลากร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8652A5" w:rsidRPr="00973BAC" w14:paraId="24FA4E05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788" w14:textId="795EFCD9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A57C" w14:textId="11575903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ติดต่อและให้บริการลูกค้า</w:t>
            </w:r>
            <w:r w:rsidR="00B95B3D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.......................</w:t>
            </w:r>
          </w:p>
          <w:p w14:paraId="6EACCDCC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AD5EDE1" w14:textId="77777777" w:rsidR="000A2B44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40A9087" w14:textId="77777777" w:rsidR="00F95220" w:rsidRPr="00973BAC" w:rsidRDefault="00F95220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E2F8BA2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4DB97D30" w14:textId="416A2CE4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029" w14:textId="3BE8ABBD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705F69F6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082" w14:textId="29DBD021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4EA" w14:textId="2D16FCE8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จัดการลงทุนเพื่อลูกค้า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(investment</w:t>
            </w:r>
            <w:r w:rsidR="00230E8B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management)</w:t>
            </w:r>
            <w:r w:rsidR="00B95B3D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.................................</w:t>
            </w:r>
          </w:p>
          <w:p w14:paraId="25E0BE75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F5FF832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670C5A20" w14:textId="77777777" w:rsidR="0051564A" w:rsidRDefault="0051564A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1420A125" w14:textId="77777777" w:rsidR="000A2B44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318FE996" w14:textId="5AAB2A7A" w:rsidR="001132D8" w:rsidRPr="00973BAC" w:rsidRDefault="001132D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B99" w14:textId="77777777" w:rsidR="008652A5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  <w:p w14:paraId="044D763A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37A39E12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8FFE36F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39E5CFA4" w14:textId="77777777" w:rsidR="00E858F7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4307FD1B" w14:textId="77777777" w:rsidR="008344CF" w:rsidRDefault="008344CF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3316C1CA" w14:textId="77777777" w:rsidR="008344CF" w:rsidRDefault="008344CF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357D565" w14:textId="77777777" w:rsidR="008344CF" w:rsidRPr="00973BAC" w:rsidRDefault="008344CF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7DAE6E3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D8AC976" w14:textId="7EB7FD39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</w:tc>
      </w:tr>
      <w:tr w:rsidR="008652A5" w:rsidRPr="00973BAC" w14:paraId="74AAB766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EEC" w14:textId="110F4767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B84F" w14:textId="0E4921A5" w:rsidR="000A2B44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กำกับดูแลการปฏิบัติงาน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(compliance)</w:t>
            </w:r>
          </w:p>
          <w:p w14:paraId="1771081E" w14:textId="4132191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482" w14:textId="77777777" w:rsidR="008652A5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  <w:p w14:paraId="6C6FC5D7" w14:textId="77777777" w:rsidR="00E858F7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FF158" w14:textId="608AD0F5" w:rsidR="00E858F7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A5" w:rsidRPr="00973BAC" w14:paraId="4C0D45E2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DED" w14:textId="48054E8B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FC7F" w14:textId="77777777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บริหารความเสี่ยงการลงทุน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เพื่อลูกค้า</w:t>
            </w:r>
          </w:p>
          <w:p w14:paraId="4C1195DA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1DFBE3BC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44ABCC3" w14:textId="2BB8C8EC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680" w14:textId="487F28C9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23FE5F29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BD" w14:textId="1E7A0DF6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307" w14:textId="77777777" w:rsidR="008652A5" w:rsidRDefault="00D0048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งานสนับสนุน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เช่น คำนวณ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 xml:space="preserve">NAV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ออกรายงาน</w:t>
            </w:r>
            <w:r w:rsidR="00892AA3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การลงทุน</w:t>
            </w:r>
            <w:r w:rsidR="008652A5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="00892AA3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เป็นต้น</w:t>
            </w:r>
          </w:p>
          <w:p w14:paraId="7EDB0907" w14:textId="77777777" w:rsidR="00BF3D68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0D62AA46" w14:textId="77777777" w:rsidR="00BF3D68" w:rsidRPr="00973BAC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343ED2D5" w14:textId="6A2932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B14" w14:textId="514C826E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63CC62FF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6A8" w14:textId="15014960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23FF" w14:textId="77777777" w:rsidR="008652A5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เทคโนโลยีสารสนเทศ</w:t>
            </w:r>
          </w:p>
          <w:p w14:paraId="16E2FB5B" w14:textId="77777777" w:rsidR="00BF3D68" w:rsidRPr="00973BAC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26111A47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09577C4" w14:textId="7B45FA98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92C" w14:textId="1705BA2D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5218BF3E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088" w14:textId="6255EF45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DB3" w14:textId="7F8AE797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8B4" w14:textId="471494F9" w:rsidR="008652A5" w:rsidRPr="00973BAC" w:rsidRDefault="000B7D1B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4B5592" w:rsidRPr="00973BAC" w14:paraId="345A405D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149" w14:textId="0E854AD6" w:rsidR="004B5592" w:rsidRPr="00973BAC" w:rsidRDefault="004B5592" w:rsidP="004B5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26" w14:textId="43609687" w:rsidR="004B5592" w:rsidRPr="00973BAC" w:rsidRDefault="004B5592" w:rsidP="004B5592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378" w14:textId="7BA3F064" w:rsidR="004B5592" w:rsidRPr="00973BAC" w:rsidRDefault="000B7D1B" w:rsidP="004B5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4B5592" w:rsidRPr="00973BAC" w14:paraId="75D5C10E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679" w14:textId="2275B150" w:rsidR="004B5592" w:rsidRPr="00973BAC" w:rsidRDefault="004B5592" w:rsidP="004B5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0E2" w14:textId="0EE390DB" w:rsidR="004B5592" w:rsidRPr="00973BAC" w:rsidRDefault="004B5592" w:rsidP="004B5592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82B" w14:textId="5B4A27A9" w:rsidR="004B5592" w:rsidRPr="00973BAC" w:rsidRDefault="000B7D1B" w:rsidP="004B5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</w:tbl>
    <w:p w14:paraId="54855D71" w14:textId="77777777" w:rsidR="000A2B44" w:rsidRPr="00973BAC" w:rsidRDefault="000A2B44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C1EB8" w14:textId="77777777" w:rsidR="00811F2F" w:rsidRPr="00973BAC" w:rsidRDefault="00811F2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A722F4" w14:textId="77777777" w:rsidR="00811F2F" w:rsidRPr="00973BAC" w:rsidRDefault="00811F2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A5B87" w14:textId="77777777" w:rsidR="00811F2F" w:rsidRDefault="00811F2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30BBE" w14:textId="77777777" w:rsidR="004C2C8F" w:rsidRDefault="004C2C8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7F30CA" w14:textId="77777777" w:rsidR="004C2C8F" w:rsidRDefault="004C2C8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6F9E5" w14:textId="77777777" w:rsidR="004C2C8F" w:rsidRDefault="004C2C8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4B627" w14:textId="77777777" w:rsidR="008344CF" w:rsidRDefault="008344C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131F04" w14:textId="77777777" w:rsidR="004C2C8F" w:rsidRDefault="004C2C8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E2A4F" w14:textId="77777777" w:rsidR="004C2C8F" w:rsidRPr="00973BAC" w:rsidRDefault="004C2C8F" w:rsidP="00EB769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7BDBB" w14:textId="77777777" w:rsidR="00FC71EA" w:rsidRPr="00973BAC" w:rsidRDefault="00FC71EA" w:rsidP="007B00C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F04F857" w14:textId="7929D2B5" w:rsidR="00B11251" w:rsidRPr="00973BAC" w:rsidRDefault="00BB4FA2" w:rsidP="00976FD1">
      <w:pPr>
        <w:shd w:val="clear" w:color="auto" w:fill="BFBFBF" w:themeFill="background1" w:themeFillShade="BF"/>
        <w:spacing w:before="240"/>
        <w:ind w:left="270" w:right="-154" w:firstLine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นโยบายและมาตรการของบริษัท</w:t>
      </w:r>
      <w:r w:rsidR="0084772A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971"/>
        <w:gridCol w:w="2595"/>
        <w:gridCol w:w="2655"/>
        <w:gridCol w:w="1418"/>
      </w:tblGrid>
      <w:tr w:rsidR="00154708" w:rsidRPr="00973BAC" w14:paraId="2310EF1F" w14:textId="79B450C4" w:rsidTr="0044568D">
        <w:trPr>
          <w:tblHeader/>
        </w:trPr>
        <w:tc>
          <w:tcPr>
            <w:tcW w:w="2971" w:type="dxa"/>
            <w:shd w:val="clear" w:color="auto" w:fill="D5DCE4" w:themeFill="text2" w:themeFillTint="33"/>
          </w:tcPr>
          <w:p w14:paraId="1091C484" w14:textId="0927873A" w:rsidR="00154708" w:rsidRPr="00973BAC" w:rsidRDefault="00154708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2A638C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และมาตรการ</w:t>
            </w:r>
          </w:p>
        </w:tc>
        <w:tc>
          <w:tcPr>
            <w:tcW w:w="2595" w:type="dxa"/>
            <w:shd w:val="clear" w:color="auto" w:fill="D5DCE4" w:themeFill="text2" w:themeFillTint="33"/>
          </w:tcPr>
          <w:p w14:paraId="6ED26B80" w14:textId="284C65E2" w:rsidR="00154708" w:rsidRPr="00973BAC" w:rsidRDefault="006025E9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8C79F7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="00165D6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</w:p>
          <w:p w14:paraId="75AB9FD9" w14:textId="42D2B3E6" w:rsidR="008C79F7" w:rsidRPr="00973BAC" w:rsidRDefault="008C79F7" w:rsidP="00EB76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025E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คณะกรรมการบริษัท 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BOD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7464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คณะกรรมการลงทุนของกองทุน</w:t>
            </w:r>
            <w:r w:rsidR="00877464" w:rsidRPr="001132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</w:rPr>
              <w:t>(“IC”)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79ED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คณะกรรมการบริหารความเสี่ยงการลงทุนของกองทุน</w:t>
            </w:r>
            <w:r w:rsidR="00E979ED" w:rsidRPr="001132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</w:rPr>
              <w:t>(“RMC”)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เป็นต้น)</w:t>
            </w:r>
            <w:r w:rsidR="00B51D75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55" w:type="dxa"/>
            <w:shd w:val="clear" w:color="auto" w:fill="D5DCE4" w:themeFill="text2" w:themeFillTint="33"/>
          </w:tcPr>
          <w:p w14:paraId="50371252" w14:textId="5E8101AB" w:rsidR="001132D8" w:rsidRPr="001132D8" w:rsidRDefault="00F175D3" w:rsidP="001132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  <w:r w:rsidR="00910407" w:rsidRPr="00113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910407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(อนุมัติ</w:t>
            </w:r>
            <w:r w:rsidR="00035EFC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/อยู่ระหว่างทำ/ไม่มี</w:t>
            </w:r>
            <w:r w:rsidR="001812D5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113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3F16CE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หากอนุมัติแล้ว </w:t>
            </w:r>
            <w:r w:rsidR="00607DF2" w:rsidRPr="001132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F16CE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="003F16CE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16CE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“วันที่อนุมัติ”</w:t>
            </w:r>
            <w:r w:rsidR="00607DF2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DF2" w:rsidRPr="001132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</w:p>
          <w:p w14:paraId="432CA709" w14:textId="2DA14212" w:rsidR="00154708" w:rsidRPr="00973BAC" w:rsidRDefault="00154708" w:rsidP="00EB769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158B70AF" w14:textId="53F222E3" w:rsidR="00154708" w:rsidRPr="00973BAC" w:rsidRDefault="00154708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  <w:r w:rsidR="00AC2D53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ในการทบทวน</w:t>
            </w:r>
          </w:p>
        </w:tc>
      </w:tr>
      <w:tr w:rsidR="00161B32" w:rsidRPr="00973BAC" w14:paraId="00C6902E" w14:textId="216E9842" w:rsidTr="0044568D">
        <w:tc>
          <w:tcPr>
            <w:tcW w:w="2971" w:type="dxa"/>
          </w:tcPr>
          <w:p w14:paraId="5BB22C7C" w14:textId="5DAAD2A0" w:rsidR="00161B32" w:rsidRPr="00973BAC" w:rsidRDefault="00161B32" w:rsidP="008540D8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37" w:hanging="2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นโยบายการป้องกันความขัดแย้งทางผลประโยชน์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0"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95" w:type="dxa"/>
          </w:tcPr>
          <w:p w14:paraId="0CB0E104" w14:textId="77777777" w:rsidR="00724CA9" w:rsidRPr="00973BAC" w:rsidRDefault="00724CA9" w:rsidP="00724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คณะกรรมการของ</w:t>
            </w:r>
          </w:p>
          <w:p w14:paraId="0F2DE02D" w14:textId="78B51F69" w:rsidR="00161B32" w:rsidRPr="00973BAC" w:rsidRDefault="00724CA9" w:rsidP="00724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ผู้ประกอบธุรกิจหรือคณะกรรมการที่ได้รับมอบหมายจากคณะกรรมการของผู้ประกอบธุรกิจ</w:t>
            </w:r>
          </w:p>
        </w:tc>
        <w:tc>
          <w:tcPr>
            <w:tcW w:w="2655" w:type="dxa"/>
          </w:tcPr>
          <w:p w14:paraId="5D61820A" w14:textId="7AEDC866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AD3D5AC" w14:textId="64864359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6038112E" w14:textId="24BCE9B3" w:rsidTr="0044568D">
        <w:tc>
          <w:tcPr>
            <w:tcW w:w="2971" w:type="dxa"/>
          </w:tcPr>
          <w:p w14:paraId="097B2B8A" w14:textId="128DDE33" w:rsidR="00161B32" w:rsidRPr="00973BAC" w:rsidRDefault="00161B32" w:rsidP="00161B32">
            <w:pPr>
              <w:rPr>
                <w:rFonts w:ascii="TH SarabunPSK" w:hAnsi="TH SarabunPSK" w:cs="TH SarabunPSK"/>
                <w:color w:val="FF6699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นโยบายการควบคุมภายใน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(check and balance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และ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 checker and maker)  </w:t>
            </w:r>
          </w:p>
        </w:tc>
        <w:tc>
          <w:tcPr>
            <w:tcW w:w="2595" w:type="dxa"/>
          </w:tcPr>
          <w:p w14:paraId="4B29582B" w14:textId="77777777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2655" w:type="dxa"/>
          </w:tcPr>
          <w:p w14:paraId="55420148" w14:textId="04159608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5E2C06" w14:textId="40727878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069D2462" w14:textId="7DCBE4A0" w:rsidTr="0044568D">
        <w:tc>
          <w:tcPr>
            <w:tcW w:w="2971" w:type="dxa"/>
          </w:tcPr>
          <w:p w14:paraId="61F7EC5F" w14:textId="33FFA4E5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นโยบายการบริหารความเสี่ยงในการประกอบ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  <w:r w:rsidR="00415C66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จัดการกองทุนส่วนบุคคล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และความเสี่ยงด้านการลงทุน</w:t>
            </w:r>
            <w:r w:rsidR="007B2785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2785" w:rsidRPr="001132D8">
              <w:rPr>
                <w:rFonts w:ascii="TH SarabunPSK" w:hAnsi="TH SarabunPSK" w:cs="TH SarabunPSK"/>
                <w:sz w:val="32"/>
                <w:szCs w:val="32"/>
              </w:rPr>
              <w:t>(risk policy)</w:t>
            </w:r>
          </w:p>
        </w:tc>
        <w:tc>
          <w:tcPr>
            <w:tcW w:w="2595" w:type="dxa"/>
          </w:tcPr>
          <w:p w14:paraId="59598F8F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7F33F078" w14:textId="5F97B076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0ED779" w14:textId="2DB1C9A3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2AD9C317" w14:textId="77777777" w:rsidTr="0044568D">
        <w:tc>
          <w:tcPr>
            <w:tcW w:w="2971" w:type="dxa"/>
          </w:tcPr>
          <w:p w14:paraId="409D26D9" w14:textId="5FF7C111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นโยบายการควบคุมและติดตามให้มีการดำเนินงานตามนโยบายและมาตรการของบริษัท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(Three lines of defense,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 xml:space="preserve">มีระบบ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monitor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,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 compliance culture)</w:t>
            </w:r>
          </w:p>
        </w:tc>
        <w:tc>
          <w:tcPr>
            <w:tcW w:w="2595" w:type="dxa"/>
          </w:tcPr>
          <w:p w14:paraId="67E83596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525CA4C4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29D4E9" w14:textId="0F71809D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24177283" w14:textId="5E6CEE7C" w:rsidTr="0044568D">
        <w:tc>
          <w:tcPr>
            <w:tcW w:w="2971" w:type="dxa"/>
          </w:tcPr>
          <w:p w14:paraId="55896F95" w14:textId="0C7DBA93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นโยบายการลงทุน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(investment policy)</w:t>
            </w:r>
          </w:p>
        </w:tc>
        <w:tc>
          <w:tcPr>
            <w:tcW w:w="2595" w:type="dxa"/>
          </w:tcPr>
          <w:p w14:paraId="594D3408" w14:textId="77777777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2655" w:type="dxa"/>
          </w:tcPr>
          <w:p w14:paraId="148A98DF" w14:textId="4A69D640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05E75D" w14:textId="147F530C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3CB7BFE0" w14:textId="418985DF" w:rsidTr="0044568D">
        <w:tc>
          <w:tcPr>
            <w:tcW w:w="2971" w:type="dxa"/>
          </w:tcPr>
          <w:p w14:paraId="3290DAB7" w14:textId="06F533F4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นโยบายการใช้สิทธิออกเสียงในที่ประชุมผู้ถือหุ้น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(proxy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voting)</w:t>
            </w:r>
          </w:p>
        </w:tc>
        <w:tc>
          <w:tcPr>
            <w:tcW w:w="2595" w:type="dxa"/>
          </w:tcPr>
          <w:p w14:paraId="62219EE8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7A237120" w14:textId="1F1ACC70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E1807F" w14:textId="1B9890C5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739D5975" w14:textId="77777777" w:rsidTr="0044568D">
        <w:tc>
          <w:tcPr>
            <w:tcW w:w="2971" w:type="dxa"/>
          </w:tcPr>
          <w:p w14:paraId="7B919D88" w14:textId="5F7132DD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BCM &amp; BC</w:t>
            </w:r>
            <w:r w:rsidRPr="00B258F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4F2B4D" w:rsidRPr="00B258F2">
              <w:rPr>
                <w:rStyle w:val="FootnoteReference"/>
                <w:rFonts w:ascii="TH SarabunPSK" w:hAnsi="TH SarabunPSK" w:cs="TH SarabunPSK"/>
                <w:sz w:val="32"/>
                <w:szCs w:val="32"/>
              </w:rPr>
              <w:footnoteReference w:id="11"/>
            </w:r>
            <w:r w:rsidRPr="00B25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95" w:type="dxa"/>
          </w:tcPr>
          <w:p w14:paraId="20C62633" w14:textId="777753C2" w:rsidR="00161B32" w:rsidRPr="00973BAC" w:rsidRDefault="009335DA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คณะกรรมการบริษัท และผู้บริหารระดับสูง</w:t>
            </w:r>
          </w:p>
        </w:tc>
        <w:tc>
          <w:tcPr>
            <w:tcW w:w="2655" w:type="dxa"/>
          </w:tcPr>
          <w:p w14:paraId="1C5560A5" w14:textId="0B2836AC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6F29A4" w14:textId="3E2F57AE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95220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04F9E2A1" w14:textId="77777777" w:rsidTr="0044568D">
        <w:tc>
          <w:tcPr>
            <w:tcW w:w="2971" w:type="dxa"/>
          </w:tcPr>
          <w:p w14:paraId="42221D2F" w14:textId="5302A5AD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นโยบายเทคโนโลยีสารสนเทศ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2"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95" w:type="dxa"/>
          </w:tcPr>
          <w:p w14:paraId="0AD49084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31C67A47" w14:textId="77296A01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BEDB90" w14:textId="64EED70D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602E9826" w14:textId="0D0B62BA" w:rsidTr="0044568D">
        <w:trPr>
          <w:trHeight w:val="4109"/>
        </w:trPr>
        <w:tc>
          <w:tcPr>
            <w:tcW w:w="2971" w:type="dxa"/>
          </w:tcPr>
          <w:p w14:paraId="48C6899B" w14:textId="14530A71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อื่น ๆ </w:t>
            </w:r>
            <w:r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(โปรดระบุ)</w:t>
            </w:r>
          </w:p>
          <w:p w14:paraId="7048D9E6" w14:textId="15150E89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264FC2" w:rsidRPr="005E5C2D">
              <w:rPr>
                <w:rFonts w:ascii="TH SarabunPSK" w:hAnsi="TH SarabunPSK" w:cs="TH SarabunPSK"/>
                <w:sz w:val="32"/>
                <w:szCs w:val="32"/>
              </w:rPr>
              <w:t xml:space="preserve">private fund governance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broker/dealer/custodian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นโยบายการใช้บริการจากบุคคลภายนอกในงานที่เกี่ยวข้องกับการประกอบธุรกิจ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outsource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</w:tc>
        <w:tc>
          <w:tcPr>
            <w:tcW w:w="2595" w:type="dxa"/>
          </w:tcPr>
          <w:p w14:paraId="314ED709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35DC517A" w14:textId="25651121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D74434" w14:textId="7D8F1EA9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</w:tbl>
    <w:p w14:paraId="59E69370" w14:textId="77777777" w:rsidR="00CC334E" w:rsidRDefault="00CC33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2BB37C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F0D9EF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6ED2D8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D1CEA9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CFBBE1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C7A7E7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841D8" w14:textId="77777777" w:rsidR="008344CF" w:rsidRDefault="008344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0E22B1" w14:textId="77777777" w:rsidR="008344CF" w:rsidRDefault="008344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C357C7" w14:textId="77777777" w:rsidR="008344CF" w:rsidRDefault="008344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4F52D" w14:textId="77777777" w:rsidR="008344CF" w:rsidRDefault="008344C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8E36365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919B7" w14:textId="7E256C8A" w:rsidR="008B6478" w:rsidRPr="00973BAC" w:rsidRDefault="008B6478" w:rsidP="00106E5F">
      <w:pPr>
        <w:shd w:val="clear" w:color="auto" w:fill="BFBFBF" w:themeFill="background1" w:themeFillShade="BF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4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คู่มือปฏิบัติงานและระบบรองรับการปฏิบัติงานด้านต่าง ๆ</w:t>
      </w:r>
    </w:p>
    <w:p w14:paraId="5AA90967" w14:textId="33E7E4FE" w:rsidR="001D6AFB" w:rsidRDefault="001D6AFB" w:rsidP="008B6478">
      <w:pPr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64092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คู่มือปฏิบัติงาน</w:t>
      </w:r>
      <w:r w:rsidR="00937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1559"/>
        <w:gridCol w:w="1560"/>
        <w:gridCol w:w="1134"/>
        <w:gridCol w:w="1134"/>
        <w:gridCol w:w="1417"/>
      </w:tblGrid>
      <w:tr w:rsidR="001B5E6E" w:rsidRPr="00CF22F3" w14:paraId="6E3E4B30" w14:textId="4684CB37" w:rsidTr="00434DBB">
        <w:tc>
          <w:tcPr>
            <w:tcW w:w="1843" w:type="dxa"/>
            <w:shd w:val="clear" w:color="auto" w:fill="D5DCE4" w:themeFill="text2" w:themeFillTint="33"/>
          </w:tcPr>
          <w:p w14:paraId="2A304761" w14:textId="77777777" w:rsidR="00A26F64" w:rsidRPr="00CF22F3" w:rsidRDefault="00A26F64" w:rsidP="00362767">
            <w:pPr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92F107C" w14:textId="77777777" w:rsidR="00A26F64" w:rsidRPr="00CF22F3" w:rsidRDefault="00A26F64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ยังไม่ได้จัดทำ*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1711657" w14:textId="6E6FD006" w:rsidR="00A26F64" w:rsidRPr="00973BAC" w:rsidRDefault="00A26F64" w:rsidP="005A10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ผู้จัดทำ</w:t>
            </w:r>
          </w:p>
          <w:p w14:paraId="3D981A06" w14:textId="2A72EC3C" w:rsidR="00A26F64" w:rsidRPr="00CF22F3" w:rsidRDefault="00A26F64" w:rsidP="00362767">
            <w:pPr>
              <w:tabs>
                <w:tab w:val="center" w:pos="627"/>
              </w:tabs>
              <w:ind w:left="-109"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(ตำแหน่ง/ชื่อฝ่าย)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5F2D68B8" w14:textId="77777777" w:rsidR="00A26F64" w:rsidRPr="00973BAC" w:rsidRDefault="00A26F64" w:rsidP="00A26F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ผู้สอบทาน</w:t>
            </w:r>
          </w:p>
          <w:p w14:paraId="03D501E7" w14:textId="6C174DB5" w:rsidR="00A26F64" w:rsidRPr="00CF22F3" w:rsidRDefault="00A26F64" w:rsidP="00362767">
            <w:pPr>
              <w:ind w:left="-105" w:right="-254" w:hanging="1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(ตำแหน่ง/ชื่อฝ่าย)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3AF117B" w14:textId="380D6924" w:rsidR="00A26F64" w:rsidRPr="00CF22F3" w:rsidRDefault="00316542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839EA52" w14:textId="33F02CEF" w:rsidR="00A26F64" w:rsidRPr="00527E02" w:rsidRDefault="00316542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AAF99CE" w14:textId="77777777" w:rsidR="00316542" w:rsidRPr="00527E02" w:rsidRDefault="00316542" w:rsidP="00316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E02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14:paraId="6F74E5F4" w14:textId="4DAC4E59" w:rsidR="00A26F64" w:rsidRPr="00527E02" w:rsidRDefault="00316542" w:rsidP="00316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02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ในการทบทวน</w:t>
            </w:r>
          </w:p>
        </w:tc>
      </w:tr>
      <w:tr w:rsidR="001B5E6E" w:rsidRPr="00CF22F3" w14:paraId="67DC226E" w14:textId="4C96C6BC" w:rsidTr="00434DBB">
        <w:tc>
          <w:tcPr>
            <w:tcW w:w="1843" w:type="dxa"/>
          </w:tcPr>
          <w:p w14:paraId="66D7506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50CE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3E1487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A6418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2BD01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5F90AA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52FEA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3ED888FA" w14:textId="5C1C34AB" w:rsidTr="00434DBB">
        <w:tc>
          <w:tcPr>
            <w:tcW w:w="1843" w:type="dxa"/>
          </w:tcPr>
          <w:p w14:paraId="0321C8D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2231F3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E31551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B58D56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FBC599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79829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1D7BE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6BD411C9" w14:textId="2E279283" w:rsidTr="00434DBB">
        <w:tc>
          <w:tcPr>
            <w:tcW w:w="1843" w:type="dxa"/>
          </w:tcPr>
          <w:p w14:paraId="140BA52E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CC9EB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F0C2FE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756A2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7753B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92C4E3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2C822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7971BFCD" w14:textId="6AD5FDD3" w:rsidTr="00434DBB">
        <w:tc>
          <w:tcPr>
            <w:tcW w:w="1843" w:type="dxa"/>
          </w:tcPr>
          <w:p w14:paraId="41BB3897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76DA56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A2FB25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89957A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385DC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D447F8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777B45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06EF5186" w14:textId="2258C2B5" w:rsidTr="00434DBB">
        <w:tc>
          <w:tcPr>
            <w:tcW w:w="1843" w:type="dxa"/>
          </w:tcPr>
          <w:p w14:paraId="1BD823F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E99F5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91AA5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3F884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B844D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F64CC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324FB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542" w:rsidRPr="00CF22F3" w14:paraId="00DA21A2" w14:textId="45F62C72" w:rsidTr="00434DBB">
        <w:tc>
          <w:tcPr>
            <w:tcW w:w="1843" w:type="dxa"/>
          </w:tcPr>
          <w:p w14:paraId="2617231A" w14:textId="77777777" w:rsidR="00316542" w:rsidRPr="00CF22F3" w:rsidRDefault="00316542" w:rsidP="00742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4" w:type="dxa"/>
            <w:gridSpan w:val="6"/>
          </w:tcPr>
          <w:p w14:paraId="1013DC1F" w14:textId="56EC482C" w:rsidR="00316542" w:rsidRPr="00CF22F3" w:rsidRDefault="00316542" w:rsidP="00742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3E3A08" w:rsidRPr="003E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สำหรับคู่มือที่ยังไม่ได้จัดทำ บริษัทต้องจัดทำให้แล้วเสร็จก่อนยื่นขอเริ่มประกอบธุรกิจ</w:t>
            </w:r>
          </w:p>
        </w:tc>
      </w:tr>
    </w:tbl>
    <w:p w14:paraId="4DEE17F7" w14:textId="7B84BD28" w:rsidR="00B74C12" w:rsidRPr="00973BAC" w:rsidRDefault="001D6AFB" w:rsidP="003D55C0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64092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ระบบรองรับการปฏิบัติงานด้านต่าง ๆ</w:t>
      </w:r>
      <w:r w:rsidR="00BB341A" w:rsidRPr="00973BA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3"/>
      </w:r>
      <w:r w:rsidR="003D55C0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เช่น </w:t>
      </w:r>
      <w:bookmarkStart w:id="1" w:name="_Hlk38291318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Bonanza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Charles River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HI-port </w:t>
      </w:r>
      <w:proofErr w:type="spellStart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FireSWAN</w:t>
      </w:r>
      <w:proofErr w:type="spellEnd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bookmarkEnd w:id="1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Aladdin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รวมทั้งระบบที่บริษัทพัฒนาคิดค้นขึ้นมาเอง </w:t>
      </w:r>
      <w:r w:rsidR="006066C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inhouse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  <w:r w:rsidR="00324495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เป็นต้น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068"/>
        <w:gridCol w:w="3129"/>
      </w:tblGrid>
      <w:tr w:rsidR="00FC1D06" w:rsidRPr="00973BAC" w14:paraId="1982F245" w14:textId="77777777" w:rsidTr="000B2D80">
        <w:trPr>
          <w:tblHeader/>
        </w:trPr>
        <w:tc>
          <w:tcPr>
            <w:tcW w:w="3539" w:type="dxa"/>
            <w:shd w:val="clear" w:color="auto" w:fill="D5DCE4" w:themeFill="text2" w:themeFillTint="33"/>
          </w:tcPr>
          <w:p w14:paraId="1C81C804" w14:textId="77777777" w:rsidR="00FC1D06" w:rsidRPr="00973BAC" w:rsidRDefault="00FC1D06" w:rsidP="000B2D80">
            <w:pPr>
              <w:ind w:right="1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การปฏิบัติงานในด้าน</w:t>
            </w:r>
          </w:p>
        </w:tc>
        <w:tc>
          <w:tcPr>
            <w:tcW w:w="3068" w:type="dxa"/>
            <w:shd w:val="clear" w:color="auto" w:fill="D5DCE4" w:themeFill="text2" w:themeFillTint="33"/>
          </w:tcPr>
          <w:p w14:paraId="39E30663" w14:textId="1C2A60F3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ชื่อระบบ</w:t>
            </w:r>
            <w:r w:rsidR="00DA0AB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29" w:type="dxa"/>
            <w:shd w:val="clear" w:color="auto" w:fill="D5DCE4" w:themeFill="text2" w:themeFillTint="33"/>
          </w:tcPr>
          <w:p w14:paraId="470B177D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รูปแบบการทำงานของระบบ</w:t>
            </w:r>
          </w:p>
          <w:p w14:paraId="5578E200" w14:textId="392F7E69" w:rsidR="004A7C99" w:rsidRPr="00973BAC" w:rsidRDefault="004A7C99" w:rsidP="004A7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575E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</w:t>
            </w:r>
            <w:r w:rsidR="000575EA" w:rsidRPr="001B5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โดยสังเขป</w:t>
            </w:r>
            <w:r w:rsidRPr="001B5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1D06" w:rsidRPr="00973BAC" w14:paraId="2787377A" w14:textId="77777777" w:rsidTr="000B2D80">
        <w:tc>
          <w:tcPr>
            <w:tcW w:w="3539" w:type="dxa"/>
          </w:tcPr>
          <w:p w14:paraId="4F94F37E" w14:textId="20B7682A" w:rsidR="00FC1D06" w:rsidRPr="00973BAC" w:rsidRDefault="00324495" w:rsidP="001626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6214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64E9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ติดต่อและให้บริการแก่ลูกค้า 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ระบบการรับลูกค้า 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="00314A1A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</w:rPr>
              <w:t>CDD</w:t>
            </w:r>
            <w:r w:rsidR="00DC3252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2" w:name="Detail310"/>
            <w:r w:rsidR="00EB769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E743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จัดประเภทลูกค้า</w:t>
            </w:r>
            <w:bookmarkEnd w:id="2"/>
            <w:r w:rsidR="008413D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5ADF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ประเมินความเหมาะสมในการลงทุน</w:t>
            </w:r>
            <w:r w:rsidR="00E8654E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8" w:type="dxa"/>
          </w:tcPr>
          <w:p w14:paraId="204E0BFB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6D2E628A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495" w:rsidRPr="00973BAC" w14:paraId="13558AC6" w14:textId="77777777" w:rsidTr="000B2D80">
        <w:tc>
          <w:tcPr>
            <w:tcW w:w="3539" w:type="dxa"/>
          </w:tcPr>
          <w:p w14:paraId="7CC54EF4" w14:textId="48AB3B7D" w:rsidR="001B5E6E" w:rsidRPr="001B5E6E" w:rsidRDefault="00324495" w:rsidP="000B2D80">
            <w:pPr>
              <w:ind w:righ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F944F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  <w:r w:rsidR="00B128E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92098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การส่งคำสั่งซื้อขายของกองทุน การควบคุมดูแล</w:t>
            </w:r>
            <w:r w:rsidR="00EB769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2098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  <w:r w:rsidR="000B2D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4069" w:rsidRPr="00973BA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E7F49" w:rsidRPr="00973BAC">
              <w:rPr>
                <w:rFonts w:ascii="TH SarabunPSK" w:hAnsi="TH SarabunPSK" w:cs="TH SarabunPSK"/>
                <w:sz w:val="32"/>
                <w:szCs w:val="32"/>
              </w:rPr>
              <w:t>universe/</w:t>
            </w:r>
            <w:r w:rsidR="000B2D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59D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</w:t>
            </w:r>
            <w:r w:rsidR="004F084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/นโยบาย/เงื่อนไข)</w:t>
            </w:r>
            <w:r w:rsidR="002B529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8" w:type="dxa"/>
          </w:tcPr>
          <w:p w14:paraId="3872DCF4" w14:textId="77777777" w:rsidR="00324495" w:rsidRPr="00973BAC" w:rsidRDefault="00324495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29934F4A" w14:textId="77777777" w:rsidR="00324495" w:rsidRPr="00973BAC" w:rsidRDefault="00324495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8E6" w:rsidRPr="00973BAC" w14:paraId="12D07618" w14:textId="77777777" w:rsidTr="000B2D80">
        <w:tc>
          <w:tcPr>
            <w:tcW w:w="3539" w:type="dxa"/>
          </w:tcPr>
          <w:p w14:paraId="032A8090" w14:textId="1F4C8976" w:rsidR="00B128E6" w:rsidRPr="00973BAC" w:rsidRDefault="002B529A" w:rsidP="001626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603A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การบริหารความเสี่ยงเกี่ยวกับ</w:t>
            </w:r>
            <w:r w:rsidR="00EB769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03A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</w:t>
            </w:r>
          </w:p>
        </w:tc>
        <w:tc>
          <w:tcPr>
            <w:tcW w:w="3068" w:type="dxa"/>
          </w:tcPr>
          <w:p w14:paraId="5B55EE49" w14:textId="77777777" w:rsidR="00B128E6" w:rsidRDefault="00B128E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593A6" w14:textId="77777777" w:rsidR="001B5E6E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4EB3D" w14:textId="77777777" w:rsidR="001B5E6E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2CA1D" w14:textId="77777777" w:rsidR="001B5E6E" w:rsidRPr="00973BAC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6A607E0C" w14:textId="77777777" w:rsidR="00B128E6" w:rsidRPr="00973BAC" w:rsidRDefault="00B128E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ED6" w:rsidRPr="00973BAC" w14:paraId="3F336521" w14:textId="77777777" w:rsidTr="00ED2005">
        <w:trPr>
          <w:trHeight w:val="2298"/>
        </w:trPr>
        <w:tc>
          <w:tcPr>
            <w:tcW w:w="3539" w:type="dxa"/>
          </w:tcPr>
          <w:p w14:paraId="4DAECEB1" w14:textId="34362C64" w:rsidR="00DF4870" w:rsidRPr="00973BAC" w:rsidRDefault="00071AC8" w:rsidP="00ED2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DF4870" w:rsidRPr="00ED2005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ระบบการปฏิบัติงานด้านงานสนับสนุน (</w:t>
            </w:r>
            <w:r w:rsidR="00DF4870" w:rsidRPr="00ED2005">
              <w:rPr>
                <w:rFonts w:ascii="TH SarabunPSK" w:hAnsi="TH SarabunPSK" w:cs="TH SarabunPSK"/>
                <w:sz w:val="32"/>
                <w:szCs w:val="32"/>
              </w:rPr>
              <w:t>Back Office)</w:t>
            </w:r>
            <w:r w:rsidR="00E8654E" w:rsidRPr="00ED2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E8654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B769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การกำหนดราคาทรัพย์สิน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>mark to market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 การคำนวณมูลค่าทรัพย์สิน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สุทธิของกองทุน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(NAV)</w:t>
            </w:r>
            <w:r w:rsidR="00ED20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การรายงานการลงทุน </w:t>
            </w:r>
            <w:r w:rsidR="000F05B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="003D55C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0F05B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การเพิ่ม-ลดทุน</w:t>
            </w:r>
            <w:r w:rsidR="00EB7695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068" w:type="dxa"/>
          </w:tcPr>
          <w:p w14:paraId="463C314F" w14:textId="77777777" w:rsidR="00177ED6" w:rsidRPr="00973BAC" w:rsidRDefault="00177ED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0E3C6D22" w14:textId="24E12D8E" w:rsidR="00177ED6" w:rsidRPr="00973BAC" w:rsidRDefault="00177ED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7708" w:rsidRPr="00973BAC" w14:paraId="76A3580C" w14:textId="77777777" w:rsidTr="000B2D80">
        <w:trPr>
          <w:trHeight w:val="1750"/>
        </w:trPr>
        <w:tc>
          <w:tcPr>
            <w:tcW w:w="3539" w:type="dxa"/>
          </w:tcPr>
          <w:p w14:paraId="0647EDFB" w14:textId="77777777" w:rsidR="00527708" w:rsidRPr="00973BAC" w:rsidRDefault="00527708" w:rsidP="005277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อื่น ๆ </w:t>
            </w:r>
          </w:p>
          <w:p w14:paraId="33303229" w14:textId="43576800" w:rsidR="00527708" w:rsidRPr="00973BAC" w:rsidRDefault="00527708" w:rsidP="005277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เช่น ระบบติดตามเรื่องร้องเรียน ระบบการจัดทำรายงานให้ลูกค้า และสำนักงาน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068" w:type="dxa"/>
          </w:tcPr>
          <w:p w14:paraId="5B0111BB" w14:textId="77777777" w:rsidR="00527708" w:rsidRPr="00973BAC" w:rsidRDefault="00527708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53120DAC" w14:textId="77777777" w:rsidR="00527708" w:rsidRPr="00973BAC" w:rsidRDefault="00527708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CBE654" w14:textId="734FF6B6" w:rsidR="000575EA" w:rsidRDefault="000575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88925" w14:textId="77777777" w:rsidR="00ED2005" w:rsidRDefault="00ED2005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806940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DE24EF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12B3A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DEAD4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1A8410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E1F8BE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EB035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8B74A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763AC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8DE7F2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9216C9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D386E4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0BED7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E9DA74" w14:textId="77777777" w:rsidR="008344CF" w:rsidRDefault="008344CF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557B1" w14:textId="77777777" w:rsidR="008344CF" w:rsidRDefault="008344CF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FA6B78" w14:textId="77777777" w:rsidR="008344CF" w:rsidRDefault="008344CF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4DE180" w14:textId="12823D4B" w:rsidR="00BE42BC" w:rsidRPr="00973BAC" w:rsidRDefault="005E2399" w:rsidP="00106E5F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96ED6" w:rsidRPr="00973BA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ระบบงานกองทุนส่วนบุคคล</w:t>
      </w:r>
    </w:p>
    <w:tbl>
      <w:tblPr>
        <w:tblStyle w:val="TableGrid"/>
        <w:tblW w:w="9836" w:type="dxa"/>
        <w:tblInd w:w="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36"/>
      </w:tblGrid>
      <w:tr w:rsidR="005E2399" w:rsidRPr="00973BAC" w14:paraId="2A6B36AC" w14:textId="77777777" w:rsidTr="00486CD7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0C0AAF4" w14:textId="7E89147F" w:rsidR="005E2399" w:rsidRPr="00973BAC" w:rsidRDefault="0065388C" w:rsidP="00A13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5.1 </w:t>
            </w:r>
            <w:r w:rsidR="009A7ED3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</w:t>
            </w:r>
            <w:r w:rsidR="00173D88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</w:t>
            </w:r>
            <w:r w:rsidR="005E239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การติดต่อและให้บริการลูกค้า</w:t>
            </w:r>
            <w:r w:rsidR="00173D88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4"/>
            </w:r>
          </w:p>
        </w:tc>
      </w:tr>
    </w:tbl>
    <w:p w14:paraId="6E1D2AD7" w14:textId="305422B1" w:rsidR="005E2399" w:rsidRPr="00950690" w:rsidRDefault="005E2399" w:rsidP="005E23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Hlk38721364"/>
      <w:r w:rsidRPr="00950690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</w:t>
      </w:r>
      <w:r w:rsidR="006A0997" w:rsidRPr="009506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และให้บริการแก่ลูกค้า </w:t>
      </w:r>
    </w:p>
    <w:bookmarkEnd w:id="3"/>
    <w:p w14:paraId="70016972" w14:textId="7E1E2214" w:rsidR="005E2399" w:rsidRPr="00973BAC" w:rsidRDefault="005E2399" w:rsidP="009B424A">
      <w:pPr>
        <w:pStyle w:val="ListParagraph"/>
        <w:numPr>
          <w:ilvl w:val="0"/>
          <w:numId w:val="5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>ในการรับลูกค้าใหม่</w:t>
      </w:r>
      <w:r w:rsidR="006A0997" w:rsidRPr="00973BAC">
        <w:rPr>
          <w:rFonts w:ascii="TH SarabunPSK" w:hAnsi="TH SarabunPSK" w:cs="TH SarabunPSK"/>
          <w:sz w:val="32"/>
          <w:szCs w:val="32"/>
        </w:rPr>
        <w:t xml:space="preserve"> (</w:t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6A0997" w:rsidRPr="00973BAC">
        <w:rPr>
          <w:rFonts w:ascii="TH SarabunPSK" w:hAnsi="TH SarabunPSK" w:cs="TH SarabunPSK"/>
          <w:sz w:val="32"/>
          <w:szCs w:val="32"/>
        </w:rPr>
        <w:t>)</w:t>
      </w:r>
    </w:p>
    <w:p w14:paraId="068DED23" w14:textId="5B86E822" w:rsidR="00B86826" w:rsidRPr="00973BAC" w:rsidRDefault="00000000" w:rsidP="00314A1A">
      <w:pPr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257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</w:rPr>
        <w:t>online</w:t>
      </w:r>
      <w:r w:rsidR="00314A1A" w:rsidRPr="00973BAC">
        <w:rPr>
          <w:rFonts w:ascii="TH SarabunPSK" w:hAnsi="TH SarabunPSK" w:cs="TH SarabunPSK"/>
          <w:sz w:val="32"/>
          <w:szCs w:val="32"/>
        </w:rPr>
        <w:tab/>
      </w:r>
      <w:r w:rsidR="00314A1A" w:rsidRPr="00973BAC">
        <w:rPr>
          <w:rFonts w:ascii="TH SarabunPSK" w:hAnsi="TH SarabunPSK" w:cs="TH SarabunPSK"/>
          <w:sz w:val="32"/>
          <w:szCs w:val="32"/>
        </w:rPr>
        <w:tab/>
      </w:r>
      <w:r w:rsidR="008757DA" w:rsidRPr="00973BA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7645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E2399" w:rsidRPr="00973BAC">
        <w:rPr>
          <w:rFonts w:ascii="TH SarabunPSK" w:hAnsi="TH SarabunPSK" w:cs="TH SarabunPSK"/>
          <w:sz w:val="32"/>
          <w:szCs w:val="32"/>
        </w:rPr>
        <w:t xml:space="preserve"> face to face</w:t>
      </w:r>
      <w:r w:rsidR="00AB688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70D47A" w14:textId="0B8D2A85" w:rsidR="00907FCF" w:rsidRPr="00973BAC" w:rsidRDefault="001C0797" w:rsidP="00A9723F">
      <w:pPr>
        <w:pStyle w:val="ListParagraph"/>
        <w:numPr>
          <w:ilvl w:val="0"/>
          <w:numId w:val="5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="00B86826" w:rsidRPr="00973BAC">
        <w:rPr>
          <w:rFonts w:ascii="TH SarabunPSK" w:hAnsi="TH SarabunPSK" w:cs="TH SarabunPSK"/>
          <w:sz w:val="32"/>
          <w:szCs w:val="32"/>
          <w:cs/>
        </w:rPr>
        <w:t>เปิดเผยข้อมูล</w:t>
      </w:r>
      <w:r w:rsidRPr="00973BAC">
        <w:rPr>
          <w:rFonts w:ascii="TH SarabunPSK" w:hAnsi="TH SarabunPSK" w:cs="TH SarabunPSK"/>
          <w:sz w:val="32"/>
          <w:szCs w:val="32"/>
          <w:cs/>
        </w:rPr>
        <w:t>บ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 xml:space="preserve">ริษัท </w:t>
      </w:r>
      <w:r w:rsidR="006C1050" w:rsidRPr="00973BAC">
        <w:rPr>
          <w:rFonts w:ascii="TH SarabunPSK" w:hAnsi="TH SarabunPSK" w:cs="TH SarabunPSK"/>
          <w:sz w:val="32"/>
          <w:szCs w:val="32"/>
          <w:cs/>
        </w:rPr>
        <w:t>การให้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>บริการ</w:t>
      </w:r>
      <w:r w:rsidR="00AA69DB" w:rsidRPr="00973BAC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="006C105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749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="0057046A">
        <w:rPr>
          <w:rFonts w:ascii="TH SarabunPSK" w:hAnsi="TH SarabunPSK" w:cs="TH SarabunPSK" w:hint="cs"/>
          <w:sz w:val="32"/>
          <w:szCs w:val="32"/>
          <w:cs/>
        </w:rPr>
        <w:t>ข้อมูลเกี่ยวกับ</w:t>
      </w:r>
      <w:r w:rsidR="00541DCC" w:rsidRPr="00973BAC">
        <w:rPr>
          <w:rFonts w:ascii="TH SarabunPSK" w:hAnsi="TH SarabunPSK" w:cs="TH SarabunPSK"/>
          <w:sz w:val="32"/>
          <w:szCs w:val="32"/>
          <w:cs/>
        </w:rPr>
        <w:t>นโยบายการลงทุน</w:t>
      </w:r>
      <w:r w:rsidR="0057046A">
        <w:rPr>
          <w:rFonts w:ascii="TH SarabunPSK" w:hAnsi="TH SarabunPSK" w:cs="TH SarabunPSK" w:hint="cs"/>
          <w:sz w:val="32"/>
          <w:szCs w:val="32"/>
          <w:cs/>
        </w:rPr>
        <w:t>และช่องทางการติดต่อเพื่อให้</w:t>
      </w:r>
      <w:r w:rsidR="008016C4"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14:paraId="5B0E940C" w14:textId="0DB52184" w:rsidR="00495F8E" w:rsidRPr="00973BAC" w:rsidRDefault="00000000" w:rsidP="0004684B">
      <w:pPr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8591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4B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51E3C" w:rsidRPr="00973BAC">
        <w:rPr>
          <w:rFonts w:ascii="TH SarabunPSK" w:hAnsi="TH SarabunPSK" w:cs="TH SarabunPSK"/>
          <w:sz w:val="32"/>
          <w:szCs w:val="32"/>
        </w:rPr>
        <w:t>online</w:t>
      </w:r>
      <w:r w:rsidR="00762D2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1A74C32" w14:textId="45CA464C" w:rsidR="0004684B" w:rsidRDefault="00000000" w:rsidP="0004684B">
      <w:pPr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0429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006F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51E3C" w:rsidRPr="00973BAC">
        <w:rPr>
          <w:rFonts w:ascii="TH SarabunPSK" w:hAnsi="TH SarabunPSK" w:cs="TH SarabunPSK"/>
          <w:sz w:val="32"/>
          <w:szCs w:val="32"/>
          <w:cs/>
        </w:rPr>
        <w:t>โ</w:t>
      </w:r>
      <w:r w:rsidR="006700FF" w:rsidRPr="00973BAC">
        <w:rPr>
          <w:rFonts w:ascii="TH SarabunPSK" w:hAnsi="TH SarabunPSK" w:cs="TH SarabunPSK"/>
          <w:sz w:val="32"/>
          <w:szCs w:val="32"/>
          <w:cs/>
        </w:rPr>
        <w:t>บ</w:t>
      </w:r>
      <w:r w:rsidR="00051E3C" w:rsidRPr="00973BAC">
        <w:rPr>
          <w:rFonts w:ascii="TH SarabunPSK" w:hAnsi="TH SarabunPSK" w:cs="TH SarabunPSK"/>
          <w:sz w:val="32"/>
          <w:szCs w:val="32"/>
          <w:cs/>
        </w:rPr>
        <w:t>ร</w:t>
      </w:r>
      <w:r w:rsidR="00051E3C" w:rsidRPr="001B5E6E">
        <w:rPr>
          <w:rFonts w:ascii="TH SarabunPSK" w:hAnsi="TH SarabunPSK" w:cs="TH SarabunPSK"/>
          <w:sz w:val="32"/>
          <w:szCs w:val="32"/>
          <w:cs/>
        </w:rPr>
        <w:t>ชัวร์</w:t>
      </w:r>
      <w:r w:rsidR="004328AE" w:rsidRPr="001B5E6E">
        <w:rPr>
          <w:rFonts w:ascii="TH SarabunPSK" w:hAnsi="TH SarabunPSK" w:cs="TH SarabunPSK"/>
          <w:sz w:val="32"/>
          <w:szCs w:val="32"/>
        </w:rPr>
        <w:t>/ sale kit</w:t>
      </w:r>
      <w:r w:rsidR="006A0997" w:rsidRPr="001B5E6E">
        <w:rPr>
          <w:rFonts w:ascii="TH SarabunPSK" w:hAnsi="TH SarabunPSK" w:cs="TH SarabunPSK"/>
          <w:sz w:val="32"/>
          <w:szCs w:val="32"/>
        </w:rPr>
        <w:t xml:space="preserve"> </w:t>
      </w:r>
      <w:r w:rsidR="00D36186" w:rsidRPr="001B5E6E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1B5E6E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1B5E6E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0997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7499834E" w14:textId="32969A61" w:rsidR="003006F0" w:rsidRPr="00973BAC" w:rsidRDefault="00000000" w:rsidP="0004684B">
      <w:pPr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582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F10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7CC5" w:rsidRPr="00973BA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D3618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A50C3FF" w14:textId="002C06A1" w:rsidR="00F46D8E" w:rsidRPr="00973BAC" w:rsidRDefault="00F441B7" w:rsidP="009B424A">
      <w:pPr>
        <w:pStyle w:val="ListParagraph"/>
        <w:numPr>
          <w:ilvl w:val="0"/>
          <w:numId w:val="59"/>
        </w:num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</w:t>
      </w:r>
      <w:r w:rsidR="00F46D8E" w:rsidRPr="00973BAC">
        <w:rPr>
          <w:rFonts w:ascii="TH SarabunPSK" w:hAnsi="TH SarabunPSK" w:cs="TH SarabunPSK"/>
          <w:sz w:val="32"/>
          <w:szCs w:val="32"/>
          <w:cs/>
        </w:rPr>
        <w:t xml:space="preserve">ทำความรู้จักลูกค้า </w:t>
      </w:r>
      <w:r w:rsidR="00F46D8E" w:rsidRPr="00973BAC">
        <w:rPr>
          <w:rFonts w:ascii="TH SarabunPSK" w:hAnsi="TH SarabunPSK" w:cs="TH SarabunPSK"/>
          <w:sz w:val="32"/>
          <w:szCs w:val="32"/>
        </w:rPr>
        <w:t>(KYC/CDD)</w:t>
      </w:r>
      <w:r w:rsidR="00F46D8E" w:rsidRPr="00973BAC">
        <w:rPr>
          <w:rFonts w:ascii="TH SarabunPSK" w:hAnsi="TH SarabunPSK" w:cs="TH SarabunPSK"/>
          <w:sz w:val="32"/>
          <w:szCs w:val="32"/>
          <w:cs/>
        </w:rPr>
        <w:t xml:space="preserve"> โดยพิจารณาจาก</w:t>
      </w:r>
    </w:p>
    <w:p w14:paraId="1AAA66C6" w14:textId="5030EC0A" w:rsidR="00A7392B" w:rsidRPr="00973BAC" w:rsidRDefault="00000000" w:rsidP="003911A2">
      <w:pPr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583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3911A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3911A2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3911A2">
        <w:rPr>
          <w:rFonts w:ascii="TH SarabunPSK" w:hAnsi="TH SarabunPSK" w:cs="TH SarabunPSK"/>
          <w:sz w:val="32"/>
          <w:szCs w:val="32"/>
          <w:cs/>
        </w:rPr>
        <w:t>ความมีตัวตนที่แท้จริง</w:t>
      </w:r>
      <w:r w:rsidR="001371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48CA4A" w14:textId="1E3CF529" w:rsidR="00495F8E" w:rsidRPr="00973BAC" w:rsidRDefault="00000000" w:rsidP="00314A1A">
      <w:pPr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0324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ฐานะทางการเงิน</w:t>
      </w:r>
      <w:r w:rsidR="00382EC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FC22E8" w14:textId="4E899765" w:rsidR="00F80370" w:rsidRPr="00973BAC" w:rsidRDefault="00000000" w:rsidP="00314A1A">
      <w:pPr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078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0370" w:rsidRPr="00973BAC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5D58794" w14:textId="40754D32" w:rsidR="00A94458" w:rsidRPr="00973BAC" w:rsidRDefault="00F441B7" w:rsidP="009B424A">
      <w:pPr>
        <w:pStyle w:val="ListParagraph"/>
        <w:numPr>
          <w:ilvl w:val="0"/>
          <w:numId w:val="5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บริษัทจะ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ปฏิเสธการให้บริการ เมื่อ</w:t>
      </w:r>
    </w:p>
    <w:p w14:paraId="2C62E8EA" w14:textId="49218BB7" w:rsidR="00495F8E" w:rsidRPr="00973BAC" w:rsidRDefault="00000000" w:rsidP="008757DA">
      <w:pPr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6688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ลูกค้าปฏิเสธที่จะให้ข้อมูล </w:t>
      </w:r>
    </w:p>
    <w:p w14:paraId="72FA56F9" w14:textId="61AC82D7" w:rsidR="00495F8E" w:rsidRPr="00973BAC" w:rsidRDefault="00000000" w:rsidP="008757DA">
      <w:pPr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921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ข้อมูลที่มีอยู่นั้นไม่เพียงพอ หรือไม่เป็นปัจจุบันอย่างมีนัยสำคัญ </w:t>
      </w:r>
    </w:p>
    <w:p w14:paraId="2FA83F73" w14:textId="15DC4CBA" w:rsidR="00495F8E" w:rsidRPr="00973BAC" w:rsidRDefault="00000000" w:rsidP="008757DA">
      <w:pPr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8306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มีเหตุอันควรสงสัยอื่นใด ที่อาจทำให้ไม่สามารถระบุตัวตนที่แท้จริงของลูกค้าหรือผู้รับประโยชน์ที่แท้จริงได้</w:t>
      </w:r>
    </w:p>
    <w:p w14:paraId="7FF8BEB0" w14:textId="560DDC44" w:rsidR="00495F8E" w:rsidRPr="00973BAC" w:rsidRDefault="00000000" w:rsidP="008757DA">
      <w:pPr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9715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ไม่สามารถประเมินความเหมาะสมในการลงทุน หรือการทำธุรกรรมของลูกค้าได้</w:t>
      </w:r>
    </w:p>
    <w:p w14:paraId="77680ED3" w14:textId="35C14DAD" w:rsidR="00A94458" w:rsidRPr="00071012" w:rsidRDefault="00000000" w:rsidP="008E40E7">
      <w:pPr>
        <w:ind w:left="810" w:hanging="3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80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ไม่สามารถประเมิน หรือพบข้อจำกัดเกี่ยวกับความสามารถของลูกค้าในการปฏิบัติตามข้อตกลง</w:t>
      </w:r>
      <w:r w:rsidR="008E40E7" w:rsidRPr="00973BAC">
        <w:rPr>
          <w:rFonts w:ascii="TH SarabunPSK" w:hAnsi="TH SarabunPSK" w:cs="TH SarabunPSK"/>
          <w:sz w:val="32"/>
          <w:szCs w:val="32"/>
          <w:cs/>
        </w:rPr>
        <w:br/>
      </w:r>
      <w:r w:rsidR="00A94458" w:rsidRPr="00071012">
        <w:rPr>
          <w:rFonts w:ascii="TH SarabunPSK" w:hAnsi="TH SarabunPSK" w:cs="TH SarabunPSK"/>
          <w:sz w:val="32"/>
          <w:szCs w:val="32"/>
          <w:cs/>
        </w:rPr>
        <w:t>ในการใช้บริการไม่ว่าขณะใด ๆ</w:t>
      </w:r>
    </w:p>
    <w:p w14:paraId="5160FF8F" w14:textId="44072A5B" w:rsidR="002A13AA" w:rsidRPr="00071012" w:rsidRDefault="00000000" w:rsidP="002A13AA">
      <w:pPr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7127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3AA" w:rsidRPr="0007101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13AA" w:rsidRPr="00071012">
        <w:rPr>
          <w:rFonts w:ascii="TH SarabunPSK" w:hAnsi="TH SarabunPSK" w:cs="TH SarabunPSK"/>
          <w:sz w:val="32"/>
          <w:szCs w:val="32"/>
        </w:rPr>
        <w:t xml:space="preserve"> </w:t>
      </w:r>
      <w:r w:rsidR="002A13AA" w:rsidRPr="00071012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2A13AA" w:rsidRPr="00071012">
        <w:rPr>
          <w:rFonts w:ascii="TH SarabunPSK" w:hAnsi="TH SarabunPSK" w:cs="TH SarabunPSK" w:hint="cs"/>
          <w:sz w:val="32"/>
          <w:szCs w:val="32"/>
          <w:cs/>
        </w:rPr>
        <w:t>(</w:t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2A13AA" w:rsidRPr="0007101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17F27F3" w14:textId="0D0F53A2" w:rsidR="00A94458" w:rsidRPr="00973BAC" w:rsidRDefault="00F441B7" w:rsidP="009B424A">
      <w:pPr>
        <w:pStyle w:val="ListParagraph"/>
        <w:numPr>
          <w:ilvl w:val="0"/>
          <w:numId w:val="59"/>
        </w:num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  <w:bookmarkStart w:id="4" w:name="Detail304"/>
      <w:r w:rsidRPr="00973BAC">
        <w:rPr>
          <w:rFonts w:ascii="TH SarabunPSK" w:hAnsi="TH SarabunPSK" w:cs="TH SarabunPSK"/>
          <w:sz w:val="32"/>
          <w:szCs w:val="32"/>
          <w:cs/>
        </w:rPr>
        <w:t>การรวบรวมและประเมินข้อมูลของลูกค้า</w:t>
      </w:r>
      <w:bookmarkEnd w:id="4"/>
      <w:r w:rsidR="00032AE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426AED" w14:textId="64796F7C" w:rsidR="00071012" w:rsidRPr="00071012" w:rsidRDefault="005E2399" w:rsidP="008540D8">
      <w:pPr>
        <w:pStyle w:val="ListParagraph"/>
        <w:numPr>
          <w:ilvl w:val="1"/>
          <w:numId w:val="13"/>
        </w:numPr>
        <w:spacing w:line="240" w:lineRule="auto"/>
        <w:rPr>
          <w:rFonts w:ascii="TH SarabunPSK" w:hAnsi="TH SarabunPSK" w:cs="TH SarabunPSK"/>
          <w:color w:val="FF6699"/>
          <w:sz w:val="32"/>
          <w:szCs w:val="32"/>
        </w:rPr>
      </w:pP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(</w:t>
      </w:r>
      <w:r w:rsidR="00814493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ระบุชื่อ</w:t>
      </w:r>
      <w:r w:rsidR="00171E9F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ตำแหน่ง</w:t>
      </w:r>
      <w:r w:rsidR="00A94458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814493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)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ทำหน้าที่ติดต่อ</w:t>
      </w:r>
      <w:r w:rsidR="00942D71" w:rsidRPr="00973BAC">
        <w:rPr>
          <w:rFonts w:ascii="TH SarabunPSK" w:hAnsi="TH SarabunPSK" w:cs="TH SarabunPSK"/>
          <w:sz w:val="32"/>
          <w:szCs w:val="32"/>
          <w:cs/>
        </w:rPr>
        <w:t>รวบรวมและประเมินข้อมูลของลูกค้า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" w:name="Detail308"/>
      <w:r w:rsidR="00942D71" w:rsidRPr="00973BAC">
        <w:rPr>
          <w:rFonts w:ascii="TH SarabunPSK" w:hAnsi="TH SarabunPSK" w:cs="TH SarabunPSK"/>
          <w:sz w:val="32"/>
          <w:szCs w:val="32"/>
          <w:cs/>
        </w:rPr>
        <w:t>เพื่อ</w:t>
      </w:r>
      <w:r w:rsidR="00D6121F" w:rsidRPr="00973BAC">
        <w:rPr>
          <w:rFonts w:ascii="TH SarabunPSK" w:hAnsi="TH SarabunPSK" w:cs="TH SarabunPSK"/>
          <w:sz w:val="32"/>
          <w:szCs w:val="32"/>
          <w:cs/>
        </w:rPr>
        <w:t>ทำความรู้จักลูกค้า</w:t>
      </w:r>
      <w:bookmarkEnd w:id="5"/>
      <w:r w:rsidR="00EB2DBA">
        <w:rPr>
          <w:rFonts w:ascii="TH SarabunPSK" w:hAnsi="TH SarabunPSK" w:cs="TH SarabunPSK" w:hint="cs"/>
          <w:sz w:val="32"/>
          <w:szCs w:val="32"/>
          <w:cs/>
        </w:rPr>
        <w:t xml:space="preserve"> จัดประเภทลูกค้า</w:t>
      </w:r>
      <w:r w:rsidR="00D6121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BCE">
        <w:rPr>
          <w:rFonts w:ascii="TH SarabunPSK" w:hAnsi="TH SarabunPSK" w:cs="TH SarabunPSK" w:hint="cs"/>
          <w:sz w:val="32"/>
          <w:szCs w:val="32"/>
          <w:cs/>
        </w:rPr>
        <w:t>พิจารณาความสามารถของลูกค้าในการปฏิบัติตามข้อตกลง</w:t>
      </w:r>
      <w:r w:rsidR="00675578">
        <w:rPr>
          <w:rFonts w:ascii="TH SarabunPSK" w:hAnsi="TH SarabunPSK" w:cs="TH SarabunPSK" w:hint="cs"/>
          <w:sz w:val="32"/>
          <w:szCs w:val="32"/>
          <w:cs/>
        </w:rPr>
        <w:t xml:space="preserve">ในการใช้บริการ </w:t>
      </w:r>
      <w:r w:rsidR="00920BD5" w:rsidRPr="00973BAC">
        <w:rPr>
          <w:rFonts w:ascii="TH SarabunPSK" w:hAnsi="TH SarabunPSK" w:cs="TH SarabunPSK"/>
          <w:sz w:val="32"/>
          <w:szCs w:val="32"/>
          <w:cs/>
        </w:rPr>
        <w:t>ประเมินความเหมาะสมในการลงทุน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และให้คำแนะนำเบื้องต้นเพื่อให้ลูกค้าเข้าใจความสำคัญในการจัดสรรและกำหนดสัดส่วนการลงทุน</w:t>
      </w:r>
      <w:r w:rsidR="001C1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หรือการทำธุรกรรมในผลิตภัณฑ์ในตลาดทุนที่เหมาะสม (</w:t>
      </w:r>
      <w:r w:rsidR="00517E1E" w:rsidRPr="00973BAC">
        <w:rPr>
          <w:rFonts w:ascii="TH SarabunPSK" w:hAnsi="TH SarabunPSK" w:cs="TH SarabunPSK"/>
          <w:sz w:val="32"/>
          <w:szCs w:val="32"/>
        </w:rPr>
        <w:t xml:space="preserve">basic asset allocation)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โดยพิจารณาจากการประเมินความเหมาะสมดังกล่าว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6C12FE" w14:textId="61F2F6B3" w:rsidR="00FC71EA" w:rsidRDefault="00E56B7A" w:rsidP="00FC71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โดย</w:t>
      </w:r>
      <w:r w:rsidR="00EC0A70" w:rsidRPr="00973BAC">
        <w:rPr>
          <w:rFonts w:ascii="TH SarabunPSK" w:hAnsi="TH SarabunPSK" w:cs="TH SarabunPSK"/>
          <w:sz w:val="32"/>
          <w:szCs w:val="32"/>
          <w:cs/>
        </w:rPr>
        <w:t>เป็น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 IC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5E2399" w:rsidRPr="00973BAC">
        <w:rPr>
          <w:rFonts w:ascii="TH SarabunPSK" w:hAnsi="TH SarabunPSK" w:cs="TH SarabunPSK"/>
          <w:sz w:val="32"/>
          <w:szCs w:val="32"/>
        </w:rPr>
        <w:t>IP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คน  อื่น ๆ 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160E2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E66" w:rsidRPr="00973BAC">
        <w:rPr>
          <w:rFonts w:ascii="TH SarabunPSK" w:hAnsi="TH SarabunPSK" w:cs="TH SarabunPSK"/>
          <w:sz w:val="32"/>
          <w:szCs w:val="32"/>
          <w:cs/>
        </w:rPr>
        <w:t xml:space="preserve">(ให้ระบุ </w:t>
      </w:r>
      <w:r w:rsidR="00BD7E66" w:rsidRPr="00973BAC">
        <w:rPr>
          <w:rFonts w:ascii="TH SarabunPSK" w:hAnsi="TH SarabunPSK" w:cs="TH SarabunPSK"/>
          <w:sz w:val="32"/>
          <w:szCs w:val="32"/>
        </w:rPr>
        <w:t>IC/IP</w:t>
      </w:r>
      <w:r w:rsidR="001745A7" w:rsidRPr="00973BAC">
        <w:rPr>
          <w:rFonts w:ascii="TH SarabunPSK" w:hAnsi="TH SarabunPSK" w:cs="TH SarabunPSK"/>
          <w:sz w:val="32"/>
          <w:szCs w:val="32"/>
          <w:cs/>
        </w:rPr>
        <w:t xml:space="preserve"> เฉพาะหัวหน้างาน</w:t>
      </w:r>
      <w:r w:rsidR="00BD7E66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93620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9D59CB2" w14:textId="77777777" w:rsidR="008344CF" w:rsidRPr="00FC71EA" w:rsidRDefault="008344CF" w:rsidP="00FC71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1"/>
        <w:gridCol w:w="2868"/>
        <w:gridCol w:w="1997"/>
        <w:gridCol w:w="1831"/>
        <w:gridCol w:w="1609"/>
      </w:tblGrid>
      <w:tr w:rsidR="0042025D" w:rsidRPr="00973BAC" w14:paraId="28190A3B" w14:textId="18E4E257" w:rsidTr="0042025D">
        <w:tc>
          <w:tcPr>
            <w:tcW w:w="711" w:type="dxa"/>
          </w:tcPr>
          <w:p w14:paraId="70D24B20" w14:textId="7413845B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68" w:type="dxa"/>
          </w:tcPr>
          <w:p w14:paraId="4E991039" w14:textId="12760FD4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97" w:type="dxa"/>
          </w:tcPr>
          <w:p w14:paraId="61102F73" w14:textId="269B7018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831" w:type="dxa"/>
          </w:tcPr>
          <w:p w14:paraId="44F93953" w14:textId="342801D1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IC/IP</w:t>
            </w:r>
          </w:p>
        </w:tc>
        <w:tc>
          <w:tcPr>
            <w:tcW w:w="1609" w:type="dxa"/>
          </w:tcPr>
          <w:p w14:paraId="1FCBE88B" w14:textId="2EF07FE1" w:rsidR="0042025D" w:rsidRPr="00973BAC" w:rsidRDefault="009B174A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</w:p>
        </w:tc>
      </w:tr>
      <w:tr w:rsidR="0042025D" w:rsidRPr="00973BAC" w14:paraId="1251C21F" w14:textId="77F4D667" w:rsidTr="0042025D">
        <w:tc>
          <w:tcPr>
            <w:tcW w:w="711" w:type="dxa"/>
          </w:tcPr>
          <w:p w14:paraId="63AA548B" w14:textId="2BC99C48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68" w:type="dxa"/>
          </w:tcPr>
          <w:p w14:paraId="187A53E8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7F1A4FA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14:paraId="7C52DF69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6D21E90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25D" w:rsidRPr="00973BAC" w14:paraId="79D53903" w14:textId="7F9B32BA" w:rsidTr="0042025D">
        <w:tc>
          <w:tcPr>
            <w:tcW w:w="711" w:type="dxa"/>
          </w:tcPr>
          <w:p w14:paraId="6590E638" w14:textId="707D4E7E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68" w:type="dxa"/>
          </w:tcPr>
          <w:p w14:paraId="02DCCCB6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</w:tcPr>
          <w:p w14:paraId="6BA617D7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14:paraId="5DED7603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FF60DD1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9C245F" w14:textId="77777777" w:rsidR="001E6DD3" w:rsidRPr="00973BAC" w:rsidRDefault="001E6DD3" w:rsidP="008540D8">
      <w:pPr>
        <w:pStyle w:val="ListParagraph"/>
        <w:numPr>
          <w:ilvl w:val="0"/>
          <w:numId w:val="34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(ระบุตำแหน่งและฝ่ายงาน)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</w:t>
      </w:r>
      <w:r w:rsidRPr="00973BAC">
        <w:rPr>
          <w:rFonts w:ascii="TH SarabunPSK" w:hAnsi="TH SarabunPSK" w:cs="TH SarabunPSK"/>
          <w:sz w:val="32"/>
          <w:szCs w:val="32"/>
          <w:cs/>
        </w:rPr>
        <w:t>รับผิดชอบในการตรวจสอบความถูกต้องของข้อมูลและเอกสารของลูกค้า</w:t>
      </w:r>
    </w:p>
    <w:p w14:paraId="64417989" w14:textId="7D30045B" w:rsidR="00CE207B" w:rsidRPr="00FC71EA" w:rsidRDefault="001E6DD3" w:rsidP="00CE207B">
      <w:pPr>
        <w:pStyle w:val="ListParagraph"/>
        <w:numPr>
          <w:ilvl w:val="0"/>
          <w:numId w:val="34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(ระบุตำแหน่งและฝ่ายงาน)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เป็นผู้อนุมัติการเปิดบัญชี  </w:t>
      </w:r>
    </w:p>
    <w:p w14:paraId="22072319" w14:textId="5409A2B6" w:rsidR="007F3272" w:rsidRPr="00973BAC" w:rsidRDefault="005E2399" w:rsidP="008540D8">
      <w:pPr>
        <w:pStyle w:val="ListParagraph"/>
        <w:numPr>
          <w:ilvl w:val="1"/>
          <w:numId w:val="13"/>
        </w:num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เอกสารและข้อมูล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ของ</w:t>
      </w:r>
      <w:r w:rsidRPr="00973BAC">
        <w:rPr>
          <w:rFonts w:ascii="TH SarabunPSK" w:hAnsi="TH SarabunPSK" w:cs="TH SarabunPSK"/>
          <w:sz w:val="32"/>
          <w:szCs w:val="32"/>
          <w:cs/>
        </w:rPr>
        <w:t>ลูกค้า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973BA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0366F8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2F463A1D" w14:textId="77777777" w:rsidR="007F3272" w:rsidRPr="00973BAC" w:rsidRDefault="009B6D96" w:rsidP="008540D8">
      <w:pPr>
        <w:pStyle w:val="ListParagraph"/>
        <w:numPr>
          <w:ilvl w:val="0"/>
          <w:numId w:val="25"/>
        </w:num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การรวบรวมและประเมินความเสี่ยงของลูกค้า</w:t>
      </w:r>
    </w:p>
    <w:p w14:paraId="789566E4" w14:textId="0B3D91A8" w:rsidR="009B6D96" w:rsidRPr="00973BAC" w:rsidRDefault="007F3272" w:rsidP="00295C9F">
      <w:pPr>
        <w:pStyle w:val="ListParagraph"/>
        <w:spacing w:line="240" w:lineRule="auto"/>
        <w:ind w:firstLine="41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="009B6D96" w:rsidRPr="00973BAC">
        <w:rPr>
          <w:rFonts w:ascii="TH SarabunPSK" w:hAnsi="TH SarabunPSK" w:cs="TH SarabunPSK"/>
          <w:sz w:val="32"/>
          <w:szCs w:val="32"/>
        </w:rPr>
        <w:t>.1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แบบฟอร์มเปิดบัญชี </w:t>
      </w:r>
    </w:p>
    <w:bookmarkStart w:id="6" w:name="_Hlk185526818"/>
    <w:p w14:paraId="16994386" w14:textId="33293B2B" w:rsidR="009B6D96" w:rsidRPr="00973BAC" w:rsidRDefault="00000000" w:rsidP="002B7A8C">
      <w:pPr>
        <w:ind w:firstLine="14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3600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bookmarkEnd w:id="6"/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แบบฟอร์มกระดาษ และเอกสารหลักฐานให้พนักงานบริษัท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C0278D" w14:textId="4643C9F3" w:rsidR="009B6D96" w:rsidRPr="00973BAC" w:rsidRDefault="00000000" w:rsidP="002B7A8C">
      <w:pPr>
        <w:ind w:firstLine="14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43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online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BA04B8" w14:textId="61198A99" w:rsidR="009B6D96" w:rsidRPr="00973BAC" w:rsidRDefault="009B6D96" w:rsidP="007F3272">
      <w:pPr>
        <w:ind w:firstLine="108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โดยมีข้อมูลเป็นไปตามที่</w:t>
      </w:r>
      <w:r w:rsidR="009274EC" w:rsidRPr="00973BAC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</w:t>
      </w:r>
      <w:r w:rsidR="00134171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5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53DF09" w14:textId="63A98401" w:rsidR="009B6D96" w:rsidRPr="00973BAC" w:rsidRDefault="00000000" w:rsidP="007F3272">
      <w:pPr>
        <w:ind w:firstLine="1404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61745453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="009B6D96" w:rsidRPr="00973BAC">
        <w:rPr>
          <w:rFonts w:ascii="TH SarabunPSK" w:hAnsi="TH SarabunPSK" w:cs="TH SarabunPSK"/>
          <w:sz w:val="32"/>
          <w:szCs w:val="32"/>
        </w:rPr>
        <w:t>single form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99729DA" w14:textId="42373F96" w:rsidR="007F3272" w:rsidRPr="00973BAC" w:rsidRDefault="00000000" w:rsidP="007F3272">
      <w:pPr>
        <w:ind w:firstLine="140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16166298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ไม่ใช้ </w:t>
      </w:r>
      <w:r w:rsidR="009B6D96" w:rsidRPr="00973BAC">
        <w:rPr>
          <w:rFonts w:ascii="TH SarabunPSK" w:hAnsi="TH SarabunPSK" w:cs="TH SarabunPSK"/>
          <w:sz w:val="32"/>
          <w:szCs w:val="32"/>
        </w:rPr>
        <w:t>single form</w:t>
      </w:r>
      <w:r w:rsidR="004F6A6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9150FAF" w14:textId="13979A33" w:rsidR="009B6D96" w:rsidRPr="00973BAC" w:rsidRDefault="007F3272" w:rsidP="00034AA1">
      <w:pPr>
        <w:ind w:firstLine="110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แบบประเมินความเสี่ยง (</w:t>
      </w:r>
      <w:r w:rsidR="009B6D96" w:rsidRPr="00973BAC">
        <w:rPr>
          <w:rFonts w:ascii="TH SarabunPSK" w:hAnsi="TH SarabunPSK" w:cs="TH SarabunPSK"/>
          <w:sz w:val="32"/>
          <w:szCs w:val="32"/>
        </w:rPr>
        <w:t>suitability test)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7728E" w14:textId="71E71F60" w:rsidR="009B6D96" w:rsidRPr="00973BAC" w:rsidRDefault="00000000" w:rsidP="00922393">
      <w:pPr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261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เสนอบริการด้านการจัดการกองทุนส่วนบุคคล คือ ลงทุนในหลักทรัพย์ และสัดส่วนการลงทุน (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asset allocation)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ที่เหมาะสมกับความเสี่ยงของลูกค้า</w:t>
      </w:r>
    </w:p>
    <w:p w14:paraId="50C2A473" w14:textId="75128FC2" w:rsidR="009B6D96" w:rsidRPr="00973BAC" w:rsidRDefault="00000000" w:rsidP="00922393">
      <w:pPr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7506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กรณีที่ลูกค้าต้องการให้บริษัทบริหารกองทุนลงทุนที่มีความเสี่ยงสูงกว่าความเหมาะสมของลูกค้า บริษัทกำหนด </w:t>
      </w:r>
    </w:p>
    <w:p w14:paraId="562BBB26" w14:textId="519B78D8" w:rsidR="009B6D96" w:rsidRPr="00973BAC" w:rsidRDefault="009B6D96" w:rsidP="00922393">
      <w:pPr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</w:rPr>
          <w:id w:val="210575979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ให้ผู้ติดต่อลูกค้าต้องอธิบายรายละเอียด</w:t>
      </w:r>
      <w:r w:rsidR="005E30FD" w:rsidRPr="005E30FD">
        <w:rPr>
          <w:rFonts w:ascii="TH SarabunPSK" w:hAnsi="TH SarabunPSK" w:cs="TH SarabunPSK" w:hint="cs"/>
          <w:sz w:val="32"/>
          <w:szCs w:val="32"/>
          <w:cs/>
        </w:rPr>
        <w:t>เกี่ยวกับการลงทุนและเงื่อนไข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ให้ลูกค้าทราบ </w:t>
      </w:r>
    </w:p>
    <w:p w14:paraId="5E43EB1D" w14:textId="6ABDA464" w:rsidR="003A6CA6" w:rsidRDefault="009B6D96" w:rsidP="00922393">
      <w:pPr>
        <w:ind w:left="1755" w:hanging="31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</w:rPr>
          <w:id w:val="-18526455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ให้ลูกค้าลงนามรับทราบความเสี่ยง</w:t>
      </w:r>
      <w:r w:rsidR="00BD0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40F" w:rsidRPr="002E230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D040F" w:rsidRPr="002E230F">
        <w:rPr>
          <w:rFonts w:ascii="TH SarabunPSK" w:hAnsi="TH SarabunPSK" w:cs="TH SarabunPSK"/>
          <w:sz w:val="32"/>
          <w:szCs w:val="32"/>
          <w:cs/>
        </w:rPr>
        <w:t>ลงนามใน</w:t>
      </w:r>
      <w:r w:rsidR="00BD040F" w:rsidRPr="002E230F">
        <w:rPr>
          <w:rFonts w:ascii="TH SarabunPSK" w:hAnsi="TH SarabunPSK" w:cs="TH SarabunPSK"/>
          <w:sz w:val="32"/>
          <w:szCs w:val="32"/>
        </w:rPr>
        <w:t>…(</w:t>
      </w:r>
      <w:r w:rsidR="00BD040F" w:rsidRPr="002E230F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BD040F" w:rsidRPr="002E230F">
        <w:rPr>
          <w:rFonts w:ascii="TH SarabunPSK" w:hAnsi="TH SarabunPSK" w:cs="TH SarabunPSK"/>
          <w:sz w:val="32"/>
          <w:szCs w:val="32"/>
        </w:rPr>
        <w:t>)….</w:t>
      </w:r>
      <w:r w:rsidR="00BD040F" w:rsidRPr="002E23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448B3BC" w14:textId="7689C918" w:rsidR="00385666" w:rsidRPr="00915EB5" w:rsidRDefault="00000000" w:rsidP="00922393">
      <w:pPr>
        <w:ind w:left="1755" w:hanging="315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5384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15EB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D3CE9" w:rsidRPr="002E230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15EB5" w:rsidRPr="002E230F">
        <w:rPr>
          <w:rFonts w:ascii="TH SarabunPSK" w:hAnsi="TH SarabunPSK" w:cs="TH SarabunPSK"/>
          <w:sz w:val="32"/>
          <w:szCs w:val="32"/>
          <w:cs/>
        </w:rPr>
        <w:t>บันทึกและจัดเก็บเอกสารหลักฐานการให้ความเห็นของผู้แนะนำการลงทุน</w:t>
      </w:r>
      <w:r w:rsidR="00EF111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A7D81" w:rsidRPr="002E230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14A66" w:rsidRPr="002E230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15EB5" w:rsidRPr="002E230F">
        <w:rPr>
          <w:rFonts w:ascii="TH SarabunPSK" w:hAnsi="TH SarabunPSK" w:cs="TH SarabunPSK"/>
          <w:sz w:val="32"/>
          <w:szCs w:val="32"/>
          <w:cs/>
        </w:rPr>
        <w:t>ความสอดคล้องและเหมาะสม</w:t>
      </w:r>
      <w:r w:rsidR="00B052C3" w:rsidRPr="002E230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52C4A" w:rsidRPr="002E230F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="00B52C4A" w:rsidRPr="002E230F">
        <w:rPr>
          <w:rFonts w:ascii="TH SarabunPSK" w:hAnsi="TH SarabunPSK" w:cs="TH SarabunPSK"/>
          <w:sz w:val="32"/>
          <w:szCs w:val="32"/>
        </w:rPr>
        <w:t xml:space="preserve">suitability test </w:t>
      </w:r>
      <w:r w:rsidR="00D76FBB" w:rsidRPr="002E230F">
        <w:rPr>
          <w:rFonts w:ascii="TH SarabunPSK" w:hAnsi="TH SarabunPSK" w:cs="TH SarabunPSK" w:hint="cs"/>
          <w:sz w:val="32"/>
          <w:szCs w:val="32"/>
          <w:cs/>
        </w:rPr>
        <w:t>กับประเภท</w:t>
      </w:r>
      <w:r w:rsidR="00753F38" w:rsidRPr="002E230F">
        <w:rPr>
          <w:rFonts w:ascii="TH SarabunPSK" w:hAnsi="TH SarabunPSK" w:cs="TH SarabunPSK" w:hint="cs"/>
          <w:sz w:val="32"/>
          <w:szCs w:val="32"/>
          <w:cs/>
        </w:rPr>
        <w:t>กองทุนที่</w:t>
      </w:r>
      <w:r w:rsidR="003841D9" w:rsidRPr="002E230F">
        <w:rPr>
          <w:rFonts w:ascii="TH SarabunPSK" w:hAnsi="TH SarabunPSK" w:cs="TH SarabunPSK" w:hint="cs"/>
          <w:sz w:val="32"/>
          <w:szCs w:val="32"/>
          <w:cs/>
        </w:rPr>
        <w:t>ลูกค้าเลือก</w:t>
      </w:r>
    </w:p>
    <w:p w14:paraId="29952A58" w14:textId="273289E2" w:rsidR="009B6D96" w:rsidRPr="00973BAC" w:rsidRDefault="009B6D96" w:rsidP="008540D8">
      <w:pPr>
        <w:pStyle w:val="ListParagraph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การพิสูจน์ตัวตน</w:t>
      </w:r>
      <w:r w:rsidR="00383434" w:rsidRPr="00973BAC"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="00383434" w:rsidRPr="00973BAC">
        <w:rPr>
          <w:rFonts w:ascii="TH SarabunPSK" w:hAnsi="TH SarabunPSK" w:cs="TH SarabunPSK"/>
          <w:sz w:val="32"/>
          <w:szCs w:val="32"/>
        </w:rPr>
        <w:t xml:space="preserve"> (Identification)</w:t>
      </w:r>
    </w:p>
    <w:p w14:paraId="5A864B22" w14:textId="63D6EE47" w:rsidR="009B6D96" w:rsidRPr="00973BAC" w:rsidRDefault="00000000" w:rsidP="00FE1EDC">
      <w:pPr>
        <w:spacing w:line="252" w:lineRule="auto"/>
        <w:ind w:firstLine="106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17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ใช้บริการ 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NDID </w:t>
      </w:r>
    </w:p>
    <w:p w14:paraId="6CFD3708" w14:textId="62A093FE" w:rsidR="009B6D96" w:rsidRPr="00973BAC" w:rsidRDefault="00000000" w:rsidP="00FE1EDC">
      <w:pPr>
        <w:spacing w:line="252" w:lineRule="auto"/>
        <w:ind w:firstLine="106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8370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สถาบันการเงินภายในกลุ่มเดียวกัน </w:t>
      </w:r>
      <w:r w:rsidR="009B6D9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โปรดระบุชื่อ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352C63" w14:textId="1D51DB1F" w:rsidR="009B6D96" w:rsidRPr="00973BAC" w:rsidRDefault="00000000" w:rsidP="00FE1EDC">
      <w:pPr>
        <w:spacing w:line="252" w:lineRule="auto"/>
        <w:ind w:firstLine="106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716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ดำเนินการเอง ดังนี้</w:t>
      </w:r>
    </w:p>
    <w:p w14:paraId="17F49CD2" w14:textId="2C5C7DDD" w:rsidR="009B6D96" w:rsidRPr="00973BAC" w:rsidRDefault="00E346EA" w:rsidP="00FC1033">
      <w:pPr>
        <w:spacing w:before="120"/>
        <w:ind w:firstLine="10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2.1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เอกสารประกอบการเปิดบัญชี</w:t>
      </w:r>
    </w:p>
    <w:p w14:paraId="1E30E960" w14:textId="53121EB7" w:rsidR="009B6D96" w:rsidRPr="00973BAC" w:rsidRDefault="00000000" w:rsidP="00FE1EDC">
      <w:pPr>
        <w:spacing w:line="252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387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96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บัตรประชาชน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575CD7B" w14:textId="2A26197D" w:rsidR="009B6D96" w:rsidRPr="00973BAC" w:rsidRDefault="00000000" w:rsidP="00FE1EDC">
      <w:pPr>
        <w:spacing w:line="252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676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34E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Passport (</w:t>
      </w:r>
      <w:r w:rsidR="002B4AF8" w:rsidRPr="00973BAC">
        <w:rPr>
          <w:rFonts w:ascii="TH SarabunPSK" w:hAnsi="TH SarabunPSK" w:cs="TH SarabunPSK" w:hint="cs"/>
          <w:sz w:val="32"/>
          <w:szCs w:val="32"/>
          <w:cs/>
        </w:rPr>
        <w:t>กรณีบริษัทรับ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ลูกค้าต่างชาติ</w:t>
      </w:r>
      <w:r w:rsidR="009B6D96" w:rsidRPr="00973BAC">
        <w:rPr>
          <w:rFonts w:ascii="TH SarabunPSK" w:hAnsi="TH SarabunPSK" w:cs="TH SarabunPSK"/>
          <w:sz w:val="32"/>
          <w:szCs w:val="32"/>
        </w:rPr>
        <w:t>)</w:t>
      </w:r>
    </w:p>
    <w:p w14:paraId="2358DE13" w14:textId="6110E60C" w:rsidR="009B6D96" w:rsidRPr="00973BAC" w:rsidRDefault="00D50C98" w:rsidP="00FE1EDC">
      <w:pPr>
        <w:tabs>
          <w:tab w:val="left" w:pos="1080"/>
        </w:tabs>
        <w:spacing w:line="25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r w:rsidRPr="00973BAC">
        <w:rPr>
          <w:rFonts w:ascii="Segoe UI Symbol" w:eastAsia="MS Gothic" w:hAnsi="Segoe UI Symbol" w:cstheme="minorBidi"/>
          <w:sz w:val="32"/>
          <w:szCs w:val="32"/>
          <w:cs/>
        </w:rPr>
        <w:lastRenderedPageBreak/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1272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D3618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34C3215" w14:textId="4EDA2844" w:rsidR="009B6D96" w:rsidRPr="00973BAC" w:rsidRDefault="00E346EA" w:rsidP="00FC1033">
      <w:pPr>
        <w:spacing w:before="120"/>
        <w:ind w:firstLine="10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2.2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การตรวจสอบเอกสารประกอบการเปิดบัญชี</w:t>
      </w:r>
    </w:p>
    <w:p w14:paraId="3D2A056E" w14:textId="3F09273C" w:rsidR="009B6D96" w:rsidRPr="00CE207B" w:rsidRDefault="00000000" w:rsidP="00FC1033">
      <w:pPr>
        <w:ind w:left="1418" w:hanging="329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805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Dip Chip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(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โปรดอธิบายวิธีการ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dip chip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ของบริษัท เช่น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smart card reader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หรือบริการจาก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service provider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เป็นต้น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)</w:t>
      </w:r>
    </w:p>
    <w:p w14:paraId="12C7BEB0" w14:textId="3A770BCA" w:rsidR="009B6D96" w:rsidRPr="00973BAC" w:rsidRDefault="00000000" w:rsidP="00FC1033">
      <w:pPr>
        <w:ind w:left="1418" w:hanging="329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0268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Face to face</w:t>
      </w:r>
      <w:r w:rsidR="00FC103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เพื่อสอบทานกับภาพถ่ายในบัตรประชาชนและภาพถ่ายจากกรมการปกครองที่ได้จาก </w:t>
      </w:r>
      <w:r w:rsidR="009B6D96" w:rsidRPr="00973BAC">
        <w:rPr>
          <w:rFonts w:ascii="TH SarabunPSK" w:hAnsi="TH SarabunPSK" w:cs="TH SarabunPSK"/>
          <w:sz w:val="32"/>
          <w:szCs w:val="32"/>
        </w:rPr>
        <w:t>dip chip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EB196B" w14:textId="73574043" w:rsidR="009B6D96" w:rsidRPr="00973BAC" w:rsidRDefault="00000000" w:rsidP="00FC1033">
      <w:pPr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887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Online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เช่น การถ่ายรูปผ่าน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(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>application, kiosk)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เพื่อสอบทานกับภาพถ่ายในบัตรประชาชนและภาพถ่ายจากกรมการปกครองที่ได้จาก </w:t>
      </w:r>
      <w:r w:rsidR="009B6D96" w:rsidRPr="00973BAC">
        <w:rPr>
          <w:rFonts w:ascii="TH SarabunPSK" w:hAnsi="TH SarabunPSK" w:cs="TH SarabunPSK"/>
          <w:sz w:val="32"/>
          <w:szCs w:val="32"/>
        </w:rPr>
        <w:t>dip chip</w:t>
      </w:r>
    </w:p>
    <w:p w14:paraId="3D3AC92E" w14:textId="1399C4EF" w:rsidR="009B6D96" w:rsidRPr="00B4772C" w:rsidRDefault="00000000" w:rsidP="00FC1033">
      <w:pPr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5398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B4772C">
        <w:rPr>
          <w:rFonts w:ascii="TH SarabunPSK" w:hAnsi="TH SarabunPSK" w:cs="TH SarabunPSK"/>
          <w:sz w:val="32"/>
          <w:szCs w:val="32"/>
        </w:rPr>
        <w:t xml:space="preserve">website </w:t>
      </w:r>
      <w:r w:rsidR="009B6D96" w:rsidRPr="00B4772C">
        <w:rPr>
          <w:rFonts w:ascii="TH SarabunPSK" w:hAnsi="TH SarabunPSK" w:cs="TH SarabunPSK"/>
          <w:sz w:val="32"/>
          <w:szCs w:val="32"/>
          <w:cs/>
        </w:rPr>
        <w:t xml:space="preserve">ของกรมการปกครอง เพื่อตรวจสอบสถานะบัตรประชาชน </w:t>
      </w:r>
    </w:p>
    <w:p w14:paraId="191C187E" w14:textId="77777777" w:rsidR="00835EFE" w:rsidRPr="00B4772C" w:rsidRDefault="00000000" w:rsidP="00835EFE">
      <w:pPr>
        <w:ind w:left="1418" w:hanging="3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891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FE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35EFE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="00835EFE" w:rsidRPr="00B4772C">
        <w:rPr>
          <w:rFonts w:ascii="TH SarabunPSK" w:hAnsi="TH SarabunPSK" w:cs="TH SarabunPSK"/>
          <w:sz w:val="32"/>
          <w:szCs w:val="32"/>
        </w:rPr>
        <w:t>application NFC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อ่าน </w:t>
      </w:r>
      <w:r w:rsidR="00835EFE" w:rsidRPr="00B4772C">
        <w:rPr>
          <w:rFonts w:ascii="TH SarabunPSK" w:hAnsi="TH SarabunPSK" w:cs="TH SarabunPSK"/>
          <w:sz w:val="32"/>
          <w:szCs w:val="32"/>
        </w:rPr>
        <w:t>chip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835EFE" w:rsidRPr="00B4772C">
        <w:rPr>
          <w:rFonts w:ascii="TH SarabunPSK" w:hAnsi="TH SarabunPSK" w:cs="TH SarabunPSK"/>
          <w:sz w:val="32"/>
          <w:szCs w:val="32"/>
        </w:rPr>
        <w:t>passport (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>กรณีบริษัทรับลูกค้าต่างชาติ</w:t>
      </w:r>
      <w:r w:rsidR="00835EFE" w:rsidRPr="00B4772C">
        <w:rPr>
          <w:rFonts w:ascii="TH SarabunPSK" w:hAnsi="TH SarabunPSK" w:cs="TH SarabunPSK"/>
          <w:sz w:val="32"/>
          <w:szCs w:val="32"/>
        </w:rPr>
        <w:t>)</w:t>
      </w:r>
    </w:p>
    <w:p w14:paraId="283F2285" w14:textId="33FDC2C1" w:rsidR="00835EFE" w:rsidRPr="00B4772C" w:rsidRDefault="00000000" w:rsidP="00835EFE">
      <w:pPr>
        <w:ind w:left="1418" w:hanging="3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427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FE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ตรวจสอบข้อมูลลูกค้าในระบบ </w:t>
      </w:r>
      <w:r w:rsidR="00835EFE" w:rsidRPr="00B4772C">
        <w:rPr>
          <w:rFonts w:ascii="TH SarabunPSK" w:hAnsi="TH SarabunPSK" w:cs="TH SarabunPSK"/>
          <w:sz w:val="32"/>
          <w:szCs w:val="32"/>
        </w:rPr>
        <w:t>World-Check (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>กรณีบริษัทรับลูกค้าต่างชาติ</w:t>
      </w:r>
      <w:r w:rsidR="00835EFE" w:rsidRPr="00B4772C">
        <w:rPr>
          <w:rFonts w:ascii="TH SarabunPSK" w:hAnsi="TH SarabunPSK" w:cs="TH SarabunPSK"/>
          <w:sz w:val="32"/>
          <w:szCs w:val="32"/>
        </w:rPr>
        <w:t>)</w:t>
      </w:r>
    </w:p>
    <w:p w14:paraId="1344C31A" w14:textId="11AED3FC" w:rsidR="009B6D96" w:rsidRPr="00B4772C" w:rsidRDefault="00000000" w:rsidP="00FC1033">
      <w:pPr>
        <w:ind w:left="1418" w:hanging="32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2392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B4772C">
        <w:rPr>
          <w:rFonts w:ascii="TH SarabunPSK" w:hAnsi="TH SarabunPSK" w:cs="TH SarabunPSK"/>
          <w:sz w:val="32"/>
          <w:szCs w:val="32"/>
          <w:cs/>
        </w:rPr>
        <w:t>อื่นๆ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</w:t>
      </w:r>
      <w:r w:rsidR="009B6D96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FC1033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B5DA93" w14:textId="77777777" w:rsidR="00210630" w:rsidRPr="00B4772C" w:rsidRDefault="00383434" w:rsidP="008540D8">
      <w:pPr>
        <w:pStyle w:val="ListParagraph"/>
        <w:numPr>
          <w:ilvl w:val="0"/>
          <w:numId w:val="2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4772C">
        <w:rPr>
          <w:rFonts w:ascii="TH SarabunPSK" w:hAnsi="TH SarabunPSK" w:cs="TH SarabunPSK"/>
          <w:sz w:val="32"/>
          <w:szCs w:val="32"/>
          <w:cs/>
        </w:rPr>
        <w:t>การยืนยันตัวตนของลูกค้า</w:t>
      </w:r>
      <w:r w:rsidRPr="00B4772C">
        <w:rPr>
          <w:rFonts w:ascii="TH SarabunPSK" w:hAnsi="TH SarabunPSK" w:cs="TH SarabunPSK"/>
          <w:sz w:val="32"/>
          <w:szCs w:val="32"/>
        </w:rPr>
        <w:t xml:space="preserve"> (authentication)</w:t>
      </w:r>
      <w:r w:rsidRPr="00B477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971649" w14:textId="77EADC13" w:rsidR="00383434" w:rsidRPr="00B4772C" w:rsidRDefault="00E346EA" w:rsidP="00210630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772C">
        <w:rPr>
          <w:rFonts w:ascii="TH SarabunPSK" w:hAnsi="TH SarabunPSK" w:cs="TH SarabunPSK"/>
          <w:sz w:val="32"/>
          <w:szCs w:val="32"/>
        </w:rPr>
        <w:t xml:space="preserve">3.1 </w:t>
      </w:r>
      <w:r w:rsidR="00210630" w:rsidRPr="00B4772C">
        <w:rPr>
          <w:rFonts w:ascii="TH SarabunPSK" w:hAnsi="TH SarabunPSK" w:cs="TH SarabunPSK"/>
          <w:sz w:val="32"/>
          <w:szCs w:val="32"/>
          <w:cs/>
        </w:rPr>
        <w:t>กำหนด</w:t>
      </w:r>
      <w:r w:rsidR="0027356A" w:rsidRPr="00B4772C">
        <w:rPr>
          <w:rFonts w:ascii="TH SarabunPSK" w:hAnsi="TH SarabunPSK" w:cs="TH SarabunPSK"/>
          <w:sz w:val="32"/>
          <w:szCs w:val="32"/>
          <w:cs/>
        </w:rPr>
        <w:t>ให้ลูกค้าต้องทำการยืนยันตัวตนของลูกค้า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เมื่อ</w:t>
      </w:r>
      <w:r w:rsidR="00D1785F" w:rsidRPr="00B4772C">
        <w:rPr>
          <w:rFonts w:ascii="TH SarabunPSK" w:hAnsi="TH SarabunPSK" w:cs="TH SarabunPSK"/>
          <w:sz w:val="32"/>
          <w:szCs w:val="32"/>
          <w:cs/>
        </w:rPr>
        <w:t>ใด</w:t>
      </w:r>
    </w:p>
    <w:p w14:paraId="1A968337" w14:textId="71F5410C" w:rsidR="00383434" w:rsidRPr="00B4772C" w:rsidRDefault="00000000" w:rsidP="00383434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5545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75353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ใน</w:t>
      </w:r>
      <w:r w:rsidR="005A442A" w:rsidRPr="00B4772C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D1785F" w:rsidRPr="00B4772C">
        <w:rPr>
          <w:rFonts w:ascii="TH SarabunPSK" w:hAnsi="TH SarabunPSK" w:cs="TH SarabunPSK"/>
          <w:sz w:val="32"/>
          <w:szCs w:val="32"/>
          <w:cs/>
        </w:rPr>
        <w:t xml:space="preserve"> แต่หลังจากที่ผ่านการพิสูจน์ตัวตน</w:t>
      </w:r>
    </w:p>
    <w:p w14:paraId="002DBCC5" w14:textId="7A2BCA7B" w:rsidR="0027356A" w:rsidRPr="00B4772C" w:rsidRDefault="00000000" w:rsidP="00383434">
      <w:pPr>
        <w:pStyle w:val="ListParagraph"/>
        <w:spacing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7751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715B2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เมื่อลูกค้า</w:t>
      </w:r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>ขอ</w:t>
      </w:r>
      <w:r w:rsidR="00A715B2" w:rsidRPr="00B4772C">
        <w:rPr>
          <w:rFonts w:ascii="TH SarabunPSK" w:eastAsia="MS Gothic" w:hAnsi="TH SarabunPSK" w:cs="TH SarabunPSK"/>
          <w:sz w:val="32"/>
          <w:szCs w:val="32"/>
          <w:cs/>
        </w:rPr>
        <w:t>แก้ข้อมูล</w:t>
      </w:r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>ของลูกค้า</w:t>
      </w:r>
    </w:p>
    <w:p w14:paraId="54DE2212" w14:textId="13EF8ED0" w:rsidR="00902E3D" w:rsidRPr="00B4772C" w:rsidRDefault="00000000" w:rsidP="00383434">
      <w:pPr>
        <w:pStyle w:val="ListParagraph"/>
        <w:spacing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2723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เมื่อ</w:t>
      </w:r>
      <w:r w:rsidR="00B55B9C" w:rsidRPr="00B4772C">
        <w:rPr>
          <w:rFonts w:ascii="TH SarabunPSK" w:eastAsia="MS Gothic" w:hAnsi="TH SarabunPSK" w:cs="TH SarabunPSK"/>
          <w:sz w:val="32"/>
          <w:szCs w:val="32"/>
          <w:cs/>
        </w:rPr>
        <w:t>ลูกค้าเข้าทำธุรกรรม</w:t>
      </w:r>
      <w:r w:rsidR="00DE17E4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เพิ่ม</w:t>
      </w:r>
      <w:r w:rsidR="00DE17E4" w:rsidRPr="00515747">
        <w:rPr>
          <w:rFonts w:ascii="TH SarabunPSK" w:eastAsia="MS Gothic" w:hAnsi="TH SarabunPSK" w:cs="TH SarabunPSK"/>
          <w:sz w:val="32"/>
          <w:szCs w:val="32"/>
          <w:cs/>
        </w:rPr>
        <w:t>ทุน ลดท</w:t>
      </w:r>
      <w:r w:rsidR="004E3E0E" w:rsidRPr="00515747">
        <w:rPr>
          <w:rFonts w:ascii="TH SarabunPSK" w:eastAsia="MS Gothic" w:hAnsi="TH SarabunPSK" w:cs="TH SarabunPSK"/>
          <w:sz w:val="32"/>
          <w:szCs w:val="32"/>
          <w:cs/>
        </w:rPr>
        <w:t>ุ</w:t>
      </w:r>
      <w:r w:rsidR="00DE17E4" w:rsidRPr="00515747">
        <w:rPr>
          <w:rFonts w:ascii="TH SarabunPSK" w:eastAsia="MS Gothic" w:hAnsi="TH SarabunPSK" w:cs="TH SarabunPSK"/>
          <w:sz w:val="32"/>
          <w:szCs w:val="32"/>
          <w:cs/>
        </w:rPr>
        <w:t>น</w:t>
      </w:r>
      <w:r w:rsidR="004E3E0E" w:rsidRPr="00515747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</w:p>
    <w:p w14:paraId="4583EC3E" w14:textId="69E68473" w:rsidR="00DE17E4" w:rsidRPr="00B4772C" w:rsidRDefault="00000000" w:rsidP="00DE17E4">
      <w:pPr>
        <w:ind w:left="1418" w:hanging="32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8028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17E4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DE17E4" w:rsidRPr="00B4772C">
        <w:rPr>
          <w:rFonts w:ascii="TH SarabunPSK" w:hAnsi="TH SarabunPSK" w:cs="TH SarabunPSK"/>
          <w:sz w:val="32"/>
          <w:szCs w:val="32"/>
          <w:cs/>
        </w:rPr>
        <w:t>อื่นๆ</w:t>
      </w:r>
      <w:r w:rsidR="00DE17E4" w:rsidRPr="00B477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E17E4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  <w:t>(โปรดระบุ)</w:t>
      </w:r>
      <w:r w:rsidR="00DE17E4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</w:p>
    <w:p w14:paraId="46A072A0" w14:textId="385BAF3D" w:rsidR="00DE17E4" w:rsidRPr="00B4772C" w:rsidRDefault="00E346EA" w:rsidP="00383434">
      <w:pPr>
        <w:pStyle w:val="ListParagraph"/>
        <w:spacing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r w:rsidRPr="00B4772C">
        <w:rPr>
          <w:rFonts w:ascii="TH SarabunPSK" w:eastAsia="MS Gothic" w:hAnsi="TH SarabunPSK" w:cs="TH SarabunPSK"/>
          <w:sz w:val="32"/>
          <w:szCs w:val="32"/>
        </w:rPr>
        <w:t xml:space="preserve">3.2 </w:t>
      </w:r>
      <w:r w:rsidR="007D6E9E" w:rsidRPr="00B4772C">
        <w:rPr>
          <w:rFonts w:ascii="TH SarabunPSK" w:eastAsia="MS Gothic" w:hAnsi="TH SarabunPSK" w:cs="TH SarabunPSK"/>
          <w:sz w:val="32"/>
          <w:szCs w:val="32"/>
          <w:cs/>
        </w:rPr>
        <w:t>วิธีการยืนยันตัวตน</w:t>
      </w:r>
    </w:p>
    <w:p w14:paraId="315FF253" w14:textId="156F68D1" w:rsidR="00E1522D" w:rsidRPr="00B4772C" w:rsidRDefault="00000000" w:rsidP="00E1522D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835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B2C51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81096B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81096B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81096B" w:rsidRPr="00B4772C">
        <w:rPr>
          <w:rFonts w:ascii="TH SarabunPSK" w:hAnsi="TH SarabunPSK" w:cs="TH SarabunPSK"/>
          <w:sz w:val="32"/>
          <w:szCs w:val="32"/>
          <w:cs/>
        </w:rPr>
        <w:t xml:space="preserve">เข้ารหัสลับ </w:t>
      </w:r>
      <w:r w:rsidR="0081096B" w:rsidRPr="00B4772C">
        <w:rPr>
          <w:rFonts w:ascii="TH SarabunPSK" w:hAnsi="TH SarabunPSK" w:cs="TH SarabunPSK"/>
          <w:sz w:val="32"/>
          <w:szCs w:val="32"/>
        </w:rPr>
        <w:t>(cryp</w:t>
      </w:r>
      <w:r w:rsidR="00E1522D" w:rsidRPr="00B4772C">
        <w:rPr>
          <w:rFonts w:ascii="TH SarabunPSK" w:hAnsi="TH SarabunPSK" w:cs="TH SarabunPSK"/>
          <w:sz w:val="32"/>
          <w:szCs w:val="32"/>
        </w:rPr>
        <w:t>tographic)</w:t>
      </w:r>
    </w:p>
    <w:p w14:paraId="7C64F05F" w14:textId="7DCB0B58" w:rsidR="0081096B" w:rsidRPr="00B4772C" w:rsidRDefault="00000000" w:rsidP="00383434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6104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1096B" w:rsidRPr="00B4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522D" w:rsidRPr="00B4772C">
        <w:rPr>
          <w:rFonts w:ascii="TH SarabunPSK" w:hAnsi="TH SarabunPSK" w:cs="TH SarabunPSK"/>
          <w:sz w:val="32"/>
          <w:szCs w:val="32"/>
          <w:cs/>
        </w:rPr>
        <w:t xml:space="preserve">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E1522D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E1522D" w:rsidRPr="00B4772C">
        <w:rPr>
          <w:rFonts w:ascii="TH SarabunPSK" w:hAnsi="TH SarabunPSK" w:cs="TH SarabunPSK"/>
          <w:sz w:val="32"/>
          <w:szCs w:val="32"/>
        </w:rPr>
        <w:t xml:space="preserve"> 1 </w:t>
      </w:r>
      <w:r w:rsidR="00AF690D" w:rsidRPr="00B4772C">
        <w:rPr>
          <w:rFonts w:ascii="TH SarabunPSK" w:hAnsi="TH SarabunPSK" w:cs="TH SarabunPSK"/>
          <w:sz w:val="32"/>
          <w:szCs w:val="32"/>
        </w:rPr>
        <w:t>biometric</w:t>
      </w:r>
    </w:p>
    <w:p w14:paraId="3AEBE5B1" w14:textId="10B6735F" w:rsidR="00AF690D" w:rsidRPr="00B4772C" w:rsidRDefault="00000000" w:rsidP="00383434">
      <w:pPr>
        <w:pStyle w:val="ListParagraph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5237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F690D" w:rsidRPr="00B4772C">
        <w:rPr>
          <w:rFonts w:ascii="TH SarabunPSK" w:hAnsi="TH SarabunPSK" w:cs="TH SarabunPSK"/>
          <w:sz w:val="32"/>
          <w:szCs w:val="32"/>
          <w:cs/>
        </w:rPr>
        <w:t xml:space="preserve"> 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AF690D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AF690D" w:rsidRPr="00B4772C">
        <w:rPr>
          <w:rFonts w:ascii="TH SarabunPSK" w:hAnsi="TH SarabunPSK" w:cs="TH SarabunPSK"/>
          <w:sz w:val="32"/>
          <w:szCs w:val="32"/>
        </w:rPr>
        <w:t xml:space="preserve"> 1 SMS</w:t>
      </w:r>
    </w:p>
    <w:p w14:paraId="5A0199EA" w14:textId="54AD248F" w:rsidR="007D6E9E" w:rsidRPr="00B4772C" w:rsidRDefault="00000000" w:rsidP="007D6E9E">
      <w:pPr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870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D6E9E" w:rsidRPr="00B4772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7D6E9E" w:rsidRPr="00B477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D6E9E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9E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>(โปรดระบุ)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9E" w:rsidRPr="00B4772C">
        <w:rPr>
          <w:rFonts w:ascii="TH SarabunPSK" w:hAnsi="TH SarabunPSK" w:cs="TH SarabunPSK"/>
          <w:sz w:val="32"/>
          <w:szCs w:val="32"/>
          <w:cs/>
        </w:rPr>
        <w:tab/>
      </w:r>
    </w:p>
    <w:p w14:paraId="4FFD8AAB" w14:textId="03B1D767" w:rsidR="009B6D96" w:rsidRPr="00973BAC" w:rsidRDefault="009B6D96" w:rsidP="002644F6">
      <w:pPr>
        <w:spacing w:before="120"/>
        <w:ind w:firstLine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5.3 </w:t>
      </w:r>
      <w:r w:rsidRPr="00973BAC">
        <w:rPr>
          <w:rFonts w:ascii="TH SarabunPSK" w:hAnsi="TH SarabunPSK" w:cs="TH SarabunPSK"/>
          <w:sz w:val="32"/>
          <w:szCs w:val="32"/>
          <w:cs/>
        </w:rPr>
        <w:t>มีการรวบรวมและประเมิน</w:t>
      </w:r>
      <w:bookmarkStart w:id="7" w:name="_Hlk89112219"/>
      <w:r w:rsidRPr="00973BAC">
        <w:rPr>
          <w:rFonts w:ascii="TH SarabunPSK" w:hAnsi="TH SarabunPSK" w:cs="TH SarabunPSK"/>
          <w:sz w:val="32"/>
          <w:szCs w:val="32"/>
          <w:cs/>
        </w:rPr>
        <w:t>ความเหมาะสมในการลงทุน</w:t>
      </w:r>
      <w:bookmarkEnd w:id="7"/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FBB">
        <w:rPr>
          <w:rFonts w:ascii="TH SarabunPSK" w:hAnsi="TH SarabunPSK" w:cs="TH SarabunPSK" w:hint="cs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suitability</w:t>
      </w:r>
      <w:r w:rsidR="00D76FBB">
        <w:rPr>
          <w:rFonts w:ascii="TH SarabunPSK" w:hAnsi="TH SarabunPSK" w:cs="TH SarabunPSK" w:hint="cs"/>
          <w:sz w:val="32"/>
          <w:szCs w:val="32"/>
          <w:cs/>
        </w:rPr>
        <w:t>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ของลูกค้าตามที่ประกาศกำหนด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6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BDB43D" w14:textId="68467FAD" w:rsidR="009B6D96" w:rsidRPr="00702804" w:rsidRDefault="00000000" w:rsidP="00295C9F">
      <w:pPr>
        <w:ind w:left="1134" w:hanging="425"/>
        <w:rPr>
          <w:rFonts w:ascii="TH SarabunPSK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59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35EFE" w:rsidRPr="006407A3">
        <w:rPr>
          <w:rFonts w:ascii="TH SarabunPSK" w:hAnsi="TH SarabunPSK" w:cs="TH SarabunPSK" w:hint="cs"/>
          <w:sz w:val="32"/>
          <w:szCs w:val="32"/>
          <w:cs/>
        </w:rPr>
        <w:t xml:space="preserve">โดยบริษัทจะตรวจสอบ </w:t>
      </w:r>
      <w:r w:rsidR="009B203E" w:rsidRPr="00F96B85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>(</w:t>
      </w:r>
      <w:r w:rsidR="009B203E" w:rsidRPr="00F96B85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โปรดระบุ</w:t>
      </w:r>
      <w:r w:rsidR="009B203E" w:rsidRPr="00F96B85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>)</w:t>
      </w:r>
      <w:r w:rsidR="004C7306" w:rsidRPr="00F96B85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 xml:space="preserve"> </w:t>
      </w:r>
    </w:p>
    <w:p w14:paraId="24B85424" w14:textId="3AB9EE99" w:rsidR="009B6D96" w:rsidRPr="00973BAC" w:rsidRDefault="00000000" w:rsidP="00495F8E">
      <w:pPr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954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ประสบการณ์การลงทุน</w:t>
      </w:r>
    </w:p>
    <w:p w14:paraId="4E80A399" w14:textId="2BC339B5" w:rsidR="009B6D96" w:rsidRPr="00973BAC" w:rsidRDefault="00000000" w:rsidP="00495F8E">
      <w:pPr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360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ความรู้เกี่ยวกับการลงทุน</w:t>
      </w:r>
    </w:p>
    <w:p w14:paraId="3810F91A" w14:textId="35A2048D" w:rsidR="009B6D96" w:rsidRPr="00973BAC" w:rsidRDefault="00000000" w:rsidP="00495F8E">
      <w:pPr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3100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วัตถุประสงค์การลงทุน</w:t>
      </w:r>
    </w:p>
    <w:p w14:paraId="7E313016" w14:textId="2D3852DA" w:rsidR="009B6D96" w:rsidRPr="00973BAC" w:rsidRDefault="00000000" w:rsidP="00495F8E">
      <w:pPr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5210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ความเสี่ยงที่ยอมรับได้</w:t>
      </w:r>
    </w:p>
    <w:p w14:paraId="211B3018" w14:textId="01F454F8" w:rsidR="00396962" w:rsidRPr="00973BAC" w:rsidRDefault="00000000" w:rsidP="00764092">
      <w:pPr>
        <w:ind w:firstLine="684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4138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FC103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FC103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="00FC103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FC103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46C289" w14:textId="76F97B72" w:rsidR="004F2280" w:rsidRPr="00973BAC" w:rsidRDefault="009F4E53" w:rsidP="008540D8">
      <w:pPr>
        <w:pStyle w:val="ListParagraph"/>
        <w:numPr>
          <w:ilvl w:val="1"/>
          <w:numId w:val="35"/>
        </w:numPr>
        <w:tabs>
          <w:tab w:val="left" w:pos="426"/>
        </w:tabs>
        <w:spacing w:before="120" w:line="240" w:lineRule="auto"/>
        <w:ind w:hanging="43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ขั้นตอนการรับลูกค้า</w:t>
      </w:r>
      <w:r w:rsidR="00A76C2A" w:rsidRPr="00973BAC">
        <w:rPr>
          <w:rFonts w:ascii="TH SarabunPSK" w:hAnsi="TH SarabunPSK" w:cs="TH SarabunPSK" w:hint="cs"/>
          <w:sz w:val="32"/>
          <w:szCs w:val="32"/>
          <w:cs/>
        </w:rPr>
        <w:t>กรณีลูกค้าเป็นนิติบุคคล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รายละเอียด)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35FAE2" w14:textId="03F70B7D" w:rsidR="00277071" w:rsidRPr="00973BAC" w:rsidRDefault="00A76C2A" w:rsidP="00B47119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5.5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4AD7" w:rsidRPr="00973BAC">
        <w:rPr>
          <w:rFonts w:ascii="TH SarabunPSK" w:hAnsi="TH SarabunPSK" w:cs="TH SarabunPSK"/>
          <w:sz w:val="32"/>
          <w:szCs w:val="32"/>
          <w:cs/>
        </w:rPr>
        <w:t xml:space="preserve">นโยบายการลงทุนที่สอดคล้องกับการประเมิน </w:t>
      </w:r>
      <w:r w:rsidR="00424AD7" w:rsidRPr="00973BAC">
        <w:rPr>
          <w:rFonts w:ascii="TH SarabunPSK" w:hAnsi="TH SarabunPSK" w:cs="TH SarabunPSK"/>
          <w:sz w:val="32"/>
          <w:szCs w:val="32"/>
        </w:rPr>
        <w:t xml:space="preserve">suitability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1984"/>
        <w:gridCol w:w="2126"/>
        <w:gridCol w:w="1985"/>
      </w:tblGrid>
      <w:tr w:rsidR="00424AD7" w:rsidRPr="00973BAC" w14:paraId="42FF4051" w14:textId="77777777" w:rsidTr="00B12E87">
        <w:tc>
          <w:tcPr>
            <w:tcW w:w="1559" w:type="dxa"/>
            <w:shd w:val="clear" w:color="auto" w:fill="D5DCE4" w:themeFill="text2" w:themeFillTint="33"/>
          </w:tcPr>
          <w:p w14:paraId="44C5AC70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Suitability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6E75274A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1F714396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นโยบายการลงทุน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73A9527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การจัดสรรเงินลงทุน</w:t>
            </w:r>
          </w:p>
          <w:p w14:paraId="7D78D3D4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Asset allocation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F6363FA" w14:textId="52D23499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</w:t>
            </w:r>
            <w:r w:rsidR="00CC234F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</w:rPr>
              <w:footnoteReference w:id="17"/>
            </w:r>
          </w:p>
        </w:tc>
      </w:tr>
      <w:tr w:rsidR="00424AD7" w:rsidRPr="00973BAC" w14:paraId="46629C65" w14:textId="77777777" w:rsidTr="00B12E87">
        <w:tc>
          <w:tcPr>
            <w:tcW w:w="1559" w:type="dxa"/>
          </w:tcPr>
          <w:p w14:paraId="55533CBD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4E0C4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9F60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A05CA9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0F8B5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AD7" w:rsidRPr="00973BAC" w14:paraId="262D4C8E" w14:textId="77777777" w:rsidTr="00B12E87">
        <w:tc>
          <w:tcPr>
            <w:tcW w:w="1559" w:type="dxa"/>
          </w:tcPr>
          <w:p w14:paraId="5016A336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802443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FBE96B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3687DB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06E28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199" w:rsidRPr="00973BAC" w14:paraId="48E91AC8" w14:textId="77777777" w:rsidTr="00B12E87">
        <w:tc>
          <w:tcPr>
            <w:tcW w:w="1559" w:type="dxa"/>
          </w:tcPr>
          <w:p w14:paraId="2F42613B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98D16D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716E5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260FEE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3DF4E7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199" w:rsidRPr="00973BAC" w14:paraId="74E09C2E" w14:textId="77777777" w:rsidTr="00B12E87">
        <w:tc>
          <w:tcPr>
            <w:tcW w:w="1559" w:type="dxa"/>
          </w:tcPr>
          <w:p w14:paraId="31B554D5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84319E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043C1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E41649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37B9D4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AD7" w:rsidRPr="00973BAC" w14:paraId="73D7797A" w14:textId="77777777" w:rsidTr="00B12E87">
        <w:tc>
          <w:tcPr>
            <w:tcW w:w="1559" w:type="dxa"/>
          </w:tcPr>
          <w:p w14:paraId="32DEB290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750306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01C64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21A954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169D32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443A23" w14:textId="15437744" w:rsidR="005E45B8" w:rsidRPr="005E45B8" w:rsidRDefault="005E2399" w:rsidP="008540D8">
      <w:pPr>
        <w:pStyle w:val="ListParagraph"/>
        <w:numPr>
          <w:ilvl w:val="1"/>
          <w:numId w:val="37"/>
        </w:numPr>
        <w:tabs>
          <w:tab w:val="left" w:pos="567"/>
        </w:tabs>
        <w:spacing w:before="120" w:line="240" w:lineRule="auto"/>
        <w:ind w:left="426" w:hanging="142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การทำสัญญารับจัดการกองทุนโดยกำหนดสิทธิ หน้าที่ และความรับผิดชอบของบริษัทจัดการ และลูกค้า</w:t>
      </w:r>
    </w:p>
    <w:p w14:paraId="35EB259C" w14:textId="4C7FF0C3" w:rsidR="005E2399" w:rsidRPr="005E45B8" w:rsidRDefault="005E2399" w:rsidP="005E45B8">
      <w:pPr>
        <w:pStyle w:val="ListParagraph"/>
        <w:tabs>
          <w:tab w:val="left" w:pos="851"/>
        </w:tabs>
        <w:spacing w:before="120" w:line="240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="00403DC3" w:rsidRPr="005E45B8">
        <w:rPr>
          <w:rFonts w:ascii="TH SarabunPSK" w:hAnsi="TH SarabunPSK" w:cs="TH SarabunPSK"/>
          <w:sz w:val="32"/>
          <w:szCs w:val="32"/>
        </w:rPr>
        <w:t xml:space="preserve"> </w:t>
      </w:r>
    </w:p>
    <w:p w14:paraId="62A8A2DE" w14:textId="4712569C" w:rsidR="005B78EB" w:rsidRPr="00973BAC" w:rsidRDefault="0043627B" w:rsidP="00FE1EDC">
      <w:pPr>
        <w:ind w:left="1080" w:hanging="9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1.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การจัดทำสัญญา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20"/>
      </w:tblGrid>
      <w:tr w:rsidR="00723569" w:rsidRPr="00973BAC" w14:paraId="37723913" w14:textId="77777777" w:rsidTr="00FE1EDC">
        <w:tc>
          <w:tcPr>
            <w:tcW w:w="2088" w:type="dxa"/>
          </w:tcPr>
          <w:p w14:paraId="6C180B04" w14:textId="77777777" w:rsidR="00723569" w:rsidRPr="00973BAC" w:rsidRDefault="00723569" w:rsidP="00FE1EDC">
            <w:pPr>
              <w:ind w:firstLine="537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1) ผู้จัดทำ</w:t>
            </w:r>
          </w:p>
          <w:p w14:paraId="64AED54E" w14:textId="77777777" w:rsidR="00723569" w:rsidRPr="00973BAC" w:rsidRDefault="00723569" w:rsidP="008C7A65">
            <w:pPr>
              <w:ind w:firstLine="2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57651AE" w14:textId="1D93ED4F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6875645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ที่ปรึกษากฎหมาย 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FC1033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ชื่อบริษัท)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7284777" w14:textId="33C67F7E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8065578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กฎหมายของบริษัท</w:t>
            </w:r>
            <w:r w:rsidR="007E4D0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D00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7E4D00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7E4D00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ชื่อฝ่าย)</w:t>
            </w:r>
            <w:r w:rsidR="007E4D00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  <w:p w14:paraId="0388F02A" w14:textId="66AA5007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0352993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</w:rPr>
              <w:t xml:space="preserve">Business Unit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FC1033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ชื่อฝ่าย)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23569" w:rsidRPr="00973BAC" w14:paraId="132D3E38" w14:textId="77777777" w:rsidTr="00FE1EDC">
        <w:tc>
          <w:tcPr>
            <w:tcW w:w="2088" w:type="dxa"/>
          </w:tcPr>
          <w:p w14:paraId="3B7B4532" w14:textId="69CA5394" w:rsidR="00723569" w:rsidRPr="00973BAC" w:rsidRDefault="00723569" w:rsidP="00FE1EDC">
            <w:pPr>
              <w:ind w:firstLine="537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2) ผู้สอบทาน</w:t>
            </w:r>
          </w:p>
          <w:p w14:paraId="27351F66" w14:textId="77777777" w:rsidR="00723569" w:rsidRPr="00973BAC" w:rsidRDefault="00723569" w:rsidP="008C7A65">
            <w:pPr>
              <w:ind w:firstLine="2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28D06ACD" w14:textId="78E72A1C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9827459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ที่ปรึกษากฎหมาย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FC1033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FC1033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ชื่อบริษัท)</w:t>
            </w:r>
            <w:r w:rsidR="00FC1033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  <w:p w14:paraId="5E9E0E3E" w14:textId="6B8BCB42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69068555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กฎหมายของบริษัท</w:t>
            </w:r>
            <w:r w:rsidR="009569F9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9569F9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9569F9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9569F9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ชื่อฝ่าย)</w:t>
            </w:r>
            <w:r w:rsidR="009569F9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  <w:p w14:paraId="70955436" w14:textId="013F3613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9912500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ฝ่ายงาน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</w:rPr>
              <w:t>compliance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69F9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(</w:t>
            </w:r>
            <w:r w:rsidR="009569F9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9569F9" w:rsidRPr="00D85BB7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ชื่อฝ่าย)</w:t>
            </w:r>
            <w:r w:rsidR="009569F9" w:rsidRPr="00D85BB7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  <w:p w14:paraId="4CCDEDEB" w14:textId="2EC41207" w:rsidR="00FE1EDC" w:rsidRPr="00973BAC" w:rsidRDefault="00000000" w:rsidP="00891888">
            <w:pPr>
              <w:ind w:firstLine="34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5711212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D7FA4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3D7FA4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3D7FA4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</w:p>
        </w:tc>
      </w:tr>
    </w:tbl>
    <w:p w14:paraId="4C2F0014" w14:textId="2F153447" w:rsidR="005E2399" w:rsidRPr="00DC7199" w:rsidRDefault="00DC7199" w:rsidP="00DC7199">
      <w:pPr>
        <w:spacing w:before="12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E2399" w:rsidRPr="00DC7199">
        <w:rPr>
          <w:rFonts w:ascii="TH SarabunPSK" w:hAnsi="TH SarabunPSK" w:cs="TH SarabunPSK"/>
          <w:sz w:val="32"/>
          <w:szCs w:val="32"/>
          <w:cs/>
        </w:rPr>
        <w:t xml:space="preserve">สัญญากองทุนส่วนบุคคล </w:t>
      </w:r>
    </w:p>
    <w:p w14:paraId="4222E4CB" w14:textId="740FF3CD" w:rsidR="005E2399" w:rsidRPr="00973BAC" w:rsidRDefault="00000000" w:rsidP="00DC7199">
      <w:pPr>
        <w:pStyle w:val="ListParagraph"/>
        <w:spacing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7500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3B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C7A6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199">
        <w:rPr>
          <w:rFonts w:ascii="TH SarabunPSK" w:hAnsi="TH SarabunPSK" w:cs="TH SarabunPSK"/>
          <w:sz w:val="32"/>
          <w:szCs w:val="32"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สัญญารับจัดการกองทุนส่วนบุคคล ได้พิจารณาตามประกาศที่เกี่ยวข้อง</w:t>
      </w:r>
      <w:r w:rsidR="005E23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8"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 และมีสาระสำคัญ</w:t>
      </w:r>
      <w:r w:rsidR="00162642" w:rsidRPr="00973BAC">
        <w:rPr>
          <w:rFonts w:ascii="TH SarabunPSK" w:hAnsi="TH SarabunPSK" w:cs="TH SarabunPSK"/>
          <w:sz w:val="32"/>
          <w:szCs w:val="32"/>
          <w:cs/>
        </w:rPr>
        <w:t>ตาม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แนวปฏิบัติที่กำหนด</w:t>
      </w:r>
      <w:r w:rsidR="00C91DB2" w:rsidRPr="005E5C2D">
        <w:rPr>
          <w:rFonts w:ascii="TH SarabunPSK" w:hAnsi="TH SarabunPSK" w:cs="TH SarabunPSK" w:hint="cs"/>
          <w:sz w:val="32"/>
          <w:szCs w:val="32"/>
          <w:cs/>
        </w:rPr>
        <w:t>และส่งมอบ</w:t>
      </w:r>
      <w:r w:rsidR="0066550F" w:rsidRPr="005E5C2D">
        <w:rPr>
          <w:rFonts w:ascii="TH SarabunPSK" w:hAnsi="TH SarabunPSK" w:cs="TH SarabunPSK" w:hint="cs"/>
          <w:sz w:val="32"/>
          <w:szCs w:val="32"/>
          <w:cs/>
        </w:rPr>
        <w:t>คู่ฉบับสัญญารับจัดการกองทุนส่วนบุคคลให้แก่ลูกค้าด้วย</w:t>
      </w:r>
      <w:r w:rsidR="005E2399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9"/>
      </w:r>
    </w:p>
    <w:p w14:paraId="6EAEB22F" w14:textId="21388DA4" w:rsidR="005F18FF" w:rsidRPr="009241B4" w:rsidRDefault="00000000" w:rsidP="009241B4">
      <w:pPr>
        <w:pStyle w:val="ListParagraph"/>
        <w:tabs>
          <w:tab w:val="left" w:pos="1701"/>
        </w:tabs>
        <w:spacing w:line="240" w:lineRule="auto"/>
        <w:ind w:left="1985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0969769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>ไม่มีข้อความที่บริษัทจัดการกองทุนส่วนบุคคลสามารถปฏิเสธความรับผิดทางแพ่งอันเนื่องจากการจงใจหรือประมาทเลินเล่อไม่กระทำตามหน้าที่ที่กำหนดไว้ในสัญญา</w:t>
      </w:r>
    </w:p>
    <w:p w14:paraId="4CF51427" w14:textId="415B8627" w:rsidR="007506D8" w:rsidRPr="00973BAC" w:rsidRDefault="00000000" w:rsidP="00DC7199">
      <w:pPr>
        <w:pStyle w:val="ListParagraph"/>
        <w:tabs>
          <w:tab w:val="left" w:pos="1701"/>
        </w:tabs>
        <w:spacing w:line="240" w:lineRule="auto"/>
        <w:ind w:left="1872" w:hanging="17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77701620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>มีข้อความ</w:t>
      </w:r>
      <w:r w:rsidR="0086397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506D8" w:rsidRPr="00973BA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2D6312" w14:textId="77777777" w:rsidR="007506D8" w:rsidRPr="00973BAC" w:rsidRDefault="006864E5" w:rsidP="00DC7199">
      <w:pPr>
        <w:pStyle w:val="ListParagraph"/>
        <w:numPr>
          <w:ilvl w:val="0"/>
          <w:numId w:val="26"/>
        </w:numPr>
        <w:spacing w:line="240" w:lineRule="auto"/>
        <w:ind w:left="2268" w:right="-177" w:hanging="283"/>
        <w:rPr>
          <w:rFonts w:ascii="TH SarabunPSK" w:hAnsi="TH SarabunPSK" w:cs="TH SarabunPSK"/>
          <w:spacing w:val="-4"/>
          <w:sz w:val="32"/>
          <w:szCs w:val="32"/>
        </w:rPr>
      </w:pP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>แจ้งให้ลูกค้าทราบเกี่ยวกับภาระหน้าที่ของลูกค้าที่ต้องปฏิบัติตามบทบัญญัติว่าด้วยการเข้าถือหลักทรัพย์เพื่อครอบงำกิจการ และการจัดทำและเปิดเผยรายงานการถือหลักทรัพย์ในมาตรา 59</w:t>
      </w:r>
    </w:p>
    <w:p w14:paraId="659D2897" w14:textId="77777777" w:rsidR="007506D8" w:rsidRPr="00973BAC" w:rsidRDefault="007506D8" w:rsidP="00DC7199">
      <w:pPr>
        <w:pStyle w:val="ListParagraph"/>
        <w:numPr>
          <w:ilvl w:val="0"/>
          <w:numId w:val="26"/>
        </w:numPr>
        <w:spacing w:line="240" w:lineRule="auto"/>
        <w:ind w:left="2268" w:right="-35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ให้</w:t>
      </w:r>
      <w:r w:rsidR="006864E5" w:rsidRPr="00973BAC">
        <w:rPr>
          <w:rFonts w:ascii="TH SarabunPSK" w:hAnsi="TH SarabunPSK" w:cs="TH SarabunPSK"/>
          <w:spacing w:val="3"/>
          <w:sz w:val="32"/>
          <w:szCs w:val="32"/>
          <w:cs/>
        </w:rPr>
        <w:t>ลูกค้ามีสิทธิเลิกสัญญารับจัดการกองทุนส่วนบุคคลภายใน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E5" w:rsidRPr="00973BAC">
        <w:rPr>
          <w:rFonts w:ascii="TH SarabunPSK" w:hAnsi="TH SarabunPSK" w:cs="TH SarabunPSK"/>
          <w:spacing w:val="-4"/>
          <w:sz w:val="32"/>
          <w:szCs w:val="32"/>
          <w:cs/>
        </w:rPr>
        <w:t>5 วันทำการนับแต่วันที่ลงนามในสัญญาโดยไม่ต้องแจ้งให้บริษัทจัดการกองทุนส่วนบุคคลทราบล่วงหน้า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 xml:space="preserve"> และไม่ต้องชดใช้ค่าเสียหายใด ๆ ให้แก่บริษัทจัดการกองทุนส่วนบุคคลเนื่องจากการเลิกสัญญาดังกล่าว</w:t>
      </w:r>
    </w:p>
    <w:p w14:paraId="159EDD00" w14:textId="33163A4D" w:rsidR="007506D8" w:rsidRPr="00973BAC" w:rsidRDefault="006864E5" w:rsidP="00DC7199">
      <w:pPr>
        <w:pStyle w:val="ListParagraph"/>
        <w:numPr>
          <w:ilvl w:val="0"/>
          <w:numId w:val="26"/>
        </w:numPr>
        <w:spacing w:line="240" w:lineRule="auto"/>
        <w:ind w:left="2268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ในกรณีที่บริษัทจัดการกองทุนส่วนบุคคลไม่สามารถดำรงเงินกองทุนตามกฎหมายว่าด้วยหลักทรัพย์และตลาดหลักทรัพย์จนทำให้บริษัทจัดการกองทุนส่วนบุคคลมีหน้าที่ต้องดำเนินการกับทรัพย์สินของลูกค้าภายใต้การจัดการ หรือไม่สามารถดำรงฐานะทางการเงินตามกฎหมายอื่นที่กำกับดูแลผู้ประกอบธุรกิจดังกล่าวจนเป็นเหตุให้ต้องระงับการประกอบธุรกิจนั้น ให้บริษัทจัดการกองทุนส่วนบุคคลดำเนินการตามที่ลูกค้าแจ้งความประสงค์ไว้ดังนี้ และให้ลูกค้ามีสิทธิบอกเลิกสัญญารับจัดการกองทุนส่วนบุคคลได้โดยบริษัทจัดการกองทุนส่วนบุคคลจะไม่เรียกร้องค่าเสียหายใด ๆ จากลูกค้าอันเนื่องจากการเลิกสัญญาดังกล่าว</w:t>
      </w:r>
    </w:p>
    <w:p w14:paraId="1FC12765" w14:textId="77777777" w:rsidR="007506D8" w:rsidRPr="00973BAC" w:rsidRDefault="006864E5" w:rsidP="003452AE">
      <w:pPr>
        <w:pStyle w:val="ListParagraph"/>
        <w:spacing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(ก)  จัดให้บริษัทจัดการกองทุนส่วนบุคคลอื่นเข้าจัดการเงินทุนของลูกค้าแทน</w:t>
      </w:r>
    </w:p>
    <w:p w14:paraId="59472A01" w14:textId="7A68C100" w:rsidR="006864E5" w:rsidRPr="00973BAC" w:rsidRDefault="006864E5" w:rsidP="003452AE">
      <w:pPr>
        <w:pStyle w:val="ListParagraph"/>
        <w:spacing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(ข)  </w:t>
      </w:r>
      <w:r w:rsidRPr="00973BAC">
        <w:rPr>
          <w:rFonts w:ascii="TH SarabunPSK" w:hAnsi="TH SarabunPSK" w:cs="TH SarabunPSK"/>
          <w:spacing w:val="-5"/>
          <w:sz w:val="32"/>
          <w:szCs w:val="32"/>
          <w:cs/>
        </w:rPr>
        <w:t>เปลี่ยนแปลงทางทะเบียนเพื่อให้ลูกค้ามีชื่อเป็นเจ้าของทรัพย์สินนั้นโดยตรง</w:t>
      </w:r>
    </w:p>
    <w:p w14:paraId="6E3993B0" w14:textId="5E3A75FA" w:rsidR="00162642" w:rsidRPr="00973BAC" w:rsidRDefault="00000000" w:rsidP="003452AE">
      <w:pPr>
        <w:ind w:left="2127" w:right="-217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7209310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861002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162642" w:rsidRPr="00973BAC">
        <w:rPr>
          <w:rFonts w:ascii="TH SarabunPSK" w:hAnsi="TH SarabunPSK" w:cs="TH SarabunPSK"/>
          <w:sz w:val="32"/>
          <w:szCs w:val="32"/>
          <w:cs/>
        </w:rPr>
        <w:t xml:space="preserve"> มีสาระสำคัญครบถ้วน ดังนี้</w:t>
      </w:r>
    </w:p>
    <w:p w14:paraId="1BC6006C" w14:textId="6DFBD18B" w:rsidR="00C367B0" w:rsidRPr="00973BAC" w:rsidRDefault="00162642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สิทธิ หน้าที่ และความรับผิดชอบของผู้ประกอบธุรกิจ</w:t>
      </w:r>
    </w:p>
    <w:p w14:paraId="66F9F71A" w14:textId="258C4EFC" w:rsidR="00C367B0" w:rsidRPr="00973BAC" w:rsidRDefault="00162642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ประเภท อัตรา และวิธีการเรียกเก็บค่าธรรมเนียมต่าง ๆ ได้แก่ ค่าธรรมเนียม</w:t>
      </w:r>
      <w:r w:rsidR="00C367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การจัดการ (</w:t>
      </w:r>
      <w:r w:rsidRPr="00973BAC">
        <w:rPr>
          <w:rFonts w:ascii="TH SarabunPSK" w:hAnsi="TH SarabunPSK" w:cs="TH SarabunPSK"/>
          <w:sz w:val="32"/>
          <w:szCs w:val="32"/>
        </w:rPr>
        <w:t>management fee)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ค่าใช้จ่ายต่าง ๆ ค่าตอบแทนอื่นใด หรือรายได้ค่าธรรมเนียมในทางอ้อมที่สืบเนื่องจากการประกอบธุรกิจอื่นที่เกี่ยวข้องกับ</w:t>
      </w:r>
      <w:r w:rsidR="00D525D4" w:rsidRPr="00973BAC">
        <w:rPr>
          <w:rFonts w:ascii="TH SarabunPSK" w:hAnsi="TH SarabunPSK" w:cs="TH SarabunPSK"/>
          <w:sz w:val="32"/>
          <w:szCs w:val="32"/>
          <w:cs/>
        </w:rPr>
        <w:t xml:space="preserve">การจัดการกองทุนส่วนบุคคล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เช่น ค่าธรรมเนียมซื้อขายหลักทรัพย์ (ถ้ามี) </w:t>
      </w:r>
    </w:p>
    <w:p w14:paraId="4B4CBF21" w14:textId="413DFA6C" w:rsidR="00C367B0" w:rsidRPr="00B6708A" w:rsidRDefault="00162642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B6708A">
        <w:rPr>
          <w:rFonts w:ascii="TH SarabunPSK" w:hAnsi="TH SarabunPSK" w:cs="TH SarabunPSK"/>
          <w:sz w:val="32"/>
          <w:szCs w:val="32"/>
          <w:cs/>
        </w:rPr>
        <w:t>นโยบายและข้อจำกัดในการลงทุน</w:t>
      </w:r>
      <w:r w:rsidR="0057463F" w:rsidRPr="00B67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B1A1B" w14:textId="77777777" w:rsidR="0017209E" w:rsidRDefault="00162642" w:rsidP="004E7468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B6708A">
        <w:rPr>
          <w:rFonts w:ascii="TH SarabunPSK" w:hAnsi="TH SarabunPSK" w:cs="TH SarabunPSK"/>
          <w:sz w:val="32"/>
          <w:szCs w:val="32"/>
          <w:cs/>
        </w:rPr>
        <w:t>ตัวชี้วัดผลการดำเนินงาน</w:t>
      </w:r>
      <w:r w:rsidR="004E74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250057" w14:textId="70FC2154" w:rsidR="0017209E" w:rsidRPr="005E5C2D" w:rsidRDefault="006830CD" w:rsidP="00A9723F">
      <w:pPr>
        <w:pStyle w:val="ListParagraph"/>
        <w:numPr>
          <w:ilvl w:val="0"/>
          <w:numId w:val="57"/>
        </w:numPr>
        <w:spacing w:line="240" w:lineRule="auto"/>
        <w:ind w:right="-217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ให้ระบุข้อมูลเกี่ยวกับก</w:t>
      </w:r>
      <w:r w:rsidR="00B07A0B" w:rsidRPr="005E5C2D">
        <w:rPr>
          <w:rFonts w:ascii="TH SarabunPSK" w:hAnsi="TH SarabunPSK" w:cs="TH SarabunPSK"/>
          <w:sz w:val="32"/>
          <w:szCs w:val="32"/>
          <w:cs/>
        </w:rPr>
        <w:t>ารอ้างอิงตัวชี้วัดหรือไม่อ้างอิงตัวชี้วัดให้ชัดเจน</w:t>
      </w:r>
      <w:r w:rsidR="00D5037E" w:rsidRPr="005E5C2D">
        <w:rPr>
          <w:rFonts w:ascii="TH SarabunPSK" w:hAnsi="TH SarabunPSK" w:cs="TH SarabunPSK" w:hint="cs"/>
          <w:sz w:val="32"/>
          <w:szCs w:val="32"/>
          <w:cs/>
        </w:rPr>
        <w:t>มีการระบุรายละเอียดเกี่ยวกับ</w:t>
      </w:r>
      <w:r w:rsidR="00B16480" w:rsidRPr="005E5C2D">
        <w:rPr>
          <w:rFonts w:ascii="TH SarabunPSK" w:hAnsi="TH SarabunPSK" w:cs="TH SarabunPSK" w:hint="cs"/>
          <w:sz w:val="32"/>
          <w:szCs w:val="32"/>
          <w:cs/>
        </w:rPr>
        <w:t>ช่องทางและระยะเวลาแจ้ง</w:t>
      </w:r>
      <w:r w:rsidR="000976A8" w:rsidRPr="005E5C2D">
        <w:rPr>
          <w:rFonts w:ascii="TH SarabunPSK" w:hAnsi="TH SarabunPSK" w:cs="TH SarabunPSK" w:hint="cs"/>
          <w:sz w:val="32"/>
          <w:szCs w:val="32"/>
          <w:cs/>
        </w:rPr>
        <w:t xml:space="preserve">ลูกค้า </w:t>
      </w:r>
      <w:r w:rsidR="0017209E" w:rsidRPr="005E5C2D"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="000976A8" w:rsidRPr="005E5C2D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17209E" w:rsidRPr="005E5C2D">
        <w:rPr>
          <w:rFonts w:ascii="TH SarabunPSK" w:hAnsi="TH SarabunPSK" w:cs="TH SarabunPSK" w:hint="cs"/>
          <w:sz w:val="32"/>
          <w:szCs w:val="32"/>
          <w:cs/>
        </w:rPr>
        <w:t>จะทำการเปลี่ยนตัวชี้วัด</w:t>
      </w:r>
      <w:r w:rsidR="0017209E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3DE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3F79FB" w14:textId="6AEE0056" w:rsidR="003A03F8" w:rsidRPr="005E5C2D" w:rsidRDefault="003A03F8" w:rsidP="00A9723F">
      <w:pPr>
        <w:pStyle w:val="ListParagraph"/>
        <w:numPr>
          <w:ilvl w:val="0"/>
          <w:numId w:val="57"/>
        </w:numPr>
        <w:spacing w:line="240" w:lineRule="auto"/>
        <w:ind w:right="-217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สำหรับกองทุนส่วนบุคคลที่มีนโยบายลงทุนในทรัพย์สินหลายประเภทให้คำนวณโดยวิธี</w:t>
      </w:r>
      <w:r w:rsidR="00E4681D" w:rsidRPr="005E5C2D">
        <w:rPr>
          <w:rFonts w:ascii="TH SarabunPSK" w:hAnsi="TH SarabunPSK" w:cs="TH SarabunPSK"/>
          <w:sz w:val="32"/>
          <w:szCs w:val="32"/>
          <w:cs/>
        </w:rPr>
        <w:br/>
      </w:r>
      <w:r w:rsidRPr="005E5C2D">
        <w:rPr>
          <w:rFonts w:ascii="TH SarabunPSK" w:hAnsi="TH SarabunPSK" w:cs="TH SarabunPSK" w:hint="cs"/>
          <w:sz w:val="32"/>
          <w:szCs w:val="32"/>
          <w:cs/>
        </w:rPr>
        <w:t>ถัวเฉลี่ยถ่วงน้ำหนักตัวชี้วัดแต่ละประเภทตามสัดส่วนการลงทุน  ทั้งนี้ ต้องระบุน้ำหนักขององค์ประกอบของหลักทรัพย์และทรัพย์สินดังกล่าวซึ่งสะท้อนแผนการลงทุนในอนาคตของกองทุน รวมทั้งต้องระบุความถี่ในการปรับน้ำหนักขององค์ประกอบ (</w:t>
      </w:r>
      <w:r w:rsidRPr="005E5C2D">
        <w:rPr>
          <w:rFonts w:ascii="TH SarabunPSK" w:hAnsi="TH SarabunPSK" w:cs="TH SarabunPSK"/>
          <w:sz w:val="32"/>
          <w:szCs w:val="32"/>
        </w:rPr>
        <w:t>rebalance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Pr="005E5C2D">
        <w:rPr>
          <w:rFonts w:ascii="TH SarabunPSK" w:hAnsi="TH SarabunPSK" w:cs="TH SarabunPSK"/>
          <w:sz w:val="32"/>
          <w:szCs w:val="32"/>
          <w:cs/>
        </w:rPr>
        <w:br/>
      </w:r>
      <w:r w:rsidRPr="005E5C2D">
        <w:rPr>
          <w:rFonts w:ascii="TH SarabunPSK" w:hAnsi="TH SarabunPSK" w:cs="TH SarabunPSK" w:hint="cs"/>
          <w:sz w:val="32"/>
          <w:szCs w:val="32"/>
          <w:cs/>
        </w:rPr>
        <w:t>อย่างชัดเจนในสัญญาด้วย</w:t>
      </w:r>
    </w:p>
    <w:p w14:paraId="4DAD9E7E" w14:textId="141FD9C3" w:rsidR="00C367B0" w:rsidRPr="00973BAC" w:rsidRDefault="00162642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รายละเอียดการเก็บรักษาและส่งมอบทรัพย์สินของลูกค้า</w:t>
      </w:r>
    </w:p>
    <w:p w14:paraId="2BD427E0" w14:textId="16DF74A8" w:rsidR="00FA02A4" w:rsidRPr="00973BAC" w:rsidRDefault="00162642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ข้อมูลที่ควรเปิดเผยให้ลูกค้าทราบ และการกำหนดระยะเวลาที่เปิดเผยข้อมูลดังกล่าว</w:t>
      </w:r>
      <w:r w:rsidR="00FF665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2BE68F" w14:textId="7E62E545" w:rsidR="00FA02A4" w:rsidRPr="00973BAC" w:rsidRDefault="00FA02A4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ข้อมูลที่เกี่ยวกับสิทธิของลูกค้า</w:t>
      </w:r>
    </w:p>
    <w:p w14:paraId="7A38E9A4" w14:textId="4259242D" w:rsidR="00FA02A4" w:rsidRDefault="00FA02A4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รายงานเกี่ยวกับการลงทุน หรือการก่อภาระผูกพันตามหลักเกณฑ์ที่สำนักงานกำหนด </w:t>
      </w:r>
    </w:p>
    <w:p w14:paraId="08DA084E" w14:textId="77777777" w:rsidR="009241B4" w:rsidRPr="00973BAC" w:rsidRDefault="009241B4" w:rsidP="009241B4">
      <w:pPr>
        <w:pStyle w:val="ListParagraph"/>
        <w:spacing w:line="240" w:lineRule="auto"/>
        <w:ind w:left="2268" w:right="-217"/>
        <w:rPr>
          <w:rFonts w:ascii="TH SarabunPSK" w:hAnsi="TH SarabunPSK" w:cs="TH SarabunPSK"/>
          <w:sz w:val="32"/>
          <w:szCs w:val="32"/>
        </w:rPr>
      </w:pPr>
    </w:p>
    <w:p w14:paraId="746835C8" w14:textId="18408018" w:rsidR="00FA02A4" w:rsidRPr="00973BAC" w:rsidRDefault="00FA02A4" w:rsidP="003452AE">
      <w:pPr>
        <w:pStyle w:val="ListParagraph"/>
        <w:numPr>
          <w:ilvl w:val="0"/>
          <w:numId w:val="27"/>
        </w:numPr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ช่องทางการสื่อสารให้ลูกค้าทราบเกี่ยวกับธุรกรรม</w:t>
      </w:r>
      <w:r w:rsidRPr="00973BAC">
        <w:rPr>
          <w:rFonts w:ascii="TH SarabunPSK" w:hAnsi="TH SarabunPSK" w:cs="TH SarabunPSK"/>
          <w:sz w:val="32"/>
          <w:szCs w:val="32"/>
        </w:rPr>
        <w:t>/</w:t>
      </w:r>
      <w:r w:rsidRPr="00973BAC">
        <w:rPr>
          <w:rFonts w:ascii="TH SarabunPSK" w:hAnsi="TH SarabunPSK" w:cs="TH SarabunPSK"/>
          <w:sz w:val="32"/>
          <w:szCs w:val="32"/>
          <w:cs/>
        </w:rPr>
        <w:t>กระทำการใด ๆ ที่อาจมีความขัดแย้งทางผลประโยชน์ (ถ้ามี)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โดยให้ระบุถ้อยคำอย่างน้อย ดังนี้ </w:t>
      </w:r>
    </w:p>
    <w:p w14:paraId="5CE42793" w14:textId="438B470C" w:rsidR="00FA02A4" w:rsidRPr="00973BAC" w:rsidRDefault="00FA02A4" w:rsidP="003452AE">
      <w:pPr>
        <w:pStyle w:val="ListParagraph"/>
        <w:numPr>
          <w:ilvl w:val="0"/>
          <w:numId w:val="33"/>
        </w:numPr>
        <w:spacing w:line="240" w:lineRule="auto"/>
        <w:ind w:right="-217" w:hanging="17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“ท่านสามารถติดตามข้อมูลการทำธุรกรรมใด ๆ ที่อาจมีความขัดแย้งทางผลประโยชน์ของบริษัทได้ที่ ...</w:t>
      </w:r>
      <w:r w:rsidRPr="00973BAC">
        <w:rPr>
          <w:rFonts w:ascii="TH SarabunPSK" w:hAnsi="TH SarabunPSK" w:cs="TH SarabunPSK"/>
          <w:sz w:val="32"/>
          <w:szCs w:val="32"/>
        </w:rPr>
        <w:t>......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(ตัวอย่างเช่น </w:t>
      </w:r>
      <w:r w:rsidRPr="00973BAC">
        <w:rPr>
          <w:rFonts w:ascii="TH SarabunPSK" w:hAnsi="TH SarabunPSK" w:cs="TH SarabunPSK"/>
          <w:sz w:val="32"/>
          <w:szCs w:val="32"/>
        </w:rPr>
        <w:t xml:space="preserve">website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 รายงานการเปิดเผยข้อมูลที่จัดส่งให้แก่ลูกค้า เป็นต้น</w:t>
      </w:r>
      <w:r w:rsidRPr="00973BAC">
        <w:rPr>
          <w:rFonts w:ascii="TH SarabunPSK" w:hAnsi="TH SarabunPSK" w:cs="TH SarabunPSK"/>
          <w:sz w:val="32"/>
          <w:szCs w:val="32"/>
        </w:rPr>
        <w:t>)”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6E6B9E5" w14:textId="0E13DD0C" w:rsidR="006864E5" w:rsidRDefault="00162642" w:rsidP="003452AE">
      <w:pPr>
        <w:pStyle w:val="ListParagraph"/>
        <w:numPr>
          <w:ilvl w:val="0"/>
          <w:numId w:val="33"/>
        </w:numPr>
        <w:spacing w:line="240" w:lineRule="auto"/>
        <w:ind w:right="-217" w:hanging="17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ข้อมูลอื่น ๆ ตามที่ตกลงกันระหว่างผู้ประกอบธุรกิจและลูกค้า เช่น เงื่อนไขการเปลี่ยนแปลงสัญญา อายุของสัญญา เป็นต้น </w:t>
      </w:r>
    </w:p>
    <w:p w14:paraId="0D9BEDAC" w14:textId="1F946178" w:rsidR="00992994" w:rsidRPr="006407A3" w:rsidRDefault="00992994" w:rsidP="003452AE">
      <w:pPr>
        <w:pStyle w:val="ListParagraph"/>
        <w:numPr>
          <w:ilvl w:val="0"/>
          <w:numId w:val="36"/>
        </w:numPr>
        <w:tabs>
          <w:tab w:val="left" w:pos="2410"/>
        </w:tabs>
        <w:spacing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6407A3">
        <w:rPr>
          <w:rFonts w:ascii="TH SarabunPSK" w:hAnsi="TH SarabunPSK" w:cs="TH SarabunPSK"/>
          <w:sz w:val="32"/>
          <w:szCs w:val="32"/>
          <w:cs/>
        </w:rPr>
        <w:t>เปิดเผยและขอความยินยอมจากลูกค้าก่อนดำเนินการ</w:t>
      </w:r>
      <w:r w:rsidR="00A52114" w:rsidRPr="00640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7A3">
        <w:rPr>
          <w:rFonts w:ascii="TH SarabunPSK" w:hAnsi="TH SarabunPSK" w:cs="TH SarabunPSK"/>
          <w:sz w:val="32"/>
          <w:szCs w:val="32"/>
          <w:cs/>
        </w:rPr>
        <w:t>กรณีมีการส่งคำสั่งซื้อขายหลักทรัพย์ผ่านผู้ประกอบธุรกิจเองเพียงรายเดียว</w:t>
      </w:r>
    </w:p>
    <w:p w14:paraId="4FB01E4E" w14:textId="2E39F2A7" w:rsidR="005E2399" w:rsidRPr="00973BAC" w:rsidRDefault="00000000" w:rsidP="0043627B">
      <w:pPr>
        <w:ind w:left="810" w:firstLine="38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504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D7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5E2399" w:rsidRPr="005E45B8">
        <w:rPr>
          <w:rFonts w:ascii="TH SarabunPSK" w:hAnsi="TH SarabunPSK" w:cs="TH SarabunPSK"/>
          <w:sz w:val="32"/>
          <w:szCs w:val="32"/>
          <w:cs/>
        </w:rPr>
        <w:t>สาระสำคัญ</w:t>
      </w:r>
      <w:r w:rsidR="002514BD" w:rsidRPr="005E45B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E2399" w:rsidRPr="005E45B8">
        <w:rPr>
          <w:rFonts w:ascii="TH SarabunPSK" w:hAnsi="TH SarabunPSK" w:cs="TH SarabunPSK"/>
          <w:sz w:val="32"/>
          <w:szCs w:val="32"/>
          <w:cs/>
        </w:rPr>
        <w:t>แนว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COI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ที่เกี่ยวข้องแล้ว</w:t>
      </w:r>
      <w:r w:rsidR="005E23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0"/>
      </w:r>
    </w:p>
    <w:p w14:paraId="76DA9FB0" w14:textId="58945DCB" w:rsidR="00A723B7" w:rsidRDefault="00000000" w:rsidP="009B0653">
      <w:pPr>
        <w:ind w:left="1560" w:hanging="36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121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ข้อมูลสำคัญ (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feature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สำคัญของกองทุน) ให้ลูกค้าทราบในสัญญา</w:t>
      </w:r>
      <w:r w:rsidR="00147EF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(ถ้ามี</w:t>
      </w:r>
      <w:r w:rsidR="002514BD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DA23AB" w14:textId="2A959AA6" w:rsidR="000409B7" w:rsidRPr="005E5C2D" w:rsidRDefault="000409B7" w:rsidP="00A9723F">
      <w:pPr>
        <w:rPr>
          <w:rFonts w:ascii="TH SarabunPSK" w:hAnsi="TH SarabunPSK" w:cs="TH SarabunPSK"/>
          <w:sz w:val="32"/>
          <w:szCs w:val="32"/>
          <w:cs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5.7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การเปิดเผยข้อมูล</w:t>
      </w:r>
      <w:r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1"/>
      </w:r>
    </w:p>
    <w:p w14:paraId="5FB765ED" w14:textId="52CFA07A" w:rsidR="004D2D2D" w:rsidRPr="005E5C2D" w:rsidRDefault="00000000" w:rsidP="00A9723F">
      <w:pPr>
        <w:ind w:left="540" w:hanging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0509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9B7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0409B7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5A41F6" w:rsidRPr="005E5C2D">
        <w:rPr>
          <w:rFonts w:ascii="TH SarabunPSK" w:hAnsi="TH SarabunPSK" w:cs="TH SarabunPSK" w:hint="cs"/>
          <w:sz w:val="32"/>
          <w:szCs w:val="32"/>
          <w:cs/>
        </w:rPr>
        <w:t>เมื่อมีการลงนามในสัญญา</w:t>
      </w:r>
      <w:r w:rsidR="00081341" w:rsidRPr="005E5C2D">
        <w:rPr>
          <w:rFonts w:ascii="TH SarabunPSK" w:hAnsi="TH SarabunPSK" w:cs="TH SarabunPSK" w:hint="cs"/>
          <w:sz w:val="32"/>
          <w:szCs w:val="32"/>
          <w:cs/>
        </w:rPr>
        <w:t>รับจัดการกองทุนส่วนบุคคลแล้ว บริษัทจะเปิดเผยข้อมูล</w:t>
      </w:r>
      <w:r w:rsidR="00014AF8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341" w:rsidRPr="005E5C2D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140E2659" w14:textId="4F231A8F" w:rsidR="00F178B7" w:rsidRPr="005E5C2D" w:rsidRDefault="00000000" w:rsidP="00A9723F">
      <w:pPr>
        <w:ind w:left="630" w:firstLine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44060925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861002" w:rsidRPr="005E5C2D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61002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D2D" w:rsidRPr="005E5C2D">
        <w:rPr>
          <w:rFonts w:ascii="TH SarabunPSK" w:hAnsi="TH SarabunPSK" w:cs="TH SarabunPSK" w:hint="cs"/>
          <w:sz w:val="32"/>
          <w:szCs w:val="32"/>
          <w:cs/>
        </w:rPr>
        <w:t>เป</w:t>
      </w:r>
      <w:r w:rsidR="00FD256F" w:rsidRPr="005E5C2D">
        <w:rPr>
          <w:rFonts w:ascii="TH SarabunPSK" w:hAnsi="TH SarabunPSK" w:cs="TH SarabunPSK" w:hint="cs"/>
          <w:sz w:val="32"/>
          <w:szCs w:val="32"/>
          <w:cs/>
        </w:rPr>
        <w:t>็</w:t>
      </w:r>
      <w:r w:rsidR="004D2D2D" w:rsidRPr="005E5C2D">
        <w:rPr>
          <w:rFonts w:ascii="TH SarabunPSK" w:hAnsi="TH SarabunPSK" w:cs="TH SarabunPSK" w:hint="cs"/>
          <w:sz w:val="32"/>
          <w:szCs w:val="32"/>
          <w:cs/>
        </w:rPr>
        <w:t xml:space="preserve">นลายลักษณ์อักษร  หรือ </w:t>
      </w:r>
      <w:sdt>
        <w:sdtPr>
          <w:rPr>
            <w:rFonts w:ascii="TH SarabunPSK" w:hAnsi="TH SarabunPSK" w:cs="TH SarabunPSK"/>
            <w:sz w:val="32"/>
            <w:szCs w:val="32"/>
          </w:rPr>
          <w:id w:val="-168967378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861002" w:rsidRPr="005E5C2D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61002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D2D" w:rsidRPr="005E5C2D">
        <w:rPr>
          <w:rFonts w:ascii="TH SarabunPSK" w:hAnsi="TH SarabunPSK" w:cs="TH SarabunPSK" w:hint="cs"/>
          <w:sz w:val="32"/>
          <w:szCs w:val="32"/>
          <w:cs/>
        </w:rPr>
        <w:t>ผ่านสื่ออิเล็กทรอนิกส์</w:t>
      </w:r>
      <w:r w:rsidR="003B54CE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341" w:rsidRPr="005E5C2D">
        <w:rPr>
          <w:rFonts w:ascii="TH SarabunPSK" w:hAnsi="TH SarabunPSK" w:cs="TH SarabunPSK" w:hint="cs"/>
          <w:sz w:val="32"/>
          <w:szCs w:val="32"/>
          <w:cs/>
        </w:rPr>
        <w:t>ให้ลูกค้าทราบ</w:t>
      </w:r>
      <w:r w:rsidR="00961C77" w:rsidRPr="005E5C2D">
        <w:rPr>
          <w:rFonts w:ascii="TH SarabunPSK" w:hAnsi="TH SarabunPSK" w:cs="TH SarabunPSK" w:hint="cs"/>
          <w:sz w:val="32"/>
          <w:szCs w:val="32"/>
          <w:cs/>
        </w:rPr>
        <w:t xml:space="preserve"> เว้นแต่</w:t>
      </w:r>
      <w:r w:rsidR="000409B7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961C77" w:rsidRPr="005E5C2D">
        <w:rPr>
          <w:rFonts w:ascii="TH SarabunPSK" w:hAnsi="TH SarabunPSK" w:cs="TH SarabunPSK" w:hint="cs"/>
          <w:sz w:val="32"/>
          <w:szCs w:val="32"/>
          <w:cs/>
        </w:rPr>
        <w:t>ลูกค้าปฏิเสธรับทราบข้อมูล</w:t>
      </w:r>
    </w:p>
    <w:p w14:paraId="086A1400" w14:textId="3A2CDDA1" w:rsidR="007F48FB" w:rsidRPr="005E5C2D" w:rsidRDefault="007F48FB" w:rsidP="00A9723F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ชื่อผู้รับฝากทรัพย์สิน รวมทั้งหน้าที่และความรับผิดชอบของผู้รับฝากทรัพย์สิน</w:t>
      </w:r>
    </w:p>
    <w:p w14:paraId="688DF8F9" w14:textId="77777777" w:rsidR="007F48FB" w:rsidRPr="005E5C2D" w:rsidRDefault="007F48FB" w:rsidP="00A9723F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การลงทุนและผลการดำเนินงานของกองทุนส่วนบุคคล</w:t>
      </w:r>
    </w:p>
    <w:p w14:paraId="29955268" w14:textId="77777777" w:rsidR="007F48FB" w:rsidRPr="005E5C2D" w:rsidRDefault="007F48FB" w:rsidP="00A9723F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ข้อมูลเกี่ยวกับกองทุนส่วนบุคคลที่ได้มีการเปลี่ยนแปลงในส่วนที่เป็นสาระสำคัญ</w:t>
      </w:r>
    </w:p>
    <w:p w14:paraId="60873379" w14:textId="77777777" w:rsidR="007F48FB" w:rsidRPr="005E5C2D" w:rsidRDefault="007F48FB" w:rsidP="00A9723F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ข้อมูลเกี่ยวกับการลงทุนในหลักทรัพย์หรือทรัพย์สินที่อาจก่อให้เกิดความขัดแย้งทางผลประโยชน์หรือการก่อภาระผูกพันใด ๆ แก่ทรัพย์สินของลูกค้า การทำธุรกรรมการซื้อโดยมีสัญญาขายคืน และการทำธุรกรรมเกี่ยวกับการให้ยืมหลักทรัพย์</w:t>
      </w:r>
    </w:p>
    <w:p w14:paraId="3DCEA50A" w14:textId="77777777" w:rsidR="007F48FB" w:rsidRPr="005E5C2D" w:rsidRDefault="007F48FB" w:rsidP="00A9723F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ข้อมูลเกี่ยวกับการลงทุนในคริปโทแอสเซ็ทหรือโทเคนดิจิทัลเพื่อการลงทุน (ในกรณีบริษัทจัดการมีหรือจะมีการลงทุนไม่ว่าโดยทางตรงหรือทางอ้อมในทรัพย์สินดังกล่าว)</w:t>
      </w:r>
    </w:p>
    <w:p w14:paraId="317D44BD" w14:textId="10897D1C" w:rsidR="007F48FB" w:rsidRPr="005E5C2D" w:rsidRDefault="007F48FB" w:rsidP="000409B7">
      <w:pPr>
        <w:pStyle w:val="ListParagraph"/>
        <w:numPr>
          <w:ilvl w:val="0"/>
          <w:numId w:val="33"/>
        </w:numPr>
        <w:tabs>
          <w:tab w:val="left" w:pos="900"/>
        </w:tabs>
        <w:ind w:left="63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ข้อมูลอื่นใดเกี่ยวกับกองทุนส่วนบุคคลเพื่อคุ้มครองประโยชน์ของลูกค้าตามที่สำนักงานกำหนด</w:t>
      </w:r>
    </w:p>
    <w:p w14:paraId="7B983830" w14:textId="26BFC963" w:rsidR="000409B7" w:rsidRPr="005E5C2D" w:rsidRDefault="00000000" w:rsidP="00A9723F">
      <w:pPr>
        <w:tabs>
          <w:tab w:val="left" w:pos="900"/>
        </w:tabs>
        <w:ind w:left="360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397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9B7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0409B7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014AF8" w:rsidRPr="005E5C2D">
        <w:rPr>
          <w:rFonts w:ascii="TH SarabunPSK" w:hAnsi="TH SarabunPSK" w:cs="TH SarabunPSK" w:hint="cs"/>
          <w:sz w:val="32"/>
          <w:szCs w:val="32"/>
          <w:cs/>
        </w:rPr>
        <w:t>เปิดเผยข้อมูลการเรียกเก็บค่าธรรมเนียม เงินตอบแทน หรือค่าใช้จ่ายอื่นต่อลูกค้าอย่างชัดเจน</w:t>
      </w:r>
    </w:p>
    <w:p w14:paraId="3F21E604" w14:textId="3CBAABF0" w:rsidR="005F18FF" w:rsidRPr="005E5C2D" w:rsidRDefault="00014AF8" w:rsidP="003B44BD">
      <w:pPr>
        <w:tabs>
          <w:tab w:val="left" w:pos="900"/>
        </w:tabs>
        <w:ind w:left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(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B98C68" w14:textId="5864DA21" w:rsidR="005E2399" w:rsidRDefault="005E2399" w:rsidP="00B17DEE">
      <w:pPr>
        <w:pStyle w:val="ListParagraph"/>
        <w:numPr>
          <w:ilvl w:val="0"/>
          <w:numId w:val="37"/>
        </w:numPr>
        <w:tabs>
          <w:tab w:val="left" w:pos="709"/>
        </w:tabs>
        <w:spacing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ระบบงานในการบันทึกและจัดเก็บข้อมูลและเอกสารหลักฐานของลูกค้า </w:t>
      </w:r>
    </w:p>
    <w:p w14:paraId="414C43FA" w14:textId="486DB125" w:rsidR="005E2399" w:rsidRPr="00601452" w:rsidRDefault="005E2399" w:rsidP="00B17DEE">
      <w:pPr>
        <w:pStyle w:val="ListParagraph"/>
        <w:numPr>
          <w:ilvl w:val="1"/>
          <w:numId w:val="38"/>
        </w:numPr>
        <w:spacing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601452">
        <w:rPr>
          <w:rFonts w:ascii="TH SarabunPSK" w:hAnsi="TH SarabunPSK" w:cs="TH SarabunPSK"/>
          <w:sz w:val="32"/>
          <w:szCs w:val="32"/>
          <w:cs/>
        </w:rPr>
        <w:t>มีการจัดทำ</w:t>
      </w:r>
      <w:r w:rsidR="009F60EE" w:rsidRPr="00601452">
        <w:rPr>
          <w:rFonts w:ascii="TH SarabunPSK" w:hAnsi="TH SarabunPSK" w:cs="TH SarabunPSK"/>
          <w:sz w:val="32"/>
          <w:szCs w:val="32"/>
          <w:cs/>
        </w:rPr>
        <w:t>ข้อมูลลูกค้า</w:t>
      </w:r>
      <w:r w:rsidRPr="00601452">
        <w:rPr>
          <w:rFonts w:ascii="TH SarabunPSK" w:hAnsi="TH SarabunPSK" w:cs="TH SarabunPSK"/>
          <w:sz w:val="32"/>
          <w:szCs w:val="32"/>
        </w:rPr>
        <w:t xml:space="preserve"> </w:t>
      </w:r>
      <w:r w:rsidR="007A5F7E" w:rsidRPr="00601452">
        <w:rPr>
          <w:rFonts w:ascii="TH SarabunPSK" w:hAnsi="TH SarabunPSK" w:cs="TH SarabunPSK"/>
          <w:sz w:val="32"/>
          <w:szCs w:val="32"/>
        </w:rPr>
        <w:t>(</w:t>
      </w:r>
      <w:r w:rsidRPr="00601452">
        <w:rPr>
          <w:rFonts w:ascii="TH SarabunPSK" w:hAnsi="TH SarabunPSK" w:cs="TH SarabunPSK"/>
          <w:sz w:val="32"/>
          <w:szCs w:val="32"/>
        </w:rPr>
        <w:t>customer</w:t>
      </w:r>
      <w:r w:rsidR="00EE21AE" w:rsidRPr="00601452">
        <w:rPr>
          <w:rFonts w:ascii="TH SarabunPSK" w:hAnsi="TH SarabunPSK" w:cs="TH SarabunPSK"/>
          <w:sz w:val="32"/>
          <w:szCs w:val="32"/>
        </w:rPr>
        <w:t>’s</w:t>
      </w:r>
      <w:r w:rsidRPr="00601452">
        <w:rPr>
          <w:rFonts w:ascii="TH SarabunPSK" w:hAnsi="TH SarabunPSK" w:cs="TH SarabunPSK"/>
          <w:sz w:val="32"/>
          <w:szCs w:val="32"/>
        </w:rPr>
        <w:t xml:space="preserve"> profile</w:t>
      </w:r>
      <w:r w:rsidR="00EE21AE" w:rsidRPr="00601452">
        <w:rPr>
          <w:rFonts w:ascii="TH SarabunPSK" w:hAnsi="TH SarabunPSK" w:cs="TH SarabunPSK"/>
          <w:sz w:val="32"/>
          <w:szCs w:val="32"/>
        </w:rPr>
        <w:t>s</w:t>
      </w:r>
      <w:r w:rsidR="007A5F7E" w:rsidRPr="00601452">
        <w:rPr>
          <w:rFonts w:ascii="TH SarabunPSK" w:hAnsi="TH SarabunPSK" w:cs="TH SarabunPSK"/>
          <w:sz w:val="32"/>
          <w:szCs w:val="32"/>
        </w:rPr>
        <w:t>)</w:t>
      </w:r>
    </w:p>
    <w:p w14:paraId="05231EDF" w14:textId="50F0B093" w:rsidR="005E2399" w:rsidRPr="00973BAC" w:rsidRDefault="00000000" w:rsidP="00E13D82">
      <w:pPr>
        <w:pStyle w:val="ListParagraph"/>
        <w:spacing w:line="240" w:lineRule="auto"/>
        <w:ind w:left="792" w:hanging="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861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4F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627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="005E2399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</w:t>
      </w:r>
      <w:r w:rsidR="005E2399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ระบุชื่อตำแหน่ง</w:t>
      </w:r>
      <w:r w:rsidR="000700B4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EE4910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5E2399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 xml:space="preserve">) </w:t>
      </w:r>
      <w:r w:rsidR="005E2399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ที่ทำการบันทึกข้อมูล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F164B" w:rsidRPr="00973BAC">
        <w:rPr>
          <w:rFonts w:ascii="TH SarabunPSK" w:hAnsi="TH SarabunPSK" w:cs="TH SarabunPSK"/>
          <w:sz w:val="32"/>
          <w:szCs w:val="32"/>
        </w:rPr>
        <w:t>maker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B67A9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63F906" w14:textId="68361B3E" w:rsidR="005E2399" w:rsidRPr="00973BAC" w:rsidRDefault="00000000" w:rsidP="00E13D82">
      <w:pPr>
        <w:pStyle w:val="ListParagraph"/>
        <w:spacing w:line="240" w:lineRule="auto"/>
        <w:ind w:left="792" w:hanging="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5961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327EA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</w:t>
      </w:r>
      <w:r w:rsidR="005E2399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ระบุชื่อตำแหน่ง</w:t>
      </w:r>
      <w:r w:rsidR="000700B4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EE4910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5E2399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 xml:space="preserve">) </w:t>
      </w:r>
      <w:r w:rsidR="005E2399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ที่ทำการตรวจสอบการบันทึกข้อมูล</w:t>
      </w:r>
      <w:r w:rsidR="00FF16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FF164B" w:rsidRPr="00973BAC">
        <w:rPr>
          <w:rFonts w:ascii="TH SarabunPSK" w:hAnsi="TH SarabunPSK" w:cs="TH SarabunPSK"/>
          <w:sz w:val="32"/>
          <w:szCs w:val="32"/>
        </w:rPr>
        <w:t>checker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1EC98C4B" w14:textId="641E9537" w:rsidR="005E2399" w:rsidRPr="00973BAC" w:rsidRDefault="005E2399" w:rsidP="00B17DEE">
      <w:pPr>
        <w:pStyle w:val="ListParagraph"/>
        <w:numPr>
          <w:ilvl w:val="1"/>
          <w:numId w:val="38"/>
        </w:numPr>
        <w:spacing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(</w:t>
      </w:r>
      <w:r w:rsidR="00EE4910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 xml:space="preserve">) </w:t>
      </w:r>
      <w:r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A40C7A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ทำหน้าที่เก็บเอกสารและหลักฐาน สัญญา ของลูกค้า</w:t>
      </w:r>
    </w:p>
    <w:p w14:paraId="597691CA" w14:textId="1D6ECD45" w:rsidR="00A523E5" w:rsidRPr="00973BAC" w:rsidRDefault="005E2399" w:rsidP="00B17DEE">
      <w:pPr>
        <w:pStyle w:val="ListParagraph"/>
        <w:numPr>
          <w:ilvl w:val="1"/>
          <w:numId w:val="38"/>
        </w:numPr>
        <w:spacing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มีการทบทวนและปรับปรุงข้อมูลลูกค้า</w:t>
      </w:r>
      <w:r w:rsidR="00DF67E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7E1" w:rsidRPr="00973BAC">
        <w:rPr>
          <w:rFonts w:ascii="TH SarabunPSK" w:hAnsi="TH SarabunPSK" w:cs="TH SarabunPSK"/>
          <w:sz w:val="32"/>
          <w:szCs w:val="32"/>
        </w:rPr>
        <w:t>(customer</w:t>
      </w:r>
      <w:r w:rsidR="00EE21AE" w:rsidRPr="00973BAC">
        <w:rPr>
          <w:rFonts w:ascii="TH SarabunPSK" w:hAnsi="TH SarabunPSK" w:cs="TH SarabunPSK"/>
          <w:sz w:val="32"/>
          <w:szCs w:val="32"/>
        </w:rPr>
        <w:t>’s</w:t>
      </w:r>
      <w:r w:rsidR="00DF67E1" w:rsidRPr="00973BAC">
        <w:rPr>
          <w:rFonts w:ascii="TH SarabunPSK" w:hAnsi="TH SarabunPSK" w:cs="TH SarabunPSK"/>
          <w:sz w:val="32"/>
          <w:szCs w:val="32"/>
        </w:rPr>
        <w:t xml:space="preserve"> profile</w:t>
      </w:r>
      <w:r w:rsidR="00EE21AE" w:rsidRPr="00973BAC">
        <w:rPr>
          <w:rFonts w:ascii="TH SarabunPSK" w:hAnsi="TH SarabunPSK" w:cs="TH SarabunPSK"/>
          <w:sz w:val="32"/>
          <w:szCs w:val="32"/>
        </w:rPr>
        <w:t>s</w:t>
      </w:r>
      <w:r w:rsidR="00DF67E1" w:rsidRPr="00973BAC">
        <w:rPr>
          <w:rFonts w:ascii="TH SarabunPSK" w:hAnsi="TH SarabunPSK" w:cs="TH SarabunPSK"/>
          <w:sz w:val="32"/>
          <w:szCs w:val="32"/>
        </w:rPr>
        <w:t xml:space="preserve">) </w:t>
      </w:r>
      <w:r w:rsidR="002276B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(โปรดระบุความถี่</w:t>
      </w:r>
      <w:r w:rsidR="002276B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………………</w:t>
      </w:r>
      <w:r w:rsidR="002276B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)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หรือเมื่อข้อมูลลูกค้ามีการเปลี่ยนแปลง</w:t>
      </w:r>
    </w:p>
    <w:p w14:paraId="2BE05FDC" w14:textId="2C36AAA5" w:rsidR="00A723B7" w:rsidRPr="009B0653" w:rsidRDefault="00C04A3F" w:rsidP="009B0653">
      <w:pPr>
        <w:pStyle w:val="ListParagraph"/>
        <w:numPr>
          <w:ilvl w:val="1"/>
          <w:numId w:val="38"/>
        </w:numPr>
        <w:spacing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มีการทบทวน</w:t>
      </w:r>
      <w:r w:rsidRPr="00973BAC">
        <w:rPr>
          <w:rFonts w:ascii="TH SarabunPSK" w:hAnsi="TH SarabunPSK" w:cs="TH SarabunPSK"/>
          <w:sz w:val="32"/>
          <w:szCs w:val="32"/>
        </w:rPr>
        <w:t xml:space="preserve"> suitability test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ปี</w:t>
      </w:r>
      <w:r w:rsidR="00994F23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2"/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E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เมื่อปรากฏข้อเท็จจริงว่าข้อมูลที่มีอยู่น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ั้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นไม่ถูกต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้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องหรือมีความคลาดเคลื่อนไปจากความเป็นจริง</w:t>
      </w:r>
    </w:p>
    <w:p w14:paraId="71CCF08F" w14:textId="352F3196" w:rsidR="005E2399" w:rsidRPr="007E6EA2" w:rsidRDefault="007E6EA2" w:rsidP="00B17D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C57711">
        <w:rPr>
          <w:rFonts w:ascii="TH SarabunPSK" w:hAnsi="TH SarabunPSK" w:cs="TH SarabunPSK"/>
          <w:sz w:val="32"/>
          <w:szCs w:val="32"/>
        </w:rPr>
        <w:t xml:space="preserve">  </w:t>
      </w:r>
      <w:r w:rsidR="005E2399" w:rsidRPr="005A6B4B">
        <w:rPr>
          <w:rFonts w:ascii="TH SarabunPSK" w:hAnsi="TH SarabunPSK" w:cs="TH SarabunPSK"/>
          <w:sz w:val="32"/>
          <w:szCs w:val="32"/>
          <w:cs/>
        </w:rPr>
        <w:t>วิธีการแจ้งเตือนผู้ปฏิบัติงานเมื่อครบกำหนดรอบทบทวน</w:t>
      </w:r>
    </w:p>
    <w:p w14:paraId="0A013F30" w14:textId="2162DE80" w:rsidR="00147EFD" w:rsidRPr="00973BAC" w:rsidRDefault="00000000" w:rsidP="00B17DEE">
      <w:pPr>
        <w:spacing w:line="420" w:lineRule="exact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145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0D6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ระบบ</w:t>
      </w:r>
      <w:r w:rsidR="00BB305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056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BB3056" w:rsidRPr="009241B4">
        <w:rPr>
          <w:rFonts w:ascii="TH SarabunPSK" w:hAnsi="TH SarabunPSK" w:cs="TH SarabunPSK" w:hint="cs"/>
          <w:i/>
          <w:iCs/>
          <w:color w:val="A6A6A6" w:themeColor="background1" w:themeShade="A6"/>
          <w:sz w:val="32"/>
          <w:szCs w:val="32"/>
          <w:u w:val="dotted"/>
          <w:cs/>
        </w:rPr>
        <w:t>ระบุชื่อระบบ</w:t>
      </w:r>
      <w:r w:rsidR="00BB3056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BB305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แจ้งเตือน</w:t>
      </w:r>
      <w:r w:rsidR="00BB3056" w:rsidRPr="00973BAC">
        <w:rPr>
          <w:rFonts w:ascii="TH SarabunPSK" w:hAnsi="TH SarabunPSK" w:cs="TH SarabunPSK" w:hint="cs"/>
          <w:sz w:val="32"/>
          <w:szCs w:val="32"/>
          <w:cs/>
        </w:rPr>
        <w:t xml:space="preserve">ไปยัง </w:t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147EFD" w:rsidRPr="009241B4">
        <w:rPr>
          <w:rFonts w:ascii="TH SarabunPSK" w:hAnsi="TH SarabunPSK" w:cs="TH SarabunPSK" w:hint="cs"/>
          <w:i/>
          <w:iCs/>
          <w:color w:val="A6A6A6" w:themeColor="background1" w:themeShade="A6"/>
          <w:sz w:val="32"/>
          <w:szCs w:val="32"/>
          <w:u w:val="dotted"/>
          <w:cs/>
        </w:rPr>
        <w:t>ระบุตำแหน่ง ฝ่ายงาน</w:t>
      </w:r>
      <w:r w:rsidR="00147EFD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161A" w:rsidRPr="002910F7">
        <w:rPr>
          <w:rFonts w:ascii="TH SarabunPSK" w:hAnsi="TH SarabunPSK" w:cs="TH SarabunPSK" w:hint="cs"/>
          <w:sz w:val="32"/>
          <w:szCs w:val="32"/>
          <w:cs/>
        </w:rPr>
        <w:t>ซึ่งมีหน้าที่</w:t>
      </w:r>
      <w:r w:rsidR="003A07A7" w:rsidRPr="00973BAC">
        <w:rPr>
          <w:rFonts w:ascii="TH SarabunPSK" w:hAnsi="TH SarabunPSK" w:cs="TH SarabunPSK"/>
          <w:sz w:val="32"/>
          <w:szCs w:val="32"/>
          <w:cs/>
        </w:rPr>
        <w:t>เป็น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ผู้รับผิดชอบในการติดตาม</w:t>
      </w:r>
      <w:r w:rsidR="006E161A" w:rsidRPr="00973BAC">
        <w:rPr>
          <w:rFonts w:ascii="TH SarabunPSK" w:hAnsi="TH SarabunPSK" w:cs="TH SarabunPSK" w:hint="cs"/>
          <w:sz w:val="32"/>
          <w:szCs w:val="32"/>
          <w:cs/>
        </w:rPr>
        <w:t>/แจ้งเตือนลูกค้า</w:t>
      </w:r>
    </w:p>
    <w:p w14:paraId="5ECF8D3A" w14:textId="7D92B137" w:rsidR="00CC077C" w:rsidRPr="00973BAC" w:rsidRDefault="00000000" w:rsidP="00B17DEE">
      <w:pPr>
        <w:tabs>
          <w:tab w:val="left" w:pos="1350"/>
        </w:tabs>
        <w:spacing w:line="420" w:lineRule="exact"/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528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61A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E161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61A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6E161A" w:rsidRPr="009241B4">
        <w:rPr>
          <w:rFonts w:ascii="TH SarabunPSK" w:hAnsi="TH SarabunPSK" w:cs="TH SarabunPSK" w:hint="cs"/>
          <w:i/>
          <w:iCs/>
          <w:color w:val="A6A6A6" w:themeColor="background1" w:themeShade="A6"/>
          <w:sz w:val="32"/>
          <w:szCs w:val="32"/>
          <w:u w:val="dotted"/>
          <w:cs/>
        </w:rPr>
        <w:t>ระบุตำแหน่ง ฝ่ายงาน</w:t>
      </w:r>
      <w:r w:rsidR="006E161A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6E161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586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ทำ</w:t>
      </w:r>
      <w:r w:rsidR="006E161A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หน้าที่</w:t>
      </w:r>
      <w:r w:rsidR="006E161A" w:rsidRPr="00973BAC">
        <w:rPr>
          <w:rFonts w:ascii="TH SarabunPSK" w:hAnsi="TH SarabunPSK" w:cs="TH SarabunPSK"/>
          <w:sz w:val="32"/>
          <w:szCs w:val="32"/>
          <w:cs/>
        </w:rPr>
        <w:t>เป็นผู้รับผิดชอบในการติดตาม</w:t>
      </w:r>
      <w:r w:rsidR="006E161A" w:rsidRPr="00973BAC">
        <w:rPr>
          <w:rFonts w:ascii="TH SarabunPSK" w:hAnsi="TH SarabunPSK" w:cs="TH SarabunPSK" w:hint="cs"/>
          <w:sz w:val="32"/>
          <w:szCs w:val="32"/>
          <w:cs/>
        </w:rPr>
        <w:t>/แจ้งเตือนลูกค้า</w:t>
      </w:r>
      <w:r w:rsidR="001B5A5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08086EE" w14:textId="46ACBCC8" w:rsidR="006E161A" w:rsidRPr="00973BAC" w:rsidRDefault="001B5A50" w:rsidP="00B17DEE">
      <w:pPr>
        <w:tabs>
          <w:tab w:val="left" w:pos="1350"/>
        </w:tabs>
        <w:spacing w:line="420" w:lineRule="exact"/>
        <w:ind w:left="567" w:firstLine="142"/>
        <w:rPr>
          <w:rFonts w:ascii="TH SarabunPSK" w:hAnsi="TH SarabunPSK" w:cs="TH SarabunPSK"/>
          <w:sz w:val="32"/>
          <w:szCs w:val="32"/>
        </w:rPr>
      </w:pPr>
      <w:r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</w:t>
      </w:r>
      <w:r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อธิบาย)</w:t>
      </w:r>
      <w:r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367912" w14:textId="1F959F08" w:rsidR="0013122B" w:rsidRPr="00973BAC" w:rsidRDefault="00000000" w:rsidP="009B0653">
      <w:pPr>
        <w:tabs>
          <w:tab w:val="left" w:pos="1350"/>
        </w:tabs>
        <w:spacing w:line="420" w:lineRule="exact"/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1280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3A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13122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13122B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A51795" w14:textId="317E8982" w:rsidR="005E2399" w:rsidRPr="00C57711" w:rsidRDefault="005E2399" w:rsidP="00B17DEE">
      <w:pPr>
        <w:pStyle w:val="ListParagraph"/>
        <w:numPr>
          <w:ilvl w:val="1"/>
          <w:numId w:val="39"/>
        </w:numPr>
        <w:tabs>
          <w:tab w:val="left" w:pos="1350"/>
        </w:tabs>
        <w:spacing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C57711">
        <w:rPr>
          <w:rFonts w:ascii="TH SarabunPSK" w:hAnsi="TH SarabunPSK" w:cs="TH SarabunPSK"/>
          <w:sz w:val="32"/>
          <w:szCs w:val="32"/>
          <w:cs/>
        </w:rPr>
        <w:t>วิธีการแจ้งเตือนลูกค้า</w:t>
      </w:r>
      <w:r w:rsidR="0013122B">
        <w:rPr>
          <w:rFonts w:ascii="TH SarabunPSK" w:hAnsi="TH SarabunPSK" w:cs="TH SarabunPSK"/>
          <w:sz w:val="32"/>
          <w:szCs w:val="32"/>
        </w:rPr>
        <w:t xml:space="preserve"> </w:t>
      </w:r>
      <w:r w:rsidR="0013122B" w:rsidRPr="0013122B">
        <w:rPr>
          <w:rFonts w:ascii="TH SarabunPSK" w:hAnsi="TH SarabunPSK" w:cs="TH SarabunPSK"/>
          <w:sz w:val="32"/>
          <w:szCs w:val="32"/>
          <w:cs/>
        </w:rPr>
        <w:t>โดยจะมีการแจ้งเตือนลูกค้า</w:t>
      </w:r>
      <w:r w:rsidR="0013122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13122B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13122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13122B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13122B">
        <w:rPr>
          <w:rFonts w:ascii="TH SarabunPSK" w:hAnsi="TH SarabunPSK" w:cs="TH SarabunPSK"/>
          <w:sz w:val="32"/>
          <w:szCs w:val="32"/>
          <w:cs/>
        </w:rPr>
        <w:t>วัน ก่อนหมดอายุตามรอบ</w:t>
      </w:r>
    </w:p>
    <w:p w14:paraId="7F383A84" w14:textId="6162D672" w:rsidR="00BF5A29" w:rsidRPr="00973BAC" w:rsidRDefault="00000000" w:rsidP="003B265E">
      <w:pPr>
        <w:tabs>
          <w:tab w:val="left" w:pos="1350"/>
        </w:tabs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984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A29" w:rsidRPr="00973BAC">
        <w:rPr>
          <w:rFonts w:ascii="TH SarabunPSK" w:hAnsi="TH SarabunPSK" w:cs="TH SarabunPSK"/>
          <w:sz w:val="32"/>
          <w:szCs w:val="32"/>
          <w:cs/>
        </w:rPr>
        <w:t>ผ่านระบบ</w:t>
      </w:r>
      <w:r w:rsidR="00081290" w:rsidRPr="00973BAC">
        <w:rPr>
          <w:rFonts w:ascii="TH SarabunPSK" w:hAnsi="TH SarabunPSK" w:cs="TH SarabunPSK"/>
          <w:sz w:val="32"/>
          <w:szCs w:val="32"/>
          <w:cs/>
        </w:rPr>
        <w:t>ส่งคำสั่ง (</w:t>
      </w:r>
      <w:r w:rsidR="00081290" w:rsidRPr="00973BAC">
        <w:rPr>
          <w:rFonts w:ascii="TH SarabunPSK" w:hAnsi="TH SarabunPSK" w:cs="TH SarabunPSK"/>
          <w:sz w:val="32"/>
          <w:szCs w:val="32"/>
        </w:rPr>
        <w:t xml:space="preserve">online) </w:t>
      </w:r>
      <w:r w:rsidR="00081290" w:rsidRPr="00973BA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81290" w:rsidRPr="00973BAC">
        <w:rPr>
          <w:rFonts w:ascii="TH SarabunPSK" w:hAnsi="TH SarabunPSK" w:cs="TH SarabunPSK"/>
          <w:sz w:val="32"/>
          <w:szCs w:val="32"/>
        </w:rPr>
        <w:t>app</w:t>
      </w:r>
      <w:r w:rsidR="00517E1E" w:rsidRPr="00973BAC">
        <w:rPr>
          <w:rFonts w:ascii="TH SarabunPSK" w:hAnsi="TH SarabunPSK" w:cs="TH SarabunPSK"/>
          <w:sz w:val="32"/>
          <w:szCs w:val="32"/>
        </w:rPr>
        <w:t>lication</w:t>
      </w:r>
      <w:r w:rsidR="0075769C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8686DE" w14:textId="533ADF1E" w:rsidR="005E2399" w:rsidRPr="00973BAC" w:rsidRDefault="00000000" w:rsidP="003B265E">
      <w:pPr>
        <w:tabs>
          <w:tab w:val="left" w:pos="1350"/>
        </w:tabs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7547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ส่งจดหมาย </w:t>
      </w:r>
    </w:p>
    <w:p w14:paraId="6AF0E762" w14:textId="6C3F6291" w:rsidR="005E2399" w:rsidRPr="00973BAC" w:rsidRDefault="00000000" w:rsidP="003B265E">
      <w:pPr>
        <w:tabs>
          <w:tab w:val="left" w:pos="1350"/>
        </w:tabs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9831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email </w:t>
      </w:r>
    </w:p>
    <w:p w14:paraId="36E99AA8" w14:textId="5FF0B5C2" w:rsidR="005E2399" w:rsidRPr="00973BAC" w:rsidRDefault="00000000" w:rsidP="003B265E">
      <w:pPr>
        <w:tabs>
          <w:tab w:val="left" w:pos="1350"/>
        </w:tabs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1884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SMS </w:t>
      </w:r>
    </w:p>
    <w:p w14:paraId="13B13AB5" w14:textId="0338C725" w:rsidR="005E2399" w:rsidRPr="00973BAC" w:rsidRDefault="00000000" w:rsidP="003B265E">
      <w:pPr>
        <w:tabs>
          <w:tab w:val="left" w:pos="1350"/>
        </w:tabs>
        <w:spacing w:line="420" w:lineRule="exact"/>
        <w:ind w:firstLine="851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604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CC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147EFD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147EFD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5FB1D" w14:textId="69A4E8AD" w:rsidR="005E2399" w:rsidRPr="00973BAC" w:rsidRDefault="005E2399" w:rsidP="00B17DEE">
      <w:pPr>
        <w:pStyle w:val="ListParagraph"/>
        <w:numPr>
          <w:ilvl w:val="1"/>
          <w:numId w:val="39"/>
        </w:numPr>
        <w:spacing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กรณีลูกค้าไม่ตอบกลับ/ไม่สามารถปรับปรุงข้อมูลลูกค้า</w:t>
      </w:r>
    </w:p>
    <w:p w14:paraId="5DCD3B32" w14:textId="1AAC3544" w:rsidR="005E2399" w:rsidRPr="00973BAC" w:rsidRDefault="00000000" w:rsidP="003B265E">
      <w:pPr>
        <w:tabs>
          <w:tab w:val="left" w:pos="1350"/>
        </w:tabs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7779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47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ระบบจะ</w:t>
      </w:r>
      <w:r w:rsidR="00E56CF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lock </w:t>
      </w:r>
      <w:r w:rsidR="00E56CFD" w:rsidRPr="00973BAC">
        <w:rPr>
          <w:rFonts w:ascii="TH SarabunPSK" w:hAnsi="TH SarabunPSK" w:cs="TH SarabunPSK"/>
          <w:sz w:val="32"/>
          <w:szCs w:val="32"/>
          <w:cs/>
        </w:rPr>
        <w:t>ไม่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ให้ลูกค้า</w:t>
      </w:r>
      <w:r w:rsidR="006A5D50" w:rsidRPr="00973BAC">
        <w:rPr>
          <w:rFonts w:ascii="TH SarabunPSK" w:hAnsi="TH SarabunPSK" w:cs="TH SarabunPSK"/>
          <w:sz w:val="32"/>
          <w:szCs w:val="32"/>
          <w:cs/>
        </w:rPr>
        <w:t>ลงทุนเพิ่ม</w:t>
      </w:r>
    </w:p>
    <w:p w14:paraId="636FA2E1" w14:textId="18605E63" w:rsidR="005C0E47" w:rsidRPr="00973BAC" w:rsidRDefault="00000000" w:rsidP="00B17DEE">
      <w:pPr>
        <w:tabs>
          <w:tab w:val="left" w:pos="1134"/>
        </w:tabs>
        <w:ind w:left="1134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241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47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C0E47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บริษัทจะบริหารจัดการภายใต้แบบประเมินความเสี่ยงเดิมที่ลูกค้าได้ทำไว้กับทางบริษัท</w:t>
      </w:r>
      <w:r w:rsidR="000F0E0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C0E47" w:rsidRPr="00973BAC">
        <w:rPr>
          <w:rFonts w:ascii="TH SarabunPSK" w:hAnsi="TH SarabunPSK" w:cs="TH SarabunPSK"/>
          <w:sz w:val="32"/>
          <w:szCs w:val="32"/>
          <w:cs/>
        </w:rPr>
        <w:t>บริษัทจะแจ้งให้ลูกค้าปรับปรุงข้อมูลในโอกาสแรกที่สามารถกระทำได้</w:t>
      </w:r>
    </w:p>
    <w:p w14:paraId="2564D850" w14:textId="5BB83F36" w:rsidR="005E2399" w:rsidRPr="00973BAC" w:rsidRDefault="00000000" w:rsidP="003B265E">
      <w:pPr>
        <w:tabs>
          <w:tab w:val="left" w:pos="1350"/>
        </w:tabs>
        <w:ind w:firstLine="851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8987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9A8BB3" w14:textId="0D7AA965" w:rsidR="00626B9D" w:rsidRPr="00973BAC" w:rsidRDefault="00C57711" w:rsidP="00F47DF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บริษัทจะเก็บเอกสารหลักฐานของลูกค้า</w:t>
      </w:r>
      <w:r w:rsidR="005E2399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3122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3122B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 xml:space="preserve"> </w:t>
      </w:r>
      <w:r w:rsidR="00FA02A4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   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ปีนับแต่วันที่ปิดบัญชี </w:t>
      </w:r>
      <w:r w:rsidR="00722EE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0D2" w:rsidRPr="00973BA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3335A" w:rsidRPr="00973BAC" w14:paraId="5B41976D" w14:textId="77777777" w:rsidTr="00A13871"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5BE2942" w14:textId="77777777" w:rsidR="0043335A" w:rsidRPr="00973BAC" w:rsidRDefault="0043335A" w:rsidP="009B06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5.2 การจัดการลงทุน</w:t>
            </w:r>
          </w:p>
        </w:tc>
      </w:tr>
    </w:tbl>
    <w:p w14:paraId="6E90632F" w14:textId="77777777" w:rsidR="007E7564" w:rsidRDefault="00C20EEF" w:rsidP="009C51FE">
      <w:pPr>
        <w:pStyle w:val="ListParagraph"/>
        <w:spacing w:line="240" w:lineRule="auto"/>
        <w:ind w:left="284" w:right="-319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99F" w:rsidRPr="00973BA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67306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3335A"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ระบบการบริหารจัดการและตัดสินใจลงทุน</w:t>
      </w:r>
      <w:r w:rsidR="00365A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3F0E" w:rsidRPr="00973BAC">
        <w:rPr>
          <w:rFonts w:ascii="TH SarabunPSK" w:hAnsi="TH SarabunPSK" w:cs="TH SarabunPSK"/>
          <w:sz w:val="32"/>
          <w:szCs w:val="32"/>
          <w:cs/>
        </w:rPr>
        <w:tab/>
      </w:r>
    </w:p>
    <w:p w14:paraId="57C9168C" w14:textId="0E0846CA" w:rsidR="00DD3F0E" w:rsidRDefault="00DD3F0E" w:rsidP="007E7564">
      <w:pPr>
        <w:pStyle w:val="ListParagraph"/>
        <w:spacing w:line="240" w:lineRule="auto"/>
        <w:ind w:left="284" w:right="-319" w:hanging="1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1574D0" w:rsidRPr="0013122B">
        <w:rPr>
          <w:rFonts w:ascii="TH SarabunPSK" w:hAnsi="TH SarabunPSK" w:cs="TH SarabunPSK"/>
          <w:sz w:val="32"/>
          <w:szCs w:val="32"/>
          <w:cs/>
        </w:rPr>
        <w:t>คณะกรรมการลงทุนของกองทุน (</w:t>
      </w:r>
      <w:r w:rsidR="001574D0" w:rsidRPr="0013122B">
        <w:rPr>
          <w:rFonts w:ascii="TH SarabunPSK" w:hAnsi="TH SarabunPSK" w:cs="TH SarabunPSK"/>
          <w:sz w:val="32"/>
          <w:szCs w:val="32"/>
        </w:rPr>
        <w:t>IC)</w:t>
      </w:r>
      <w:r w:rsidR="001574D0" w:rsidRPr="0013122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บุคลากรด้านการจัดการลงทุน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52AF3" w:rsidRPr="00973BAC">
        <w:rPr>
          <w:rFonts w:ascii="TH SarabunPSK" w:hAnsi="TH SarabunPSK" w:cs="TH SarabunPSK" w:hint="cs"/>
          <w:sz w:val="32"/>
          <w:szCs w:val="32"/>
          <w:cs/>
        </w:rPr>
        <w:t>ณ วันที่ขอเริ่มประกอบธุรกิจ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FC57A" w14:textId="360B4A65" w:rsidR="001574D0" w:rsidRPr="0013122B" w:rsidRDefault="001574D0" w:rsidP="00C20EEF">
      <w:pPr>
        <w:pStyle w:val="ListParagraph"/>
        <w:spacing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รายชื่อคณะกรรมการลงทุนของกองทุน (</w:t>
      </w:r>
      <w:r w:rsidRPr="0013122B">
        <w:rPr>
          <w:rFonts w:ascii="TH SarabunPSK" w:hAnsi="TH SarabunPSK" w:cs="TH SarabunPSK"/>
          <w:b/>
          <w:bCs/>
          <w:sz w:val="32"/>
          <w:szCs w:val="32"/>
        </w:rPr>
        <w:t>IC)</w:t>
      </w:r>
    </w:p>
    <w:tbl>
      <w:tblPr>
        <w:tblpPr w:leftFromText="180" w:rightFromText="180" w:vertAnchor="text" w:horzAnchor="page" w:tblpX="1800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619"/>
        <w:gridCol w:w="1951"/>
        <w:gridCol w:w="1669"/>
        <w:gridCol w:w="2268"/>
      </w:tblGrid>
      <w:tr w:rsidR="0013122B" w:rsidRPr="0013122B" w14:paraId="3CA5E3B9" w14:textId="77777777" w:rsidTr="004E57E2">
        <w:trPr>
          <w:trHeight w:val="440"/>
        </w:trPr>
        <w:tc>
          <w:tcPr>
            <w:tcW w:w="702" w:type="dxa"/>
          </w:tcPr>
          <w:p w14:paraId="3F36AEAA" w14:textId="7A9105D0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19" w:type="dxa"/>
            <w:shd w:val="clear" w:color="auto" w:fill="auto"/>
          </w:tcPr>
          <w:p w14:paraId="26ECB520" w14:textId="610D16A6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ชื่อ-</w:t>
            </w:r>
            <w:r w:rsidR="003B0BA8"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951" w:type="dxa"/>
            <w:shd w:val="clear" w:color="auto" w:fill="auto"/>
          </w:tcPr>
          <w:p w14:paraId="61ED6663" w14:textId="77777777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669" w:type="dxa"/>
            <w:shd w:val="clear" w:color="auto" w:fill="auto"/>
          </w:tcPr>
          <w:p w14:paraId="6B7DD508" w14:textId="2A2D2FA5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</w:t>
            </w: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2268" w:type="dxa"/>
            <w:shd w:val="clear" w:color="auto" w:fill="auto"/>
          </w:tcPr>
          <w:p w14:paraId="5562716A" w14:textId="5C9E4A7A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ตำแหน่งใน</w:t>
            </w:r>
            <w:r w:rsidR="00F91073"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39B7" w:rsidRPr="0013122B"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</w:tr>
      <w:tr w:rsidR="0013122B" w:rsidRPr="0013122B" w14:paraId="42CEB777" w14:textId="77777777" w:rsidTr="004E57E2">
        <w:tc>
          <w:tcPr>
            <w:tcW w:w="702" w:type="dxa"/>
          </w:tcPr>
          <w:p w14:paraId="7B8FBB33" w14:textId="2898F8F2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431DFF7B" w14:textId="3FD1B8F6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70DEF243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3400F9B7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478A13F" w14:textId="162DFA63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ประธานคณะกรรมการ</w:t>
            </w:r>
          </w:p>
        </w:tc>
      </w:tr>
      <w:tr w:rsidR="0013122B" w:rsidRPr="0013122B" w14:paraId="2D34BD81" w14:textId="77777777" w:rsidTr="004E57E2">
        <w:tc>
          <w:tcPr>
            <w:tcW w:w="702" w:type="dxa"/>
          </w:tcPr>
          <w:p w14:paraId="24DB61DC" w14:textId="0F932379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0F61384F" w14:textId="129F5AA8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1FB9EDA4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3ADE763C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36AA47B" w14:textId="4C485ABF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  <w:tr w:rsidR="0013122B" w:rsidRPr="0013122B" w14:paraId="1368C731" w14:textId="77777777" w:rsidTr="004E57E2">
        <w:tc>
          <w:tcPr>
            <w:tcW w:w="702" w:type="dxa"/>
          </w:tcPr>
          <w:p w14:paraId="4D2F13D1" w14:textId="35AE67D0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14:paraId="11555237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113FB371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53D3B703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C20DA6F" w14:textId="6A088266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  <w:tr w:rsidR="0013122B" w:rsidRPr="0013122B" w14:paraId="54067095" w14:textId="77777777" w:rsidTr="004E57E2">
        <w:tc>
          <w:tcPr>
            <w:tcW w:w="702" w:type="dxa"/>
          </w:tcPr>
          <w:p w14:paraId="3352119B" w14:textId="1619EEC1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19" w:type="dxa"/>
            <w:shd w:val="clear" w:color="auto" w:fill="auto"/>
          </w:tcPr>
          <w:p w14:paraId="62C6249D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6677855B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1243EA99" w14:textId="77777777" w:rsidR="001574D0" w:rsidRPr="0013122B" w:rsidRDefault="001574D0" w:rsidP="003B0B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28BB0B2" w14:textId="637F7EE9" w:rsidR="001574D0" w:rsidRPr="0013122B" w:rsidRDefault="001574D0" w:rsidP="003B0BA8">
            <w:pPr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</w:tbl>
    <w:p w14:paraId="634E8EFA" w14:textId="323AFE0D" w:rsidR="001574D0" w:rsidRPr="001574D0" w:rsidRDefault="001574D0" w:rsidP="001574D0">
      <w:pPr>
        <w:pStyle w:val="ListParagraph"/>
        <w:spacing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A79B53" w14:textId="0F97CA2E" w:rsidR="001574D0" w:rsidRPr="0013122B" w:rsidRDefault="001574D0" w:rsidP="007D5B06">
      <w:pPr>
        <w:pStyle w:val="ListParagraph"/>
        <w:spacing w:before="12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574D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312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บุคลาก</w:t>
      </w:r>
      <w:r w:rsidR="00BE108F" w:rsidRPr="0013122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ด้านการจัดการลงทุน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711"/>
        <w:gridCol w:w="2675"/>
        <w:gridCol w:w="1829"/>
        <w:gridCol w:w="1715"/>
        <w:gridCol w:w="2268"/>
      </w:tblGrid>
      <w:tr w:rsidR="0013122B" w:rsidRPr="0013122B" w14:paraId="559C9CCA" w14:textId="77777777" w:rsidTr="004E57E2">
        <w:tc>
          <w:tcPr>
            <w:tcW w:w="711" w:type="dxa"/>
            <w:shd w:val="clear" w:color="auto" w:fill="auto"/>
          </w:tcPr>
          <w:p w14:paraId="310353E2" w14:textId="7777777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75" w:type="dxa"/>
            <w:shd w:val="clear" w:color="auto" w:fill="auto"/>
          </w:tcPr>
          <w:p w14:paraId="67B5CA7C" w14:textId="7777777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13122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29" w:type="dxa"/>
            <w:shd w:val="clear" w:color="auto" w:fill="auto"/>
          </w:tcPr>
          <w:p w14:paraId="23A04ECA" w14:textId="6C3E49E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715" w:type="dxa"/>
            <w:shd w:val="clear" w:color="auto" w:fill="auto"/>
          </w:tcPr>
          <w:p w14:paraId="4425D887" w14:textId="62C1106F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2268" w:type="dxa"/>
            <w:shd w:val="clear" w:color="auto" w:fill="auto"/>
          </w:tcPr>
          <w:p w14:paraId="7AF098F1" w14:textId="6B7F1483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ในบริษัท</w:t>
            </w:r>
            <w:r w:rsidRPr="001312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574D0" w:rsidRPr="00973BAC" w14:paraId="2B49F738" w14:textId="77777777" w:rsidTr="004E57E2">
        <w:tc>
          <w:tcPr>
            <w:tcW w:w="711" w:type="dxa"/>
          </w:tcPr>
          <w:p w14:paraId="7437DC9A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75" w:type="dxa"/>
          </w:tcPr>
          <w:p w14:paraId="1E16FD61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5FE1D606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3032869" w14:textId="57FB546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322A7F" w14:textId="4F9BC37C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ผู้จัดการกองทุน</w:t>
            </w:r>
          </w:p>
        </w:tc>
      </w:tr>
      <w:tr w:rsidR="001574D0" w:rsidRPr="00973BAC" w14:paraId="6B77EBE1" w14:textId="77777777" w:rsidTr="004E57E2">
        <w:tc>
          <w:tcPr>
            <w:tcW w:w="711" w:type="dxa"/>
          </w:tcPr>
          <w:p w14:paraId="4F9DD72A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75" w:type="dxa"/>
          </w:tcPr>
          <w:p w14:paraId="75544C75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2714D4E7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E061B6A" w14:textId="75DC7F84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56958A" w14:textId="3800E33D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ผู้ช่วยผู้จัดการกองทุน</w:t>
            </w:r>
          </w:p>
        </w:tc>
      </w:tr>
      <w:tr w:rsidR="001574D0" w:rsidRPr="00973BAC" w14:paraId="284B0CDC" w14:textId="77777777" w:rsidTr="004E57E2">
        <w:tc>
          <w:tcPr>
            <w:tcW w:w="711" w:type="dxa"/>
          </w:tcPr>
          <w:p w14:paraId="146D0850" w14:textId="2D1AC3BD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5" w:type="dxa"/>
          </w:tcPr>
          <w:p w14:paraId="35E4B29D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420A9D7F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1A50ACD" w14:textId="653875C3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9C252D" w14:textId="769E2C6A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นักวิเคราะห์การลงทุน</w:t>
            </w:r>
          </w:p>
        </w:tc>
      </w:tr>
      <w:tr w:rsidR="001574D0" w:rsidRPr="00973BAC" w14:paraId="35F0555C" w14:textId="77777777" w:rsidTr="004E57E2">
        <w:tc>
          <w:tcPr>
            <w:tcW w:w="711" w:type="dxa"/>
          </w:tcPr>
          <w:p w14:paraId="68BEA6DA" w14:textId="3B21BF01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5" w:type="dxa"/>
          </w:tcPr>
          <w:p w14:paraId="7513EBAF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0204262C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8458765" w14:textId="2C48DAF1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67FA0B" w14:textId="35E88126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  <w:t>Dealer</w:t>
            </w:r>
          </w:p>
        </w:tc>
      </w:tr>
    </w:tbl>
    <w:p w14:paraId="1A0AF26F" w14:textId="77777777" w:rsidR="00DD3F0E" w:rsidRPr="00973BAC" w:rsidRDefault="00DD3F0E" w:rsidP="00C20EEF">
      <w:pPr>
        <w:pStyle w:val="ListParagraph"/>
        <w:spacing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5B86E380" w14:textId="4134C913" w:rsidR="0043335A" w:rsidRPr="00973BAC" w:rsidRDefault="00C20EEF" w:rsidP="00C54A2A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z w:val="32"/>
          <w:szCs w:val="32"/>
        </w:rPr>
        <w:t>.</w:t>
      </w:r>
      <w:r w:rsidR="00DD3F0E" w:rsidRPr="00973BAC">
        <w:rPr>
          <w:rFonts w:ascii="TH SarabunPSK" w:hAnsi="TH SarabunPSK" w:cs="TH SarabunPSK" w:hint="cs"/>
          <w:sz w:val="32"/>
          <w:szCs w:val="32"/>
          <w:cs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มีการวิเคราะห์และคัดเลือกหลักทรัพย์ที่จะลงทุนและการทบทวนความเหมาะสมของหลักทรัพย์ </w:t>
      </w:r>
    </w:p>
    <w:p w14:paraId="60D2834F" w14:textId="2C5F3858" w:rsidR="0043335A" w:rsidRPr="00973BAC" w:rsidRDefault="0043335A" w:rsidP="00124A29">
      <w:pPr>
        <w:ind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(โปรดส่งตัวอย่างการวิเคราะห์หลักทรัพย์)</w:t>
      </w:r>
    </w:p>
    <w:p w14:paraId="0704576D" w14:textId="77777777" w:rsidR="0043335A" w:rsidRPr="00973BAC" w:rsidRDefault="0043335A" w:rsidP="00124A29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ภาพรวมการวิเคราะห์</w:t>
      </w:r>
    </w:p>
    <w:p w14:paraId="4C9AAF63" w14:textId="25FF2385" w:rsidR="0043335A" w:rsidRPr="00973BAC" w:rsidRDefault="0043335A" w:rsidP="008540D8">
      <w:pPr>
        <w:pStyle w:val="ListParagraph"/>
        <w:numPr>
          <w:ilvl w:val="0"/>
          <w:numId w:val="28"/>
        </w:numPr>
        <w:tabs>
          <w:tab w:val="left" w:pos="990"/>
        </w:tabs>
        <w:spacing w:line="240" w:lineRule="auto"/>
        <w:ind w:firstLine="2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บริษัทมีแนว</w:t>
      </w:r>
      <w:r w:rsidR="00124A29" w:rsidRPr="00973BAC">
        <w:rPr>
          <w:rFonts w:ascii="TH SarabunPSK" w:hAnsi="TH SarabunPSK" w:cs="TH SarabunPSK"/>
          <w:sz w:val="32"/>
          <w:szCs w:val="32"/>
          <w:cs/>
        </w:rPr>
        <w:t>ทาง</w:t>
      </w:r>
      <w:r w:rsidRPr="00973BAC">
        <w:rPr>
          <w:rFonts w:ascii="TH SarabunPSK" w:hAnsi="TH SarabunPSK" w:cs="TH SarabunPSK"/>
          <w:sz w:val="32"/>
          <w:szCs w:val="32"/>
          <w:cs/>
        </w:rPr>
        <w:t>การวิเคราะห์แบบใด</w:t>
      </w:r>
    </w:p>
    <w:p w14:paraId="40254AF8" w14:textId="1F9A68C0" w:rsidR="000F2D3B" w:rsidRPr="00973BAC" w:rsidRDefault="00000000" w:rsidP="000F2D3B">
      <w:pPr>
        <w:tabs>
          <w:tab w:val="left" w:pos="1080"/>
        </w:tabs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6993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</w:rPr>
        <w:t>TOP-DOWN</w:t>
      </w:r>
    </w:p>
    <w:p w14:paraId="2694BFAF" w14:textId="4256161B" w:rsidR="000F2D3B" w:rsidRPr="00973BAC" w:rsidRDefault="00000000" w:rsidP="000F2D3B">
      <w:pPr>
        <w:tabs>
          <w:tab w:val="left" w:pos="1080"/>
        </w:tabs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7706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BOTTOM-UP</w:t>
      </w:r>
    </w:p>
    <w:p w14:paraId="370D9697" w14:textId="2DC3EC4D" w:rsidR="0043335A" w:rsidRPr="00973BAC" w:rsidRDefault="00000000" w:rsidP="000F2D3B">
      <w:pPr>
        <w:tabs>
          <w:tab w:val="left" w:pos="1080"/>
        </w:tabs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6190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56F001" w14:textId="3893FACE" w:rsidR="0043335A" w:rsidRPr="00973BAC" w:rsidRDefault="0043335A" w:rsidP="009C51FE">
      <w:pPr>
        <w:pStyle w:val="ListParagraph"/>
        <w:numPr>
          <w:ilvl w:val="0"/>
          <w:numId w:val="28"/>
        </w:numPr>
        <w:tabs>
          <w:tab w:val="left" w:pos="981"/>
        </w:tabs>
        <w:spacing w:line="240" w:lineRule="auto"/>
        <w:ind w:right="-177" w:firstLine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บริษัทมีการวิเคราะห์ปัจจัยมหภาค (</w:t>
      </w:r>
      <w:r w:rsidRPr="00973BAC">
        <w:rPr>
          <w:rFonts w:ascii="TH SarabunPSK" w:hAnsi="TH SarabunPSK" w:cs="TH SarabunPSK"/>
          <w:sz w:val="32"/>
          <w:szCs w:val="32"/>
        </w:rPr>
        <w:t>Macroeconomic factor</w:t>
      </w:r>
      <w:r w:rsidRPr="00973BAC">
        <w:rPr>
          <w:rFonts w:ascii="TH SarabunPSK" w:hAnsi="TH SarabunPSK" w:cs="TH SarabunPSK"/>
          <w:sz w:val="32"/>
          <w:szCs w:val="32"/>
          <w:cs/>
        </w:rPr>
        <w:t>) ในการตัดสินใจลงทุน ในเรื่องต่อไปนี้หรือไม่</w:t>
      </w:r>
    </w:p>
    <w:p w14:paraId="588DB9B6" w14:textId="701CE0E5" w:rsidR="00A523E5" w:rsidRPr="00973BAC" w:rsidRDefault="00000000" w:rsidP="000F2D3B">
      <w:pPr>
        <w:ind w:left="127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64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การวิเคราะห์ภาพรวมเศรษฐกิจทั้งภายในประเทศและต่างประเทศ โปรดยกตัวอย่างปัจจัยที่ใช้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             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C35F37" w14:textId="2D18E158" w:rsidR="0043335A" w:rsidRPr="00973BAC" w:rsidRDefault="00000000" w:rsidP="000F2D3B">
      <w:pPr>
        <w:ind w:left="127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343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การวิเคราะห์ภาวะตลาดเงินและตลาดทุน ภาวะการเมืองและสังคม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โปรดยกตัวอย่างปัจจัยที่ใช้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             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2898A6" w14:textId="33DBFA30" w:rsidR="0043335A" w:rsidRPr="00973BAC" w:rsidRDefault="00000000" w:rsidP="000F2D3B">
      <w:pPr>
        <w:ind w:left="1276" w:hanging="284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44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การวิเคราะห์ภาวะอุตสาหกรรม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โปรดยกตัวอย่างปัจจัยที่ใช้พิจารณา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15C87F" w14:textId="2C21486E" w:rsidR="00767805" w:rsidRPr="00973BAC" w:rsidRDefault="00000000" w:rsidP="000F2D3B">
      <w:pPr>
        <w:tabs>
          <w:tab w:val="left" w:pos="1080"/>
        </w:tabs>
        <w:ind w:left="1276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3452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0F2D3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D3BD1" w14:textId="77777777" w:rsidR="0043335A" w:rsidRPr="00973BAC" w:rsidRDefault="0043335A" w:rsidP="00C54A2A">
      <w:pPr>
        <w:ind w:firstLine="90"/>
        <w:rPr>
          <w:rFonts w:ascii="TH SarabunPSK" w:hAnsi="TH SarabunPSK" w:cs="TH SarabunPSK"/>
          <w:sz w:val="32"/>
          <w:szCs w:val="32"/>
          <w:cs/>
        </w:rPr>
        <w:sectPr w:rsidR="0043335A" w:rsidRPr="00973BAC" w:rsidSect="0088366B">
          <w:headerReference w:type="default" r:id="rId11"/>
          <w:footerReference w:type="default" r:id="rId12"/>
          <w:pgSz w:w="11906" w:h="16838" w:code="9"/>
          <w:pgMar w:top="709" w:right="1080" w:bottom="993" w:left="1080" w:header="720" w:footer="57" w:gutter="0"/>
          <w:cols w:space="720"/>
          <w:docGrid w:linePitch="381"/>
        </w:sectPr>
      </w:pPr>
    </w:p>
    <w:p w14:paraId="36CCCC71" w14:textId="01F2C386" w:rsidR="0043335A" w:rsidRPr="00973BAC" w:rsidRDefault="0043335A" w:rsidP="00C54A2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โปรดระบุปัจจัยที่ใช้ในการพิจารณาสำหรับการวิเคราะห์รายตราสาร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6470" w:type="dxa"/>
        <w:tblInd w:w="-545" w:type="dxa"/>
        <w:tblLook w:val="04A0" w:firstRow="1" w:lastRow="0" w:firstColumn="1" w:lastColumn="0" w:noHBand="0" w:noVBand="1"/>
      </w:tblPr>
      <w:tblGrid>
        <w:gridCol w:w="1169"/>
        <w:gridCol w:w="1620"/>
        <w:gridCol w:w="1621"/>
        <w:gridCol w:w="1710"/>
        <w:gridCol w:w="1890"/>
        <w:gridCol w:w="1802"/>
        <w:gridCol w:w="1709"/>
        <w:gridCol w:w="1530"/>
        <w:gridCol w:w="1710"/>
        <w:gridCol w:w="1709"/>
      </w:tblGrid>
      <w:tr w:rsidR="0043335A" w:rsidRPr="00973BAC" w14:paraId="2EEB91AE" w14:textId="77777777" w:rsidTr="007361EB">
        <w:tc>
          <w:tcPr>
            <w:tcW w:w="1169" w:type="dxa"/>
            <w:vMerge w:val="restart"/>
            <w:shd w:val="clear" w:color="auto" w:fill="BFBFBF" w:themeFill="background1" w:themeFillShade="BF"/>
          </w:tcPr>
          <w:p w14:paraId="69CBED48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14:paraId="4F5AC20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ตราสาร</w:t>
            </w:r>
          </w:p>
        </w:tc>
        <w:tc>
          <w:tcPr>
            <w:tcW w:w="4951" w:type="dxa"/>
            <w:gridSpan w:val="3"/>
            <w:shd w:val="clear" w:color="auto" w:fill="BFBFBF" w:themeFill="background1" w:themeFillShade="BF"/>
          </w:tcPr>
          <w:p w14:paraId="67D1EBA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DAY1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universe)</w:t>
            </w:r>
          </w:p>
        </w:tc>
        <w:tc>
          <w:tcPr>
            <w:tcW w:w="5401" w:type="dxa"/>
            <w:gridSpan w:val="3"/>
            <w:shd w:val="clear" w:color="auto" w:fill="BFBFBF" w:themeFill="background1" w:themeFillShade="BF"/>
          </w:tcPr>
          <w:p w14:paraId="7B49EAC3" w14:textId="0158CCE6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ทบทวนรายไตรมาส</w:t>
            </w:r>
            <w:r w:rsidR="008819D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และเมื่อเกิดเหตุการณ์ที่มีนัยสำคัญ</w:t>
            </w:r>
          </w:p>
        </w:tc>
        <w:tc>
          <w:tcPr>
            <w:tcW w:w="4949" w:type="dxa"/>
            <w:gridSpan w:val="3"/>
            <w:shd w:val="clear" w:color="auto" w:fill="BFBFBF" w:themeFill="background1" w:themeFillShade="BF"/>
          </w:tcPr>
          <w:p w14:paraId="5DC0222A" w14:textId="50EFCCE0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ทบทวนรายปี</w:t>
            </w:r>
            <w:r w:rsidR="008819D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และเมื่อเกิดเหตุการณ์ที่มีนัยสำคัญ</w:t>
            </w:r>
          </w:p>
        </w:tc>
      </w:tr>
      <w:tr w:rsidR="0043335A" w:rsidRPr="00973BAC" w14:paraId="560E0363" w14:textId="77777777" w:rsidTr="007361EB">
        <w:tc>
          <w:tcPr>
            <w:tcW w:w="1169" w:type="dxa"/>
            <w:vMerge/>
            <w:shd w:val="clear" w:color="auto" w:fill="BFBFBF" w:themeFill="background1" w:themeFillShade="BF"/>
          </w:tcPr>
          <w:p w14:paraId="1E4093A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E6E616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14:paraId="5B9AF160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22AC49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DC5CBF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482DE7F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2429D66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4126901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15351CA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747560C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</w:tr>
      <w:tr w:rsidR="00337F41" w:rsidRPr="00973BAC" w14:paraId="1369493B" w14:textId="77777777" w:rsidTr="00C54A2A">
        <w:tc>
          <w:tcPr>
            <w:tcW w:w="1169" w:type="dxa"/>
          </w:tcPr>
          <w:p w14:paraId="72A4DD94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หุ้น</w:t>
            </w:r>
          </w:p>
        </w:tc>
        <w:tc>
          <w:tcPr>
            <w:tcW w:w="1620" w:type="dxa"/>
          </w:tcPr>
          <w:p w14:paraId="39D57732" w14:textId="6700D1C9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14:paraId="4D4A7987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D250B02" w14:textId="19AC17E1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639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512412D5" w14:textId="7DFDB81F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1219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6FF35DAD" w14:textId="62C7759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37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665DB00E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3337ECD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BBA31DB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71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0117545C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508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583E2CFE" w14:textId="770C10EE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892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6450F9E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18F961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3EF822B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58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16616997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77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72F3F0C9" w14:textId="321C81A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6217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07FEBF93" w14:textId="77777777" w:rsidTr="00C54A2A">
        <w:tc>
          <w:tcPr>
            <w:tcW w:w="1169" w:type="dxa"/>
          </w:tcPr>
          <w:p w14:paraId="492B19CD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620" w:type="dxa"/>
          </w:tcPr>
          <w:p w14:paraId="15899E40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B88A962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4D6EDEB" w14:textId="60AE5139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898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647217A0" w14:textId="308AA381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94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08014B5E" w14:textId="418AB63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159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34B4FA6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1DF68C5F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7F731597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348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7D1048DF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768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7738E136" w14:textId="74C89F80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871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5C24C8FB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A3F227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8C00ED9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351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4B0662B0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5144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B4DF00B" w14:textId="4F04DB3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969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780BAA3C" w14:textId="77777777" w:rsidTr="00C54A2A">
        <w:tc>
          <w:tcPr>
            <w:tcW w:w="1169" w:type="dxa"/>
          </w:tcPr>
          <w:p w14:paraId="53081B41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620" w:type="dxa"/>
          </w:tcPr>
          <w:p w14:paraId="790A76EF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2181A55D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5B1A20D" w14:textId="48E55064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618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0AA28838" w14:textId="0C34DBF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79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1850885D" w14:textId="4325617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610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648C1E37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6E701A4A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52C65F0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144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234F8639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13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6E0C0D7E" w14:textId="3CDD10F9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7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5F6E892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E90195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E8091EE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87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056B3AD2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7743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2FFF812F" w14:textId="7DBC383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016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0F3767B7" w14:textId="77777777" w:rsidTr="00C54A2A">
        <w:tc>
          <w:tcPr>
            <w:tcW w:w="1169" w:type="dxa"/>
          </w:tcPr>
          <w:p w14:paraId="728EA88B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620" w:type="dxa"/>
          </w:tcPr>
          <w:p w14:paraId="65E4DA4C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179794EA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D389FCA" w14:textId="65641A74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40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7056C67F" w14:textId="1D4F90BA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98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C09E63B" w14:textId="39BCA9A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596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32D23515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454B43B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683D4BF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819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1A859761" w14:textId="479248F8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0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BBCB6AA" w14:textId="1271D41F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444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21B8658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A1C0113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183BA4D4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741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432F2811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666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0A162934" w14:textId="7D1E234C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926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</w:tbl>
    <w:p w14:paraId="5B929751" w14:textId="77777777" w:rsidR="0043335A" w:rsidRPr="00973BAC" w:rsidRDefault="0043335A" w:rsidP="00C54A2A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1C3F557" w14:textId="77777777" w:rsidR="0043335A" w:rsidRPr="00973BAC" w:rsidRDefault="0043335A" w:rsidP="00C54A2A">
      <w:pPr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A7C832" w14:textId="77777777" w:rsidR="0043335A" w:rsidRPr="00973BAC" w:rsidRDefault="0043335A" w:rsidP="00C54A2A">
      <w:pPr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B80BD8" w14:textId="77777777" w:rsidR="0043335A" w:rsidRPr="00973BAC" w:rsidRDefault="0043335A" w:rsidP="00C54A2A">
      <w:pPr>
        <w:ind w:firstLine="90"/>
        <w:rPr>
          <w:rFonts w:ascii="TH SarabunPSK" w:hAnsi="TH SarabunPSK" w:cs="TH SarabunPSK"/>
          <w:sz w:val="32"/>
          <w:szCs w:val="32"/>
          <w:cs/>
        </w:rPr>
        <w:sectPr w:rsidR="0043335A" w:rsidRPr="00973BAC" w:rsidSect="00EA29CF">
          <w:pgSz w:w="16838" w:h="11906" w:orient="landscape" w:code="9"/>
          <w:pgMar w:top="706" w:right="994" w:bottom="619" w:left="720" w:header="720" w:footer="58" w:gutter="0"/>
          <w:cols w:space="720"/>
          <w:docGrid w:linePitch="381"/>
        </w:sectPr>
      </w:pPr>
    </w:p>
    <w:p w14:paraId="6FAB23AD" w14:textId="416046E6" w:rsidR="0043335A" w:rsidRPr="00973BAC" w:rsidRDefault="0043335A" w:rsidP="00C54A2A">
      <w:pPr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กรณีมีการลงทุนในตราสาร</w:t>
      </w:r>
      <w:r w:rsidR="00C92331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ตราสาร</w:t>
      </w:r>
      <w:r w:rsidR="00C92331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หนี้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หน่วยลงทุน 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(criteria 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กรองตราสารก่อนการวิเครา</w:t>
      </w:r>
      <w:r w:rsidR="00124A2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ะ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ห์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3485694E" w14:textId="77777777" w:rsidR="00C92331" w:rsidRPr="00973BAC" w:rsidRDefault="00124A29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line="240" w:lineRule="auto"/>
        <w:ind w:left="805" w:right="28" w:hanging="44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บริษัทมีเกณฑ์ในการคัดเลือกตราสาร</w:t>
      </w:r>
      <w:r w:rsidR="00C92331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6E13F7A0" w14:textId="1911FC97" w:rsidR="00C92331" w:rsidRPr="00973BAC" w:rsidRDefault="00000000" w:rsidP="00AC007E">
      <w:pPr>
        <w:pStyle w:val="ListParagraph"/>
        <w:tabs>
          <w:tab w:val="left" w:pos="1170"/>
        </w:tabs>
        <w:spacing w:before="240" w:line="240" w:lineRule="auto"/>
        <w:ind w:left="1224" w:right="26" w:hanging="3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821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331" w:rsidRPr="00973BAC">
        <w:rPr>
          <w:rFonts w:ascii="TH SarabunPSK" w:hAnsi="TH SarabunPSK" w:cs="TH SarabunPSK"/>
          <w:sz w:val="32"/>
          <w:szCs w:val="32"/>
          <w:cs/>
        </w:rPr>
        <w:t>มี โปรดระบุเกณฑ์การคัดเลือก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8ADE4A" w14:textId="36730E2A" w:rsidR="004D2837" w:rsidRPr="00973BAC" w:rsidRDefault="00000000" w:rsidP="00AC007E">
      <w:pPr>
        <w:pStyle w:val="ListParagraph"/>
        <w:tabs>
          <w:tab w:val="left" w:pos="1170"/>
        </w:tabs>
        <w:spacing w:before="240" w:after="240" w:line="276" w:lineRule="auto"/>
        <w:ind w:left="1224" w:right="29" w:hanging="3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301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331" w:rsidRPr="00973BAC">
        <w:rPr>
          <w:rFonts w:ascii="TH SarabunPSK" w:hAnsi="TH SarabunPSK" w:cs="TH SarabunPSK"/>
          <w:sz w:val="32"/>
          <w:szCs w:val="32"/>
          <w:cs/>
        </w:rPr>
        <w:t>ไม่มี โปรดระบุเหตุผล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130817" w14:textId="77777777" w:rsidR="00867494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line="276" w:lineRule="auto"/>
        <w:ind w:left="810" w:right="29" w:hanging="45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บริษัทมีเกณฑ์ในการคัดเลือกตราสารหนี้หรือผู้ออกตราสารหนี้ก่อนนำเข้า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1044DA10" w14:textId="0F737B5A" w:rsidR="00AC007E" w:rsidRPr="00973BAC" w:rsidRDefault="00000000" w:rsidP="00AC007E">
      <w:pPr>
        <w:pStyle w:val="ListParagraph"/>
        <w:tabs>
          <w:tab w:val="left" w:pos="1170"/>
        </w:tabs>
        <w:spacing w:before="240" w:line="240" w:lineRule="auto"/>
        <w:ind w:left="709" w:right="26" w:firstLine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9438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007E" w:rsidRPr="00973BAC">
        <w:rPr>
          <w:rFonts w:ascii="TH SarabunPSK" w:hAnsi="TH SarabunPSK" w:cs="TH SarabunPSK"/>
          <w:sz w:val="32"/>
          <w:szCs w:val="32"/>
          <w:cs/>
        </w:rPr>
        <w:t xml:space="preserve"> มี โปรดระบุเกณฑ์การคัดเลือก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6E55DB" w14:textId="607AE4D2" w:rsidR="00AC007E" w:rsidRPr="00973BAC" w:rsidRDefault="00000000" w:rsidP="00AC007E">
      <w:pPr>
        <w:pStyle w:val="ListParagraph"/>
        <w:tabs>
          <w:tab w:val="left" w:pos="1170"/>
        </w:tabs>
        <w:spacing w:before="240" w:after="240" w:line="276" w:lineRule="auto"/>
        <w:ind w:left="709" w:right="29" w:firstLine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204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007E" w:rsidRPr="00973BAC">
        <w:rPr>
          <w:rFonts w:ascii="TH SarabunPSK" w:hAnsi="TH SarabunPSK" w:cs="TH SarabunPSK"/>
          <w:sz w:val="32"/>
          <w:szCs w:val="32"/>
          <w:cs/>
        </w:rPr>
        <w:t xml:space="preserve"> ไม่มี โปรดระบุเหตุผล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B09FC8" w14:textId="5C0A9366" w:rsidR="004D2837" w:rsidRPr="00973BAC" w:rsidRDefault="004D2837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810" w:right="26" w:hanging="45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บริษัทมีเกณฑ์ในการคัดเลือกหน่วยลงทุนก่อนนำเข้า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3455B5DD" w14:textId="64904803" w:rsidR="00AC007E" w:rsidRPr="00973BAC" w:rsidRDefault="00000000" w:rsidP="00AC007E">
      <w:pPr>
        <w:tabs>
          <w:tab w:val="left" w:pos="1215"/>
        </w:tabs>
        <w:ind w:left="1170" w:right="29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618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837" w:rsidRPr="00973BAC">
        <w:rPr>
          <w:rFonts w:ascii="TH SarabunPSK" w:hAnsi="TH SarabunPSK" w:cs="TH SarabunPSK"/>
          <w:sz w:val="32"/>
          <w:szCs w:val="32"/>
          <w:cs/>
        </w:rPr>
        <w:t>มี โปรดระบุเกณฑ์การคัดเลือก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20D484" w14:textId="64FB3DFF" w:rsidR="0043335A" w:rsidRPr="00973BAC" w:rsidRDefault="00000000" w:rsidP="008540D8">
      <w:pPr>
        <w:pStyle w:val="ListParagraph"/>
        <w:numPr>
          <w:ilvl w:val="0"/>
          <w:numId w:val="12"/>
        </w:numPr>
        <w:tabs>
          <w:tab w:val="left" w:pos="1080"/>
        </w:tabs>
        <w:spacing w:line="257" w:lineRule="auto"/>
        <w:ind w:left="806" w:right="29" w:hanging="4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205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837" w:rsidRPr="00973BAC">
        <w:rPr>
          <w:rFonts w:ascii="TH SarabunPSK" w:hAnsi="TH SarabunPSK" w:cs="TH SarabunPSK"/>
          <w:sz w:val="32"/>
          <w:szCs w:val="32"/>
          <w:cs/>
        </w:rPr>
        <w:t>ไม่มี โปรดระบุเหตุผล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บริษัทมีการจัดทำ </w:t>
      </w:r>
      <w:r w:rsidR="0043335A"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</w:t>
      </w:r>
      <w:r w:rsidR="0043335A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7FB401C6" w14:textId="05DDD2C3" w:rsidR="00AC007E" w:rsidRPr="00973BAC" w:rsidRDefault="00000000" w:rsidP="00AC007E">
      <w:pPr>
        <w:tabs>
          <w:tab w:val="left" w:pos="1134"/>
          <w:tab w:val="left" w:pos="1170"/>
        </w:tabs>
        <w:ind w:left="1276" w:right="2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2812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โปรดแนบเอกสารเกณฑ์การจัดทำ </w:t>
      </w:r>
      <w:r w:rsidR="0043335A" w:rsidRPr="00973BAC">
        <w:rPr>
          <w:rFonts w:ascii="TH SarabunPSK" w:hAnsi="TH SarabunPSK" w:cs="TH SarabunPSK"/>
          <w:sz w:val="32"/>
          <w:szCs w:val="32"/>
        </w:rPr>
        <w:t>Internal credit scoring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และเอกสารตัวอย่างการจัดทำ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internal credit scoring 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ราย</w:t>
      </w:r>
    </w:p>
    <w:p w14:paraId="6949F67E" w14:textId="54A44090" w:rsidR="0043335A" w:rsidRPr="00973BAC" w:rsidRDefault="00000000" w:rsidP="00AC007E">
      <w:pPr>
        <w:tabs>
          <w:tab w:val="left" w:pos="1134"/>
          <w:tab w:val="left" w:pos="1170"/>
        </w:tabs>
        <w:ind w:left="1276" w:right="29" w:hanging="425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3733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Internal credit scoring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(กรณีไม่มีข้ามไปข้อ </w:t>
      </w:r>
      <w:r w:rsidR="0043335A" w:rsidRPr="00973BAC">
        <w:rPr>
          <w:rFonts w:ascii="TH SarabunPSK" w:hAnsi="TH SarabunPSK" w:cs="TH SarabunPSK"/>
          <w:sz w:val="32"/>
          <w:szCs w:val="32"/>
        </w:rPr>
        <w:t>2)</w:t>
      </w:r>
    </w:p>
    <w:p w14:paraId="55821E08" w14:textId="772A1A14" w:rsidR="0043335A" w:rsidRPr="00973BAC" w:rsidRDefault="009B4EE9" w:rsidP="00954F18">
      <w:pPr>
        <w:tabs>
          <w:tab w:val="left" w:pos="1080"/>
        </w:tabs>
        <w:spacing w:before="120" w:after="120"/>
        <w:ind w:right="29" w:firstLine="360"/>
        <w:rPr>
          <w:rFonts w:ascii="TH SarabunPSK" w:hAnsi="TH SarabunPSK" w:cs="TH SarabunPSK"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กรณีบริษัทท่านมีการทำ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Internal credit scoring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โปรดระบุรายละเอียดในข้อ </w:t>
      </w:r>
      <w:r w:rsidR="004D2837" w:rsidRPr="00973BAC">
        <w:rPr>
          <w:rFonts w:ascii="TH SarabunPSK" w:hAnsi="TH SarabunPSK" w:cs="TH SarabunPSK"/>
          <w:sz w:val="32"/>
          <w:szCs w:val="32"/>
          <w:u w:val="single"/>
        </w:rPr>
        <w:t>5</w:t>
      </w:r>
      <w:r w:rsidR="0043335A" w:rsidRPr="00973BAC">
        <w:rPr>
          <w:rFonts w:ascii="TH SarabunPSK" w:hAnsi="TH SarabunPSK" w:cs="TH SarabunPSK"/>
          <w:sz w:val="32"/>
          <w:szCs w:val="32"/>
          <w:u w:val="single"/>
        </w:rPr>
        <w:t>-</w:t>
      </w:r>
      <w:r w:rsidR="004D2837" w:rsidRPr="00973BAC">
        <w:rPr>
          <w:rFonts w:ascii="TH SarabunPSK" w:hAnsi="TH SarabunPSK" w:cs="TH SarabunPSK"/>
          <w:sz w:val="32"/>
          <w:szCs w:val="32"/>
          <w:u w:val="single"/>
        </w:rPr>
        <w:t>9</w:t>
      </w:r>
      <w:r w:rsidR="0043335A" w:rsidRPr="00973BA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BC70613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line="240" w:lineRule="auto"/>
        <w:ind w:left="720" w:right="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คณะกรรมการหรือฝ่ายงานใดมีหน้าที่อนุมัติหลักเกณฑ์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</w:t>
      </w:r>
    </w:p>
    <w:p w14:paraId="1D40F9B2" w14:textId="6221D661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8466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BOD</w:t>
      </w:r>
    </w:p>
    <w:p w14:paraId="60B7DFA1" w14:textId="61AD70D8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0965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090B05A6" w14:textId="210D79FA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30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06E462D6" w14:textId="650BF5B0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649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B061B2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โปรดระบุฝ่ายงานที่ทำหน้าที่นำปัจจัยต่าง ๆ สำหรับใช้ทำ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 </w:t>
      </w:r>
    </w:p>
    <w:p w14:paraId="43A094BF" w14:textId="699CD169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982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FM</w:t>
      </w:r>
    </w:p>
    <w:p w14:paraId="02774E3E" w14:textId="5AF31DA8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77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36014564" w14:textId="10730D90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668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CU</w:t>
      </w:r>
    </w:p>
    <w:p w14:paraId="69CFCEE4" w14:textId="7FE124F4" w:rsidR="0043335A" w:rsidRPr="00973BAC" w:rsidRDefault="0043335A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Segoe UI Symbol" w:eastAsia="MS Gothic" w:hAnsi="Segoe UI Symbol" w:cs="Segoe UI Symbol"/>
          <w:sz w:val="32"/>
          <w:szCs w:val="32"/>
        </w:rPr>
        <w:t>☐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40EF32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โปรดระบุคณะกรรมการหรือฝ่ายงานที่ทำหน้าที่ทบทวนหลักเกณฑ์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</w:p>
    <w:p w14:paraId="2A25405C" w14:textId="1F142FEB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5022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3CE5F080" w14:textId="19AD340D" w:rsidR="0043335A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5648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48248E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720"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โปรดระบุความถี่ในการทบทวนเกณฑ์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 </w:t>
      </w:r>
    </w:p>
    <w:p w14:paraId="56AF556B" w14:textId="4C5FCC4D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96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ปีละครั้ง</w:t>
      </w:r>
    </w:p>
    <w:p w14:paraId="1F6CD10D" w14:textId="461E199D" w:rsidR="0043335A" w:rsidRPr="00973BAC" w:rsidRDefault="00000000" w:rsidP="00AC007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966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6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เดือน</w:t>
      </w:r>
      <w:r w:rsidR="0043335A" w:rsidRPr="00973BAC">
        <w:rPr>
          <w:rFonts w:ascii="TH SarabunPSK" w:hAnsi="TH SarabunPSK" w:cs="TH SarabunPSK"/>
          <w:sz w:val="32"/>
          <w:szCs w:val="32"/>
        </w:rPr>
        <w:t>/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3DAF40E1" w14:textId="619399A7" w:rsidR="00C95006" w:rsidRPr="00973BAC" w:rsidRDefault="00000000" w:rsidP="00DD3F0E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702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773550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rating </w:t>
      </w:r>
      <w:r w:rsidRPr="00973BAC">
        <w:rPr>
          <w:rFonts w:ascii="TH SarabunPSK" w:hAnsi="TH SarabunPSK" w:cs="TH SarabunPSK"/>
          <w:sz w:val="32"/>
          <w:szCs w:val="32"/>
          <w:cs/>
        </w:rPr>
        <w:t>ขั้นต่ำในการลงทุน (</w:t>
      </w:r>
      <w:r w:rsidRPr="00973BAC">
        <w:rPr>
          <w:rFonts w:ascii="TH SarabunPSK" w:hAnsi="TH SarabunPSK" w:cs="TH SarabunPSK"/>
          <w:sz w:val="32"/>
          <w:szCs w:val="32"/>
        </w:rPr>
        <w:t>minimum acceptable credit)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0E450240" w14:textId="23A2807C" w:rsidR="0043335A" w:rsidRPr="00973BAC" w:rsidRDefault="00000000" w:rsidP="00486DD7">
      <w:pPr>
        <w:pStyle w:val="ListParagraph"/>
        <w:tabs>
          <w:tab w:val="left" w:pos="1080"/>
        </w:tabs>
        <w:ind w:left="1134" w:right="26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390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</w:t>
      </w:r>
    </w:p>
    <w:p w14:paraId="2FCF9C26" w14:textId="350063BE" w:rsidR="00767805" w:rsidRPr="00973BAC" w:rsidRDefault="0043335A" w:rsidP="00486DD7">
      <w:pPr>
        <w:pStyle w:val="ListParagraph"/>
        <w:ind w:left="1134" w:right="26" w:hanging="31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eastAsia="MS Gothic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35003131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86DD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credit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ขั้นต่ำที่ลงทุนได้คือ </w:t>
      </w:r>
      <w:r w:rsidRPr="00973BAC">
        <w:rPr>
          <w:rFonts w:ascii="TH SarabunPSK" w:hAnsi="TH SarabunPSK" w:cs="TH SarabunPSK"/>
          <w:sz w:val="32"/>
          <w:szCs w:val="32"/>
        </w:rPr>
        <w:t>Investment grade</w:t>
      </w:r>
    </w:p>
    <w:p w14:paraId="679551D7" w14:textId="0700C3A1" w:rsidR="0043335A" w:rsidRPr="00973BAC" w:rsidRDefault="00000000" w:rsidP="00486DD7">
      <w:pPr>
        <w:pStyle w:val="ListParagraph"/>
        <w:ind w:left="1134" w:right="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471997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71A083" w14:textId="05F0A81F" w:rsidR="0043335A" w:rsidRPr="00973BAC" w:rsidRDefault="00000000" w:rsidP="00486DD7">
      <w:pPr>
        <w:pStyle w:val="ListParagraph"/>
        <w:tabs>
          <w:tab w:val="left" w:pos="1080"/>
        </w:tabs>
        <w:ind w:left="1134" w:right="26" w:hanging="360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6762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ไม่ได้กำหนด</w:t>
      </w:r>
    </w:p>
    <w:p w14:paraId="3027A1A6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line="240" w:lineRule="auto"/>
        <w:ind w:left="720"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โปรดระบุแหล่งข้อมูลที่ใช้ในการพิจารณาอันดับความน่าเชื่อถือ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External credit rating) </w:t>
      </w:r>
    </w:p>
    <w:p w14:paraId="7B7131E5" w14:textId="43FE6247" w:rsidR="0043335A" w:rsidRPr="00973BAC" w:rsidRDefault="00000000" w:rsidP="00486DD7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234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S&amp;P</w:t>
      </w:r>
    </w:p>
    <w:p w14:paraId="4094212B" w14:textId="57701FBC" w:rsidR="0043335A" w:rsidRPr="00973BAC" w:rsidRDefault="00000000" w:rsidP="00486DD7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8710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Moody’s</w:t>
      </w:r>
    </w:p>
    <w:p w14:paraId="0DC93595" w14:textId="1EB15A77" w:rsidR="0043335A" w:rsidRPr="00973BAC" w:rsidRDefault="00000000" w:rsidP="00486DD7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3915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Tris</w:t>
      </w:r>
    </w:p>
    <w:p w14:paraId="7B194920" w14:textId="77A27697" w:rsidR="0043335A" w:rsidRPr="00973BAC" w:rsidRDefault="00000000" w:rsidP="00486DD7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458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Fitch</w:t>
      </w:r>
    </w:p>
    <w:p w14:paraId="1E1CB6B8" w14:textId="02454BC6" w:rsidR="00001E6E" w:rsidRPr="00973BAC" w:rsidRDefault="00000000" w:rsidP="00486DD7">
      <w:pPr>
        <w:pStyle w:val="ListParagraph"/>
        <w:tabs>
          <w:tab w:val="left" w:pos="1080"/>
        </w:tabs>
        <w:spacing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490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BF07B7" w14:textId="2FA7DACF" w:rsidR="00935960" w:rsidRPr="00973BAC" w:rsidRDefault="00935960" w:rsidP="00486DD7">
      <w:pPr>
        <w:tabs>
          <w:tab w:val="left" w:pos="1080"/>
        </w:tabs>
        <w:spacing w:before="120" w:after="120"/>
        <w:ind w:right="2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กรณีบริษัทมีรูปแบบการประกอบธุรกิจแบบ 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Fintech </w:t>
      </w:r>
      <w:r w:rsidR="006C5189" w:rsidRPr="00973B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(หากไม่มีให้ข้ามไปส่วนถัดไป)</w:t>
      </w:r>
    </w:p>
    <w:p w14:paraId="173D8A7A" w14:textId="1619E5F9" w:rsidR="00001E6E" w:rsidRPr="00973BAC" w:rsidRDefault="0074099F" w:rsidP="008540D8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rPr>
          <w:rFonts w:ascii="TH SarabunPSK" w:hAnsi="TH SarabunPSK" w:cs="TH SarabunPSK"/>
          <w:color w:val="FF6699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FinTech </w:t>
      </w:r>
      <w:r w:rsidRPr="00973BAC">
        <w:rPr>
          <w:rFonts w:ascii="TH SarabunPSK" w:hAnsi="TH SarabunPSK" w:cs="TH SarabunPSK"/>
          <w:sz w:val="32"/>
          <w:szCs w:val="32"/>
          <w:cs/>
        </w:rPr>
        <w:t>มีการกำหนดผู้รับผิดชอบ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3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59"/>
        <w:gridCol w:w="7202"/>
      </w:tblGrid>
      <w:tr w:rsidR="0074099F" w:rsidRPr="00973BAC" w14:paraId="58578540" w14:textId="77777777" w:rsidTr="005727A8">
        <w:trPr>
          <w:trHeight w:val="457"/>
        </w:trPr>
        <w:tc>
          <w:tcPr>
            <w:tcW w:w="2759" w:type="dxa"/>
            <w:shd w:val="clear" w:color="auto" w:fill="D5DCE4" w:themeFill="text2" w:themeFillTint="33"/>
          </w:tcPr>
          <w:p w14:paraId="31BB0898" w14:textId="77777777" w:rsidR="0074099F" w:rsidRPr="00973BAC" w:rsidRDefault="0074099F" w:rsidP="00C54A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202" w:type="dxa"/>
            <w:shd w:val="clear" w:color="auto" w:fill="D5DCE4" w:themeFill="text2" w:themeFillTint="33"/>
          </w:tcPr>
          <w:p w14:paraId="6F45804A" w14:textId="1BA0F989" w:rsidR="0074099F" w:rsidRPr="00973BAC" w:rsidRDefault="0074099F" w:rsidP="0057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คุณสมบัติและหน้าที่</w:t>
            </w:r>
          </w:p>
        </w:tc>
      </w:tr>
      <w:tr w:rsidR="0074099F" w:rsidRPr="00973BAC" w14:paraId="6A6238A9" w14:textId="77777777" w:rsidTr="005727A8">
        <w:trPr>
          <w:trHeight w:val="443"/>
        </w:trPr>
        <w:tc>
          <w:tcPr>
            <w:tcW w:w="2759" w:type="dxa"/>
          </w:tcPr>
          <w:p w14:paraId="309FD785" w14:textId="2BD437E2" w:rsidR="0074099F" w:rsidRPr="00973BAC" w:rsidRDefault="00000000" w:rsidP="00486DD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2770456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86DD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99F" w:rsidRPr="00973BAC">
              <w:rPr>
                <w:rFonts w:ascii="TH SarabunPSK" w:hAnsi="TH SarabunPSK" w:cs="TH SarabunPSK"/>
                <w:sz w:val="32"/>
                <w:szCs w:val="32"/>
              </w:rPr>
              <w:t>designated person</w:t>
            </w:r>
          </w:p>
        </w:tc>
        <w:tc>
          <w:tcPr>
            <w:tcW w:w="7202" w:type="dxa"/>
          </w:tcPr>
          <w:p w14:paraId="7F1BD909" w14:textId="4E45CC08" w:rsidR="0074099F" w:rsidRPr="00973BAC" w:rsidRDefault="0074099F" w:rsidP="00C54A2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โปรดระบุ (ชื่อ ตำแหน่ง และฝ่ายงาน) </w:t>
            </w:r>
            <w:r w:rsidR="005727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br/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หน้าที่</w:t>
            </w:r>
          </w:p>
        </w:tc>
      </w:tr>
      <w:tr w:rsidR="0074099F" w:rsidRPr="00973BAC" w14:paraId="46F2B16E" w14:textId="77777777" w:rsidTr="005727A8">
        <w:trPr>
          <w:trHeight w:val="443"/>
        </w:trPr>
        <w:tc>
          <w:tcPr>
            <w:tcW w:w="2759" w:type="dxa"/>
          </w:tcPr>
          <w:p w14:paraId="5524981D" w14:textId="338CD8F6" w:rsidR="0074099F" w:rsidRPr="00973BAC" w:rsidRDefault="00000000" w:rsidP="00486DD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7344888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86DD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99F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ผู้จัดการกองทุน</w:t>
            </w:r>
          </w:p>
        </w:tc>
        <w:tc>
          <w:tcPr>
            <w:tcW w:w="7202" w:type="dxa"/>
          </w:tcPr>
          <w:p w14:paraId="77EC7FE0" w14:textId="04E5220F" w:rsidR="0074099F" w:rsidRPr="00973BAC" w:rsidRDefault="0074099F" w:rsidP="00C54A2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โปรดระบุ (ชื่อ ตำแหน่ง และฝ่ายงาน) </w:t>
            </w:r>
            <w:r w:rsidR="005727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br/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หน้าที่</w:t>
            </w:r>
          </w:p>
        </w:tc>
      </w:tr>
    </w:tbl>
    <w:p w14:paraId="307EAA26" w14:textId="7A5B9918" w:rsidR="00935960" w:rsidRPr="00973BAC" w:rsidRDefault="00935960" w:rsidP="008540D8">
      <w:pPr>
        <w:pStyle w:val="ListParagraph"/>
        <w:numPr>
          <w:ilvl w:val="0"/>
          <w:numId w:val="23"/>
        </w:numPr>
        <w:spacing w:before="12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แบบจำลอง </w:t>
      </w:r>
      <w:r w:rsidRPr="00973BAC">
        <w:rPr>
          <w:rFonts w:ascii="TH SarabunPSK" w:hAnsi="TH SarabunPSK" w:cs="TH SarabunPSK"/>
          <w:sz w:val="32"/>
          <w:szCs w:val="32"/>
        </w:rPr>
        <w:t xml:space="preserve">(Model)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ในการจัดการลงทุน</w:t>
      </w:r>
    </w:p>
    <w:p w14:paraId="483219A5" w14:textId="3EBB7E29" w:rsidR="00486DD7" w:rsidRPr="00973BAC" w:rsidRDefault="00000000" w:rsidP="00486DD7">
      <w:pPr>
        <w:tabs>
          <w:tab w:val="left" w:pos="1080"/>
        </w:tabs>
        <w:ind w:right="26" w:firstLine="70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9269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1A15972F" w14:textId="0805EE72" w:rsidR="00935960" w:rsidRPr="00973BAC" w:rsidRDefault="00000000" w:rsidP="00486DD7">
      <w:pPr>
        <w:tabs>
          <w:tab w:val="left" w:pos="1080"/>
        </w:tabs>
        <w:ind w:left="993" w:right="26" w:hanging="284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85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55992D" w14:textId="04684CD4" w:rsidR="00935960" w:rsidRPr="00973BAC" w:rsidRDefault="00935960" w:rsidP="008540D8">
      <w:pPr>
        <w:pStyle w:val="ListParagraph"/>
        <w:numPr>
          <w:ilvl w:val="0"/>
          <w:numId w:val="23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ผู้ที่ทำหน้าที่ในการ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อนุมัติให้ใช้แบบจำลอง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(Model)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ในการจัดการลงทุน</w:t>
      </w:r>
    </w:p>
    <w:p w14:paraId="6A8D4694" w14:textId="2DD6C603" w:rsidR="00486DD7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7623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3FA390E0" w14:textId="56978953" w:rsidR="00486DD7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9775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7B6EB86" w14:textId="3C35BC50" w:rsidR="00486DD7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3799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7EFA30F6" w14:textId="6468B54E" w:rsidR="00935960" w:rsidRPr="00973BAC" w:rsidRDefault="00000000" w:rsidP="00486DD7">
      <w:pPr>
        <w:pStyle w:val="ListParagraph"/>
        <w:spacing w:line="240" w:lineRule="auto"/>
        <w:ind w:left="1134" w:hanging="425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7924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355A02" w14:textId="1883DC9F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line="257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ทดสอบประสิทธิภาพของแบบจำลอง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CAD652" w14:textId="04CBE6E0" w:rsidR="00935960" w:rsidRPr="00973BAC" w:rsidRDefault="00000000" w:rsidP="00486DD7">
      <w:pPr>
        <w:tabs>
          <w:tab w:val="left" w:pos="1080"/>
        </w:tabs>
        <w:ind w:left="360" w:right="29" w:firstLine="34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5495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2C8CC83B" w14:textId="1BC3C8A5" w:rsidR="00935960" w:rsidRPr="00973BAC" w:rsidRDefault="00000000" w:rsidP="00486DD7">
      <w:pPr>
        <w:tabs>
          <w:tab w:val="left" w:pos="1080"/>
        </w:tabs>
        <w:ind w:left="360" w:right="29" w:firstLine="34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4438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(“</w:t>
      </w:r>
      <w:r w:rsidR="00935960" w:rsidRPr="00973BAC">
        <w:rPr>
          <w:rFonts w:ascii="TH SarabunPSK" w:hAnsi="TH SarabunPSK" w:cs="TH SarabunPSK"/>
          <w:sz w:val="32"/>
          <w:szCs w:val="32"/>
        </w:rPr>
        <w:t>RM”)</w:t>
      </w:r>
    </w:p>
    <w:p w14:paraId="2FEA3B01" w14:textId="74E8B1BF" w:rsidR="00935960" w:rsidRPr="00973BAC" w:rsidRDefault="00000000" w:rsidP="00486DD7">
      <w:pPr>
        <w:tabs>
          <w:tab w:val="left" w:pos="1080"/>
        </w:tabs>
        <w:ind w:left="1134" w:right="2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892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E65859" w14:textId="77777777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/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อนุมัติการทดสอบประสิทธิภาพ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</w:p>
    <w:p w14:paraId="6AD83701" w14:textId="262EDCD9" w:rsidR="00935960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697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03C3180E" w14:textId="5D0028AA" w:rsidR="00935960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1519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6E7E79C5" w14:textId="042757E6" w:rsidR="00935960" w:rsidRPr="00973BAC" w:rsidRDefault="00000000" w:rsidP="00486DD7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505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05126C9C" w14:textId="3B383AF9" w:rsidR="00935960" w:rsidRPr="00973BAC" w:rsidRDefault="00000000" w:rsidP="00486DD7">
      <w:pPr>
        <w:pStyle w:val="ListParagraph"/>
        <w:spacing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0313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DD61D5" w14:textId="36FB48EB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line="257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โปรดระบุผู้ที่ทำหน้าที่ดำเนินการ</w:t>
      </w:r>
      <w:r w:rsidRPr="005F28A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ปรับปรุงแก้ไข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กรณีทดสอบประสิทธิภาพของแบบจำลอง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แล้ว ผลออกมาเกินกว่าค่าความเสี่ยงที่ยอมรับได้ (</w:t>
      </w:r>
      <w:r w:rsidRPr="00973BAC">
        <w:rPr>
          <w:rFonts w:ascii="TH SarabunPSK" w:hAnsi="TH SarabunPSK" w:cs="TH SarabunPSK"/>
          <w:sz w:val="32"/>
          <w:szCs w:val="32"/>
        </w:rPr>
        <w:t>Risk Tolerance)</w:t>
      </w:r>
    </w:p>
    <w:p w14:paraId="7DFEF4F4" w14:textId="3E99F19A" w:rsidR="00935960" w:rsidRPr="00973BAC" w:rsidRDefault="00000000" w:rsidP="00295D0B">
      <w:pPr>
        <w:tabs>
          <w:tab w:val="left" w:pos="1080"/>
        </w:tabs>
        <w:ind w:right="28" w:firstLine="70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4519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390826E8" w14:textId="0BF9F26A" w:rsidR="00935960" w:rsidRPr="00973BAC" w:rsidRDefault="00000000" w:rsidP="00295D0B">
      <w:pPr>
        <w:tabs>
          <w:tab w:val="left" w:pos="1080"/>
        </w:tabs>
        <w:ind w:right="28"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0831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(“</w:t>
      </w:r>
      <w:r w:rsidR="00935960" w:rsidRPr="00973BAC">
        <w:rPr>
          <w:rFonts w:ascii="TH SarabunPSK" w:hAnsi="TH SarabunPSK" w:cs="TH SarabunPSK"/>
          <w:sz w:val="32"/>
          <w:szCs w:val="32"/>
        </w:rPr>
        <w:t>RM”)</w:t>
      </w:r>
    </w:p>
    <w:p w14:paraId="08C96C46" w14:textId="216A2A0F" w:rsidR="00935960" w:rsidRPr="00973BAC" w:rsidRDefault="00000000" w:rsidP="00295D0B">
      <w:pPr>
        <w:tabs>
          <w:tab w:val="left" w:pos="1080"/>
        </w:tabs>
        <w:ind w:right="28"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625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EF0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4B72AD" w14:textId="4BE1B9A7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line="257" w:lineRule="auto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5F28AC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อนุมัติการดำเนินการปรับปรุงแก้ไข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การทดสอบประสิทธิภาพของแบบจำลอง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แล้ว ผลออกมาเกินกว่าค่าความเสี่ยงที่ยอมรับได้ (</w:t>
      </w:r>
      <w:r w:rsidRPr="00973BAC">
        <w:rPr>
          <w:rFonts w:ascii="TH SarabunPSK" w:hAnsi="TH SarabunPSK" w:cs="TH SarabunPSK"/>
          <w:sz w:val="32"/>
          <w:szCs w:val="32"/>
        </w:rPr>
        <w:t>Risk Tolerance)</w:t>
      </w:r>
    </w:p>
    <w:p w14:paraId="137B27FF" w14:textId="7702373B" w:rsidR="00935960" w:rsidRPr="00973BAC" w:rsidRDefault="00000000" w:rsidP="00295D0B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64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76BA309C" w14:textId="14D73976" w:rsidR="00935960" w:rsidRPr="00973BAC" w:rsidRDefault="00000000" w:rsidP="00295D0B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3583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FE7BBBE" w14:textId="4B497464" w:rsidR="00935960" w:rsidRPr="00973BAC" w:rsidRDefault="00000000" w:rsidP="00295D0B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498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581A5797" w14:textId="6DD89150" w:rsidR="00935960" w:rsidRPr="00973BAC" w:rsidRDefault="00000000" w:rsidP="00295D0B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085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F00C9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E00FD3" w14:textId="6F7E077B" w:rsidR="00236ED5" w:rsidRPr="00973BAC" w:rsidRDefault="00236ED5" w:rsidP="00935960">
      <w:pPr>
        <w:rPr>
          <w:rFonts w:ascii="TH SarabunPSK" w:hAnsi="TH SarabunPSK" w:cs="TH SarabunPSK"/>
          <w:sz w:val="32"/>
          <w:szCs w:val="32"/>
        </w:rPr>
      </w:pPr>
    </w:p>
    <w:p w14:paraId="50F1FBE9" w14:textId="1B4D7D85" w:rsidR="00935960" w:rsidRPr="00973BAC" w:rsidRDefault="00935960" w:rsidP="00935960">
      <w:pPr>
        <w:rPr>
          <w:rFonts w:ascii="TH SarabunPSK" w:hAnsi="TH SarabunPSK" w:cs="TH SarabunPSK"/>
          <w:sz w:val="32"/>
          <w:szCs w:val="32"/>
        </w:rPr>
      </w:pPr>
    </w:p>
    <w:p w14:paraId="06D52924" w14:textId="3A980B0B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75EC6AFA" w14:textId="09D0EBB0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2EEE83F3" w14:textId="0F48BFEC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74F76E83" w14:textId="5357971E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624D39BB" w14:textId="47ACA0FC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1F7FA8CB" w14:textId="77777777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  <w:sectPr w:rsidR="00B95D44" w:rsidRPr="00973BAC" w:rsidSect="00EA29CF">
          <w:headerReference w:type="default" r:id="rId13"/>
          <w:footerReference w:type="default" r:id="rId14"/>
          <w:pgSz w:w="11906" w:h="16838" w:code="9"/>
          <w:pgMar w:top="993" w:right="616" w:bottom="720" w:left="709" w:header="720" w:footer="57" w:gutter="0"/>
          <w:cols w:space="720"/>
          <w:docGrid w:linePitch="381"/>
        </w:sectPr>
      </w:pPr>
    </w:p>
    <w:p w14:paraId="09ADBADA" w14:textId="192C8A04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64" w:tblpY="553"/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2160"/>
        <w:gridCol w:w="2790"/>
        <w:gridCol w:w="1220"/>
        <w:gridCol w:w="2990"/>
        <w:gridCol w:w="3060"/>
      </w:tblGrid>
      <w:tr w:rsidR="00B95D44" w:rsidRPr="00973BAC" w14:paraId="586BD997" w14:textId="77777777" w:rsidTr="00B95D44">
        <w:tc>
          <w:tcPr>
            <w:tcW w:w="1885" w:type="dxa"/>
            <w:shd w:val="clear" w:color="auto" w:fill="D9D9D9" w:themeFill="background1" w:themeFillShade="D9"/>
          </w:tcPr>
          <w:p w14:paraId="1AA5F101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สมมติฐาน</w:t>
            </w:r>
          </w:p>
          <w:p w14:paraId="6B1B63FD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ของแบบจำลอง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(Model)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4D7DCB2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การกำหนด </w:t>
            </w:r>
            <w:r w:rsidRPr="00973BAC">
              <w:rPr>
                <w:rFonts w:ascii="TH SarabunPSK" w:hAnsi="TH SarabunPSK" w:cs="TH SarabunPSK"/>
              </w:rPr>
              <w:t>parameter</w:t>
            </w:r>
          </w:p>
          <w:p w14:paraId="383A4ED7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(Variables)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EF4E18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การทดสอบประสิทธิภาพของแบบจำลอง </w:t>
            </w:r>
            <w:r w:rsidRPr="00973BAC">
              <w:rPr>
                <w:rFonts w:ascii="TH SarabunPSK" w:hAnsi="TH SarabunPSK" w:cs="TH SarabunPSK"/>
              </w:rPr>
              <w:t xml:space="preserve">(Model) </w:t>
            </w:r>
            <w:r w:rsidRPr="00973BAC">
              <w:rPr>
                <w:rFonts w:ascii="TH SarabunPSK" w:hAnsi="TH SarabunPSK" w:cs="TH SarabunPSK"/>
                <w:cs/>
              </w:rPr>
              <w:t>ก่อนนำไปใช้จริง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93CD35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การทดสอบประสิทธิภาพของแบบจำลอง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(Model validation)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หลังนำไปใช้จริง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63341F9A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ความถี่ในการทดสอบ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14:paraId="61AD3D5F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การกำหนดค่าความเสี่ยงที่ยอมรับได้ </w:t>
            </w:r>
            <w:r w:rsidRPr="00973BAC">
              <w:rPr>
                <w:rFonts w:ascii="TH SarabunPSK" w:hAnsi="TH SarabunPSK" w:cs="TH SarabunPSK"/>
              </w:rPr>
              <w:t>( Risk Tolerance)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E184AF7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การดำเนินการปรับปรุงแก้ไข กรณี การทดสอบแล้ว</w:t>
            </w:r>
          </w:p>
          <w:p w14:paraId="1500BD53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ผลออกมาเกินกว่าค่าความเสี่ยงที่ยอมรับได้ </w:t>
            </w:r>
            <w:r w:rsidRPr="00973BAC">
              <w:rPr>
                <w:rFonts w:ascii="TH SarabunPSK" w:hAnsi="TH SarabunPSK" w:cs="TH SarabunPSK"/>
              </w:rPr>
              <w:t>( Risk Tolerance)</w:t>
            </w:r>
          </w:p>
        </w:tc>
      </w:tr>
      <w:tr w:rsidR="00B95D44" w:rsidRPr="00973BAC" w14:paraId="086231F0" w14:textId="77777777" w:rsidTr="00B95D44">
        <w:tc>
          <w:tcPr>
            <w:tcW w:w="1885" w:type="dxa"/>
            <w:shd w:val="clear" w:color="auto" w:fill="auto"/>
          </w:tcPr>
          <w:p w14:paraId="3C8757CA" w14:textId="1338D98F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2F3FA35F" w14:textId="77777777" w:rsidR="00B95D44" w:rsidRPr="00973BAC" w:rsidRDefault="00B95D44" w:rsidP="00B95D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26FCAFFA" w14:textId="0B8F4AE5" w:rsidR="00B95D44" w:rsidRPr="00973BAC" w:rsidRDefault="00B95D44" w:rsidP="00B95D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6F7D8DF" w14:textId="4B0B4CD4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2D47AEB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90" w:type="dxa"/>
            <w:shd w:val="clear" w:color="auto" w:fill="auto"/>
          </w:tcPr>
          <w:p w14:paraId="183E98B5" w14:textId="0D1072A8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3475058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31316081" w14:textId="77777777" w:rsidTr="00B95D44">
        <w:tc>
          <w:tcPr>
            <w:tcW w:w="1885" w:type="dxa"/>
            <w:shd w:val="clear" w:color="auto" w:fill="auto"/>
          </w:tcPr>
          <w:p w14:paraId="3A227D82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</w:pPr>
          </w:p>
        </w:tc>
        <w:tc>
          <w:tcPr>
            <w:tcW w:w="2070" w:type="dxa"/>
          </w:tcPr>
          <w:p w14:paraId="5835BC5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08746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00B4D1BE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33DF054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0DD9F818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7E0F6F6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11CA87FF" w14:textId="77777777" w:rsidTr="00B95D44">
        <w:tc>
          <w:tcPr>
            <w:tcW w:w="1885" w:type="dxa"/>
            <w:shd w:val="clear" w:color="auto" w:fill="auto"/>
          </w:tcPr>
          <w:p w14:paraId="4E4FF8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6D0986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186342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348AA9F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46A7F3C6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343FDAD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0BBDAEE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0F26F3FF" w14:textId="77777777" w:rsidTr="00B95D44">
        <w:tc>
          <w:tcPr>
            <w:tcW w:w="1885" w:type="dxa"/>
            <w:shd w:val="clear" w:color="auto" w:fill="auto"/>
          </w:tcPr>
          <w:p w14:paraId="21D00992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070" w:type="dxa"/>
          </w:tcPr>
          <w:p w14:paraId="450BE7E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74CC55C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5E04348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625FC22F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0EA9662F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3C1DC2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151C3EA9" w14:textId="77777777" w:rsidTr="00B95D44">
        <w:tc>
          <w:tcPr>
            <w:tcW w:w="1885" w:type="dxa"/>
            <w:shd w:val="clear" w:color="auto" w:fill="auto"/>
          </w:tcPr>
          <w:p w14:paraId="646B49D6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02FC8C8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DA8059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21EA3C1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320FC92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22A4704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974137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3E274DC4" w14:textId="77777777" w:rsidTr="00B95D44">
        <w:tc>
          <w:tcPr>
            <w:tcW w:w="1885" w:type="dxa"/>
            <w:shd w:val="clear" w:color="auto" w:fill="auto"/>
          </w:tcPr>
          <w:p w14:paraId="779C9F3A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4E95590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5284224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790" w:type="dxa"/>
          </w:tcPr>
          <w:p w14:paraId="3222D58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7D65910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3C7A7BB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41E9B73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</w:tr>
      <w:tr w:rsidR="00B95D44" w:rsidRPr="00973BAC" w14:paraId="5A4281E8" w14:textId="77777777" w:rsidTr="00B95D44">
        <w:tc>
          <w:tcPr>
            <w:tcW w:w="1885" w:type="dxa"/>
            <w:shd w:val="clear" w:color="auto" w:fill="auto"/>
          </w:tcPr>
          <w:p w14:paraId="04DF314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0172E2F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F79D39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6FB7ABC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7446387D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44F1FC62" w14:textId="77777777" w:rsidR="00B95D44" w:rsidRPr="00973BAC" w:rsidRDefault="00B95D44" w:rsidP="00B95D44">
            <w:pPr>
              <w:pStyle w:val="Heading4"/>
              <w:rPr>
                <w:rStyle w:val="CommentReference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26C27E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</w:tbl>
    <w:p w14:paraId="010657DE" w14:textId="5E82DEB5" w:rsidR="00B95D44" w:rsidRPr="00973BAC" w:rsidRDefault="00B95D44" w:rsidP="00935960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โปรดระบุขั้นตอนในการจัดทำแบบจำลอง 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(Model)</w:t>
      </w:r>
    </w:p>
    <w:p w14:paraId="191DEE86" w14:textId="2C5455AF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3A67ED98" w14:textId="4012C3F3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2AF4120D" w14:textId="70654F37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799CF0A8" w14:textId="14C94AA8" w:rsidR="00B95D44" w:rsidRPr="00973BAC" w:rsidRDefault="00B95D44" w:rsidP="00935960">
      <w:pPr>
        <w:rPr>
          <w:rFonts w:ascii="TH SarabunPSK" w:hAnsi="TH SarabunPSK" w:cs="TH SarabunPSK"/>
          <w:sz w:val="32"/>
          <w:szCs w:val="32"/>
        </w:rPr>
      </w:pPr>
    </w:p>
    <w:p w14:paraId="3FC60E94" w14:textId="77777777" w:rsidR="00540E21" w:rsidRPr="00973BAC" w:rsidRDefault="00540E21" w:rsidP="00935960">
      <w:pPr>
        <w:rPr>
          <w:rFonts w:ascii="TH SarabunPSK" w:hAnsi="TH SarabunPSK" w:cs="TH SarabunPSK"/>
          <w:sz w:val="32"/>
          <w:szCs w:val="32"/>
          <w:cs/>
        </w:rPr>
        <w:sectPr w:rsidR="00540E21" w:rsidRPr="00973BAC" w:rsidSect="00EA29CF">
          <w:pgSz w:w="16838" w:h="11906" w:orient="landscape" w:code="9"/>
          <w:pgMar w:top="709" w:right="993" w:bottom="616" w:left="720" w:header="720" w:footer="57" w:gutter="0"/>
          <w:cols w:space="720"/>
          <w:docGrid w:linePitch="381"/>
        </w:sectPr>
      </w:pPr>
    </w:p>
    <w:p w14:paraId="08C49127" w14:textId="3D564ABC" w:rsidR="00935960" w:rsidRPr="00973BAC" w:rsidRDefault="00935960" w:rsidP="00BB0C41">
      <w:pPr>
        <w:ind w:left="270" w:hanging="27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มีระบบที่ใช้ในการบันทึกเหตุผลการลงทุน</w:t>
      </w:r>
      <w:r w:rsidR="00BB0C41" w:rsidRPr="00973BA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ตำแหน่ง/ฝ่ายงาน</w:t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 xml:space="preserve">   มีหน้าที่บันทึกเหตุผลการลงทุนขณะตัดสินใจลงทุน เพื่อให้สามารถตรวจสอบถึงเหตุผลของ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br/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="0078555E" w:rsidRPr="00973BA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Start w:id="8" w:name="_Hlk185525556"/>
    <w:p w14:paraId="501AC5A3" w14:textId="7E2EEC49" w:rsidR="008555DF" w:rsidRDefault="00000000" w:rsidP="00442C80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891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bookmarkEnd w:id="8"/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A33" w:rsidRPr="0013122B">
        <w:rPr>
          <w:rFonts w:ascii="TH SarabunPSK" w:hAnsi="TH SarabunPSK" w:cs="TH SarabunPSK" w:hint="cs"/>
          <w:sz w:val="32"/>
          <w:szCs w:val="32"/>
          <w:cs/>
        </w:rPr>
        <w:t>มีการบันทึกในระบบ</w:t>
      </w:r>
      <w:r w:rsidR="009241B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9241B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F3A33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(เช่น </w:t>
      </w:r>
      <w:r w:rsidR="008555DF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บันทึกในระบบ </w:t>
      </w:r>
      <w:r w:rsidR="008555DF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Bonanza</w:t>
      </w:r>
      <w:r w:rsidR="004F3A33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)</w:t>
      </w:r>
    </w:p>
    <w:p w14:paraId="780149CD" w14:textId="57615D69" w:rsidR="00935960" w:rsidRPr="00973BAC" w:rsidRDefault="00000000" w:rsidP="00442C80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366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5DF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55D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มีแหล่งที่มาของข้อมูล</w:t>
      </w:r>
    </w:p>
    <w:p w14:paraId="647925FF" w14:textId="69468901" w:rsidR="00935960" w:rsidRPr="00973BAC" w:rsidRDefault="00000000" w:rsidP="00442C80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571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มีการจัดเก็บเอกสารหลักฐาน</w:t>
      </w:r>
    </w:p>
    <w:p w14:paraId="3DD614E7" w14:textId="75823A8E" w:rsidR="00442C80" w:rsidRPr="00973BAC" w:rsidRDefault="00000000" w:rsidP="00442C80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0505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มีวิธีการติดตามการบันทึกเหตุผล โดย</w:t>
      </w:r>
      <w:r w:rsidR="00495F8E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278DC44" w14:textId="200B865F" w:rsidR="00BB0C41" w:rsidRPr="00973BAC" w:rsidRDefault="00000000" w:rsidP="00BB0C41">
      <w:pPr>
        <w:ind w:firstLine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86398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</w:rPr>
        <w:t xml:space="preserve"> CU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94028864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</w:rPr>
        <w:t xml:space="preserve"> operation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tab/>
      </w:r>
      <w:r w:rsidR="00BB0C41" w:rsidRPr="00973BA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71616392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BB0C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BB0C4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5E5E84" w14:textId="59F6D2C5" w:rsidR="0043335A" w:rsidRPr="00040D4C" w:rsidRDefault="00040D4C" w:rsidP="00040D4C">
      <w:pPr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43335A" w:rsidRPr="00040D4C">
        <w:rPr>
          <w:rFonts w:ascii="TH SarabunPSK" w:hAnsi="TH SarabunPSK" w:cs="TH SarabunPSK"/>
          <w:b/>
          <w:bCs/>
          <w:sz w:val="32"/>
          <w:szCs w:val="32"/>
          <w:cs/>
        </w:rPr>
        <w:t>การส่งคำสั่งซื้อขายหลักทรัพย์</w:t>
      </w:r>
      <w:r w:rsidR="0043335A" w:rsidRPr="00040D4C">
        <w:rPr>
          <w:rFonts w:ascii="TH SarabunPSK" w:hAnsi="TH SarabunPSK" w:cs="TH SarabunPSK"/>
          <w:sz w:val="32"/>
          <w:szCs w:val="32"/>
          <w:cs/>
        </w:rPr>
        <w:br/>
      </w:r>
      <w:r w:rsidR="00540E21" w:rsidRPr="00040D4C">
        <w:rPr>
          <w:rFonts w:ascii="TH SarabunPSK" w:hAnsi="TH SarabunPSK" w:cs="TH SarabunPSK"/>
          <w:sz w:val="32"/>
          <w:szCs w:val="32"/>
        </w:rPr>
        <w:t xml:space="preserve">3.1 </w:t>
      </w:r>
      <w:r w:rsidR="0043335A" w:rsidRPr="00040D4C">
        <w:rPr>
          <w:rFonts w:ascii="TH SarabunPSK" w:hAnsi="TH SarabunPSK" w:cs="TH SarabunPSK"/>
          <w:sz w:val="32"/>
          <w:szCs w:val="32"/>
          <w:cs/>
        </w:rPr>
        <w:t>การจัดสรรหลักทรัพย์ก่อนส่งคำสั่งซื้อขายหลักทรัพย์</w:t>
      </w:r>
      <w:r w:rsidR="0043335A" w:rsidRPr="00040D4C">
        <w:rPr>
          <w:rFonts w:ascii="TH SarabunPSK" w:hAnsi="TH SarabunPSK" w:cs="TH SarabunPSK"/>
          <w:sz w:val="32"/>
          <w:szCs w:val="32"/>
        </w:rPr>
        <w:t xml:space="preserve"> (pre-allocation)</w:t>
      </w:r>
    </w:p>
    <w:p w14:paraId="7C5CC684" w14:textId="7C1D7A6A" w:rsidR="0043335A" w:rsidRPr="00973BAC" w:rsidRDefault="00000000" w:rsidP="00442C80">
      <w:pPr>
        <w:ind w:left="993" w:hanging="3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7580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มีการตรวจสอบสถานการณ์ลงทุนก่อนตัดสินใจซื้อ/ขายหลักทรัพย์ เช่น ตรวจสอบเงินสดคงเหลือ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br/>
        <w:t>(</w:t>
      </w:r>
      <w:r w:rsidR="0043335A" w:rsidRPr="00973BAC">
        <w:rPr>
          <w:rFonts w:ascii="TH SarabunPSK" w:hAnsi="TH SarabunPSK" w:cs="TH SarabunPSK"/>
          <w:sz w:val="32"/>
          <w:szCs w:val="32"/>
        </w:rPr>
        <w:t>cash management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และการลงทุน (</w:t>
      </w:r>
      <w:r w:rsidR="0043335A" w:rsidRPr="00973BAC">
        <w:rPr>
          <w:rFonts w:ascii="TH SarabunPSK" w:hAnsi="TH SarabunPSK" w:cs="TH SarabunPSK"/>
          <w:sz w:val="32"/>
          <w:szCs w:val="32"/>
        </w:rPr>
        <w:t>portfolio management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268BA6B" w14:textId="4693721C" w:rsidR="0043335A" w:rsidRPr="00973BAC" w:rsidRDefault="00000000" w:rsidP="00442C80">
      <w:pPr>
        <w:ind w:left="993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064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มีการตรวจสอบการทำธุรกรรมกับบุคคลที่เกี่ยวข้อง (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related person transaction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43335A" w:rsidRPr="00973BAC">
        <w:rPr>
          <w:rFonts w:ascii="TH SarabunPSK" w:hAnsi="TH SarabunPSK" w:cs="TH SarabunPSK"/>
          <w:sz w:val="32"/>
          <w:szCs w:val="32"/>
        </w:rPr>
        <w:t>RPT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)) หรือธุรกรรม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br/>
        <w:t>ที่มีความขัดแย้งทางผลประโยชน์ (โปรดส่งวิธีการตรวจสอบให้พิจารณาเพิ่มเติม)</w:t>
      </w:r>
    </w:p>
    <w:p w14:paraId="76C4638C" w14:textId="3BD83E8D" w:rsidR="0043335A" w:rsidRPr="00973BAC" w:rsidRDefault="00540E21" w:rsidP="00040D4C">
      <w:pPr>
        <w:spacing w:before="120"/>
        <w:ind w:left="360" w:hanging="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3.2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หลักเกณฑ์ / วิธีการส่งคำสั่งซื้อขายหลักทรัพย์</w:t>
      </w:r>
    </w:p>
    <w:p w14:paraId="1D0BD4E3" w14:textId="057F7DE6" w:rsidR="0043335A" w:rsidRPr="00973BAC" w:rsidRDefault="0043335A" w:rsidP="00442C80">
      <w:pPr>
        <w:tabs>
          <w:tab w:val="left" w:pos="720"/>
        </w:tabs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1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หลักเกณฑ์ในการส่งคำสั่ง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679"/>
        <w:gridCol w:w="6520"/>
      </w:tblGrid>
      <w:tr w:rsidR="0043335A" w:rsidRPr="00973BAC" w14:paraId="6078201F" w14:textId="77777777" w:rsidTr="001B15A1">
        <w:tc>
          <w:tcPr>
            <w:tcW w:w="1679" w:type="dxa"/>
            <w:shd w:val="clear" w:color="auto" w:fill="D5DCE4" w:themeFill="text2" w:themeFillTint="33"/>
          </w:tcPr>
          <w:p w14:paraId="69F2D497" w14:textId="77777777" w:rsidR="0043335A" w:rsidRPr="00973BAC" w:rsidRDefault="0043335A" w:rsidP="001B15A1">
            <w:pPr>
              <w:ind w:left="10" w:hanging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520" w:type="dxa"/>
            <w:shd w:val="clear" w:color="auto" w:fill="D5DCE4" w:themeFill="text2" w:themeFillTint="33"/>
          </w:tcPr>
          <w:p w14:paraId="23D293AD" w14:textId="77777777" w:rsidR="0043335A" w:rsidRPr="00973BAC" w:rsidRDefault="0043335A" w:rsidP="001B15A1">
            <w:pPr>
              <w:ind w:hanging="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หลักเกณฑ์การส่งคำสั่ง</w:t>
            </w:r>
          </w:p>
        </w:tc>
      </w:tr>
      <w:tr w:rsidR="0043335A" w:rsidRPr="00973BAC" w14:paraId="7B7E32E0" w14:textId="77777777" w:rsidTr="001B15A1">
        <w:tc>
          <w:tcPr>
            <w:tcW w:w="1679" w:type="dxa"/>
          </w:tcPr>
          <w:p w14:paraId="7B754204" w14:textId="5C9F3046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229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6520" w:type="dxa"/>
          </w:tcPr>
          <w:p w14:paraId="5C727DDA" w14:textId="6A2EF4B5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2627661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limit price</w:t>
            </w:r>
          </w:p>
          <w:p w14:paraId="2F52EB57" w14:textId="50988669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2880677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best execution</w:t>
            </w:r>
          </w:p>
          <w:p w14:paraId="1B1B259A" w14:textId="1204D806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50224051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3A7E29FD" w14:textId="77777777" w:rsidTr="001B15A1">
        <w:tc>
          <w:tcPr>
            <w:tcW w:w="1679" w:type="dxa"/>
          </w:tcPr>
          <w:p w14:paraId="6838CA8C" w14:textId="737F1665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9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5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14:paraId="3372A27A" w14:textId="5635C7A4" w:rsidR="00867494" w:rsidRPr="00973BAC" w:rsidRDefault="00867494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14:paraId="6CCFAD06" w14:textId="5D4986EC" w:rsidR="00495F8E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3488857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ราคาดีที่สุดจาก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dealer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3 ราย</w:t>
            </w:r>
          </w:p>
          <w:p w14:paraId="379AFAE0" w14:textId="69AF9A08" w:rsidR="00495F8E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27313538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กรณีต่ำกว่า 3 ราย ผู้จัดการกองทุนต้องให้เหตุผลในการตัดสินใจลงทุน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159191" w14:textId="7DDDDC63" w:rsidR="0043335A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7341110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42054383" w14:textId="77777777" w:rsidTr="001B15A1">
        <w:tc>
          <w:tcPr>
            <w:tcW w:w="1679" w:type="dxa"/>
          </w:tcPr>
          <w:p w14:paraId="151D9F3C" w14:textId="1EBAC848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74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5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 </w:t>
            </w:r>
          </w:p>
        </w:tc>
        <w:tc>
          <w:tcPr>
            <w:tcW w:w="6520" w:type="dxa"/>
          </w:tcPr>
          <w:p w14:paraId="2C728FD9" w14:textId="7EA22687" w:rsidR="0043335A" w:rsidRPr="00973BAC" w:rsidRDefault="001B15A1" w:rsidP="0043335A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EFBBD99" w14:textId="65BF533E" w:rsidR="0043335A" w:rsidRPr="00973BAC" w:rsidRDefault="0043335A" w:rsidP="00C54A2A">
      <w:pPr>
        <w:ind w:left="1080" w:firstLine="426"/>
        <w:rPr>
          <w:rFonts w:ascii="TH SarabunPSK" w:hAnsi="TH SarabunPSK" w:cs="TH SarabunPSK"/>
          <w:sz w:val="32"/>
          <w:szCs w:val="32"/>
        </w:rPr>
      </w:pPr>
    </w:p>
    <w:p w14:paraId="77E9716C" w14:textId="76E1E7DD" w:rsidR="00867494" w:rsidRPr="00973BAC" w:rsidRDefault="00867494" w:rsidP="00540E21">
      <w:pPr>
        <w:tabs>
          <w:tab w:val="left" w:pos="720"/>
        </w:tabs>
        <w:ind w:left="6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2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29355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บริษัทจัดเก็บเอกสารประกอบการพิจารณาประกอบการส่งคำสั่ง </w:t>
      </w:r>
      <w:r w:rsidRPr="00973BAC">
        <w:rPr>
          <w:rFonts w:ascii="TH SarabunPSK" w:hAnsi="TH SarabunPSK" w:cs="TH SarabunPSK"/>
          <w:sz w:val="32"/>
          <w:szCs w:val="32"/>
        </w:rPr>
        <w:t>(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เช่น เอกสาร </w:t>
      </w:r>
      <w:r w:rsidRPr="00973BAC">
        <w:rPr>
          <w:rFonts w:ascii="TH SarabunPSK" w:hAnsi="TH SarabunPSK" w:cs="TH SarabunPSK"/>
          <w:sz w:val="32"/>
          <w:szCs w:val="32"/>
        </w:rPr>
        <w:t>shop rate)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ในรูปแบบใด</w:t>
      </w:r>
    </w:p>
    <w:p w14:paraId="098E6E85" w14:textId="0815A1B2" w:rsidR="00867494" w:rsidRPr="00973BAC" w:rsidRDefault="00000000" w:rsidP="00442C80">
      <w:pPr>
        <w:tabs>
          <w:tab w:val="left" w:pos="1134"/>
        </w:tabs>
        <w:ind w:left="141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311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>เก็บบนระบบจัดการลงทุน</w:t>
      </w:r>
    </w:p>
    <w:p w14:paraId="4AFDFB3B" w14:textId="245DA7A5" w:rsidR="00867494" w:rsidRPr="00973BAC" w:rsidRDefault="00000000" w:rsidP="00442C80">
      <w:pPr>
        <w:tabs>
          <w:tab w:val="left" w:pos="1134"/>
        </w:tabs>
        <w:ind w:left="141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250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 xml:space="preserve">เก็บในรูปแบบ </w:t>
      </w:r>
      <w:r w:rsidR="00867494" w:rsidRPr="00973BAC">
        <w:rPr>
          <w:rFonts w:ascii="TH SarabunPSK" w:hAnsi="TH SarabunPSK" w:cs="TH SarabunPSK"/>
          <w:sz w:val="32"/>
          <w:szCs w:val="32"/>
        </w:rPr>
        <w:t xml:space="preserve">paper </w:t>
      </w:r>
    </w:p>
    <w:p w14:paraId="2DF5C81C" w14:textId="63CD7596" w:rsidR="00CB1B44" w:rsidRDefault="00000000" w:rsidP="00C46B8F">
      <w:pPr>
        <w:tabs>
          <w:tab w:val="left" w:pos="1134"/>
        </w:tabs>
        <w:spacing w:after="240"/>
        <w:ind w:left="1418" w:hanging="425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0321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42C8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C25CE3" w14:textId="77777777" w:rsidR="00396B07" w:rsidRPr="00973BAC" w:rsidRDefault="00396B07" w:rsidP="00C46B8F">
      <w:pPr>
        <w:tabs>
          <w:tab w:val="left" w:pos="1134"/>
        </w:tabs>
        <w:spacing w:after="240"/>
        <w:ind w:left="1418" w:hanging="425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7AA57B95" w14:textId="047E1FA3" w:rsidR="0043335A" w:rsidRPr="00973BAC" w:rsidRDefault="0029355E" w:rsidP="00540E21">
      <w:pPr>
        <w:tabs>
          <w:tab w:val="left" w:pos="720"/>
        </w:tabs>
        <w:ind w:left="6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lastRenderedPageBreak/>
        <w:t>3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flow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การส่งคำสั่งซื้อขายหลักทรัพย์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3982FDA3" w14:textId="2B1FBB8F" w:rsidR="0043335A" w:rsidRPr="00973BAC" w:rsidRDefault="0043335A" w:rsidP="000008C1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line="240" w:lineRule="auto"/>
        <w:ind w:firstLine="20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 </w:t>
      </w:r>
      <w:r w:rsidRPr="00973BAC">
        <w:rPr>
          <w:rFonts w:ascii="TH SarabunPSK" w:hAnsi="TH SarabunPSK" w:cs="TH SarabunPSK"/>
          <w:sz w:val="32"/>
          <w:szCs w:val="32"/>
        </w:rPr>
        <w:sym w:font="Wingdings" w:char="F0FC"/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ใ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3BAC">
        <w:rPr>
          <w:rFonts w:ascii="Cambria Math" w:hAnsi="Cambria Math" w:cs="Cambria Math" w:hint="cs"/>
          <w:sz w:val="32"/>
          <w:szCs w:val="32"/>
          <w:cs/>
        </w:rPr>
        <w:t>⃝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flow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การส่งคำสั่งซื้อขายหลักทรัพย์ที่ตรงกับระบบงานของบริษัทท่าน</w:t>
      </w:r>
    </w:p>
    <w:p w14:paraId="71492F74" w14:textId="77777777" w:rsidR="0043335A" w:rsidRPr="00973BAC" w:rsidRDefault="0043335A" w:rsidP="00C54A2A">
      <w:pPr>
        <w:ind w:left="1134" w:firstLine="426"/>
        <w:rPr>
          <w:rFonts w:ascii="TH SarabunPSK" w:hAnsi="TH SarabunPSK" w:cs="TH SarabunPSK"/>
          <w:color w:val="5B9BD5" w:themeColor="accent5"/>
          <w:sz w:val="32"/>
          <w:szCs w:val="32"/>
        </w:rPr>
      </w:pPr>
      <w:r w:rsidRPr="00973BAC">
        <w:rPr>
          <w:rFonts w:ascii="TH SarabunPSK" w:hAnsi="TH SarabunPSK" w:cs="TH SarabunPSK"/>
          <w:color w:val="5B9BD5" w:themeColor="accent5"/>
          <w:sz w:val="32"/>
          <w:szCs w:val="32"/>
          <w:cs/>
        </w:rPr>
        <w:t xml:space="preserve"> </w:t>
      </w:r>
    </w:p>
    <w:p w14:paraId="1FAE5BCB" w14:textId="77777777" w:rsidR="0043335A" w:rsidRPr="00973BAC" w:rsidRDefault="0043335A" w:rsidP="0013122B">
      <w:pPr>
        <w:ind w:firstLine="567"/>
        <w:rPr>
          <w:rFonts w:ascii="TH SarabunPSK" w:hAnsi="TH SarabunPSK" w:cs="TH SarabunPSK"/>
          <w:color w:val="5B9BD5" w:themeColor="accent5"/>
          <w:sz w:val="32"/>
          <w:szCs w:val="32"/>
        </w:rPr>
      </w:pPr>
      <w:r w:rsidRPr="00973BA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3A89E3" wp14:editId="7AF4BCDA">
            <wp:extent cx="5551055" cy="2051283"/>
            <wp:effectExtent l="0" t="0" r="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1424" cy="206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4EE3" w14:textId="1710784A" w:rsidR="0043335A" w:rsidRPr="00973BAC" w:rsidRDefault="0043335A" w:rsidP="000008C1">
      <w:pPr>
        <w:pStyle w:val="ListParagraph"/>
        <w:numPr>
          <w:ilvl w:val="0"/>
          <w:numId w:val="3"/>
        </w:numPr>
        <w:tabs>
          <w:tab w:val="left" w:pos="1242"/>
        </w:tabs>
        <w:spacing w:line="240" w:lineRule="auto"/>
        <w:ind w:firstLine="23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ช่องทางการส่งคำสั่งซื้อขาย</w:t>
      </w:r>
    </w:p>
    <w:tbl>
      <w:tblPr>
        <w:tblStyle w:val="TableGrid"/>
        <w:tblW w:w="0" w:type="auto"/>
        <w:tblInd w:w="1219" w:type="dxa"/>
        <w:tblLayout w:type="fixed"/>
        <w:tblLook w:val="04A0" w:firstRow="1" w:lastRow="0" w:firstColumn="1" w:lastColumn="0" w:noHBand="0" w:noVBand="1"/>
      </w:tblPr>
      <w:tblGrid>
        <w:gridCol w:w="3544"/>
        <w:gridCol w:w="5285"/>
      </w:tblGrid>
      <w:tr w:rsidR="0043335A" w:rsidRPr="00973BAC" w14:paraId="785802DC" w14:textId="77777777" w:rsidTr="00C54A2A">
        <w:tc>
          <w:tcPr>
            <w:tcW w:w="3544" w:type="dxa"/>
            <w:shd w:val="clear" w:color="auto" w:fill="D5DCE4" w:themeFill="text2" w:themeFillTint="33"/>
          </w:tcPr>
          <w:p w14:paraId="635359F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285" w:type="dxa"/>
            <w:shd w:val="clear" w:color="auto" w:fill="D5DCE4" w:themeFill="text2" w:themeFillTint="33"/>
          </w:tcPr>
          <w:p w14:paraId="0FB0451C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ช่องทางการส่งคำสั่ง </w:t>
            </w:r>
          </w:p>
        </w:tc>
      </w:tr>
      <w:tr w:rsidR="0043335A" w:rsidRPr="00973BAC" w14:paraId="22D10143" w14:textId="77777777" w:rsidTr="00C54A2A">
        <w:tc>
          <w:tcPr>
            <w:tcW w:w="3544" w:type="dxa"/>
          </w:tcPr>
          <w:p w14:paraId="63729AE5" w14:textId="701CC51F" w:rsidR="0043335A" w:rsidRPr="00973BAC" w:rsidRDefault="00000000" w:rsidP="0043335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913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5285" w:type="dxa"/>
          </w:tcPr>
          <w:p w14:paraId="3EAD2F77" w14:textId="3EB84E89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1453237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ส่งผ่านระบบ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1502ADC4" w14:textId="35E0C049" w:rsidR="0043335A" w:rsidRPr="00973BAC" w:rsidRDefault="00000000" w:rsidP="00E330C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67133625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2D6A0406" w14:textId="77777777" w:rsidTr="00C54A2A">
        <w:tc>
          <w:tcPr>
            <w:tcW w:w="3544" w:type="dxa"/>
          </w:tcPr>
          <w:p w14:paraId="472A1EA3" w14:textId="31470543" w:rsidR="0043335A" w:rsidRPr="00973BAC" w:rsidRDefault="00000000" w:rsidP="0043335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513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5285" w:type="dxa"/>
          </w:tcPr>
          <w:p w14:paraId="35E62F01" w14:textId="0BE22130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9365480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AA60065" w14:textId="68922547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71294977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044A52A2" w14:textId="77777777" w:rsidTr="00C54A2A">
        <w:tc>
          <w:tcPr>
            <w:tcW w:w="3544" w:type="dxa"/>
          </w:tcPr>
          <w:p w14:paraId="57293225" w14:textId="6B1805B3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012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 (ในประเทศ)</w:t>
            </w:r>
          </w:p>
        </w:tc>
        <w:tc>
          <w:tcPr>
            <w:tcW w:w="5285" w:type="dxa"/>
          </w:tcPr>
          <w:p w14:paraId="064BC897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73321886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470BE88" w14:textId="245B0699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591740675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325719BD" w14:textId="77777777" w:rsidTr="00C54A2A">
        <w:tc>
          <w:tcPr>
            <w:tcW w:w="3544" w:type="dxa"/>
          </w:tcPr>
          <w:p w14:paraId="3250C18E" w14:textId="0A2CE941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784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 (ต่างประเทศ)</w:t>
            </w:r>
          </w:p>
        </w:tc>
        <w:tc>
          <w:tcPr>
            <w:tcW w:w="5285" w:type="dxa"/>
          </w:tcPr>
          <w:p w14:paraId="250FFF8E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8563451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26AF68E0" w14:textId="71CBB237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93712975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2BE23625" w14:textId="77777777" w:rsidTr="00C54A2A">
        <w:tc>
          <w:tcPr>
            <w:tcW w:w="3544" w:type="dxa"/>
          </w:tcPr>
          <w:p w14:paraId="5283429F" w14:textId="7017ACEC" w:rsidR="0043335A" w:rsidRPr="00973BAC" w:rsidRDefault="00000000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2817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เงินฝาก </w:t>
            </w:r>
          </w:p>
        </w:tc>
        <w:tc>
          <w:tcPr>
            <w:tcW w:w="5285" w:type="dxa"/>
          </w:tcPr>
          <w:p w14:paraId="0C254AFD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6508284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ADEAEBC" w14:textId="0DBA8575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5928488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45D62EC1" w14:textId="77777777" w:rsidTr="00C54A2A">
        <w:tc>
          <w:tcPr>
            <w:tcW w:w="3544" w:type="dxa"/>
          </w:tcPr>
          <w:p w14:paraId="2043E6BC" w14:textId="0F8253DE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30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สัญญาซื้อขายล่วงหน้า</w:t>
            </w:r>
          </w:p>
        </w:tc>
        <w:tc>
          <w:tcPr>
            <w:tcW w:w="5285" w:type="dxa"/>
          </w:tcPr>
          <w:p w14:paraId="67A01F4F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5413339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1D93B011" w14:textId="04DE0287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8782745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4CC6CE4" w14:textId="11D70FFA" w:rsidR="0043335A" w:rsidRPr="00973BAC" w:rsidRDefault="00767805" w:rsidP="00875214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4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การจัดสรรหลักทรัพย์ </w:t>
      </w:r>
      <w:r w:rsidR="0043335A" w:rsidRPr="00973BAC">
        <w:rPr>
          <w:rFonts w:ascii="TH SarabunPSK" w:hAnsi="TH SarabunPSK" w:cs="TH SarabunPSK"/>
          <w:sz w:val="32"/>
          <w:szCs w:val="32"/>
        </w:rPr>
        <w:t>IPO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7A4B4E" w14:textId="1E22336A" w:rsidR="0043335A" w:rsidRDefault="0043335A" w:rsidP="00875214">
      <w:pPr>
        <w:ind w:left="993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โปรดระบุวิธีการจัดสรร</w:t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A7DF6D" w14:textId="5CAF643E" w:rsidR="0043335A" w:rsidRPr="00973BAC" w:rsidRDefault="00767805" w:rsidP="00875214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การจัดสรรการลงทุนกรณีที่ได้รับหลักทรัพย์มาไม่ครบถ้วน  </w:t>
      </w:r>
    </w:p>
    <w:p w14:paraId="72334E9B" w14:textId="0CE4CCC5" w:rsidR="0043335A" w:rsidRPr="00973BAC" w:rsidRDefault="00767805" w:rsidP="00875214">
      <w:pPr>
        <w:ind w:left="1134" w:hanging="14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pacing w:val="-6"/>
          <w:sz w:val="32"/>
          <w:szCs w:val="32"/>
        </w:rPr>
        <w:t>5</w:t>
      </w:r>
      <w:r w:rsidR="0043335A" w:rsidRPr="00973BAC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pacing w:val="-6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pacing w:val="-6"/>
          <w:sz w:val="32"/>
          <w:szCs w:val="32"/>
          <w:cs/>
        </w:rPr>
        <w:t xml:space="preserve"> วิธีการจัดสรร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ตามหลักความยุติธรรม</w:t>
      </w:r>
    </w:p>
    <w:p w14:paraId="355B93CF" w14:textId="105DB45F" w:rsidR="0043335A" w:rsidRPr="00973BAC" w:rsidRDefault="00000000" w:rsidP="006F577A">
      <w:pPr>
        <w:spacing w:line="450" w:lineRule="exact"/>
        <w:ind w:left="1138" w:firstLine="14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1126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first come first serve</w:t>
      </w:r>
    </w:p>
    <w:p w14:paraId="15423DA6" w14:textId="4196A90E" w:rsidR="0043335A" w:rsidRPr="00973BAC" w:rsidRDefault="00000000" w:rsidP="006F577A">
      <w:pPr>
        <w:spacing w:line="450" w:lineRule="exact"/>
        <w:ind w:left="1138" w:firstLine="14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8247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pro rata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โปรดอธิบายหลักการของการ </w:t>
      </w:r>
      <w:r w:rsidR="0086749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 xml:space="preserve">pro rata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D1EC5E7" w14:textId="42BB509D" w:rsidR="003C4BF7" w:rsidRPr="005F18FF" w:rsidRDefault="00000000" w:rsidP="005F18FF">
      <w:pPr>
        <w:spacing w:line="450" w:lineRule="exact"/>
        <w:ind w:left="1138" w:firstLine="144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3723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ๆ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3A98F9" w14:textId="6AF5F3C5" w:rsidR="0043335A" w:rsidRPr="00973BAC" w:rsidRDefault="00767805" w:rsidP="006F577A">
      <w:pPr>
        <w:ind w:left="720" w:firstLine="27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เครื่องมือที่ใช้ในการจัดสรรการลงทุน</w:t>
      </w:r>
    </w:p>
    <w:p w14:paraId="17B4AF92" w14:textId="159612E3" w:rsidR="00875214" w:rsidRPr="00973BAC" w:rsidRDefault="00000000" w:rsidP="00875214">
      <w:pPr>
        <w:ind w:left="1134" w:firstLine="142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036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ใช้ระบบ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57F4988" w14:textId="35623D78" w:rsidR="0043335A" w:rsidRPr="00973BAC" w:rsidRDefault="00000000" w:rsidP="00875214">
      <w:pPr>
        <w:ind w:left="1134" w:firstLine="14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0573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ๆ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F34DEBE" w14:textId="1BA49C6F" w:rsidR="0043335A" w:rsidRPr="00973BAC" w:rsidRDefault="00767805" w:rsidP="00C54A2A">
      <w:pPr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การส่งคำสั่งซื้อขายหลักทรัพย์เพื่อลูกค้า  </w:t>
      </w:r>
    </w:p>
    <w:p w14:paraId="1A51EE13" w14:textId="674CFF63" w:rsidR="0043335A" w:rsidRPr="00973BAC" w:rsidRDefault="00767805" w:rsidP="00875214">
      <w:pPr>
        <w:ind w:right="-179" w:firstLine="9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ช่องทางในการ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ส่งคำสั่งซื้อขายหลักทรัพย์</w:t>
      </w:r>
    </w:p>
    <w:p w14:paraId="54271A94" w14:textId="3A2A5FFB" w:rsidR="0043335A" w:rsidRPr="00973BAC" w:rsidRDefault="00000000" w:rsidP="006F577A">
      <w:pPr>
        <w:spacing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1746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3335A" w:rsidRPr="00A77AFD">
        <w:rPr>
          <w:rFonts w:ascii="TH SarabunPSK" w:hAnsi="TH SarabunPSK" w:cs="TH SarabunPSK"/>
          <w:sz w:val="32"/>
          <w:szCs w:val="32"/>
          <w:cs/>
        </w:rPr>
        <w:t>ผ่านตนเอง (กรณีผู้ประกอบธุรกิจเป็นบริษัทนายหน้าซื้อขายหลักทรัพย์)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338B22" w14:textId="29127707" w:rsidR="0043335A" w:rsidRPr="00973BAC" w:rsidRDefault="00000000" w:rsidP="006F577A">
      <w:pPr>
        <w:spacing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7494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ผ่านบริษัทในเครือที่เป็นบุคคลที่เกี่ยวข้อง </w:t>
      </w:r>
    </w:p>
    <w:p w14:paraId="036DA2B9" w14:textId="4F973F6F" w:rsidR="0043335A" w:rsidRPr="00973BAC" w:rsidRDefault="00000000" w:rsidP="006F577A">
      <w:pPr>
        <w:spacing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240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ผ่านบริษัทอื่น</w:t>
      </w:r>
    </w:p>
    <w:p w14:paraId="200840FE" w14:textId="101BD2CA" w:rsidR="0043335A" w:rsidRPr="00973BAC" w:rsidRDefault="00767805" w:rsidP="00875214">
      <w:pPr>
        <w:ind w:right="-179" w:firstLine="9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การเปิดเผยให้ลูกค้าทราบถึงวิธีการ/ช่องทางการส่งคำสั่งซื้อขายหลักทรัพย์เพื่อลูกค้า</w:t>
      </w:r>
    </w:p>
    <w:p w14:paraId="77B20312" w14:textId="50EB5CB1" w:rsidR="0043335A" w:rsidRPr="00973BAC" w:rsidRDefault="00000000" w:rsidP="006F577A">
      <w:pPr>
        <w:ind w:left="1134" w:firstLine="126"/>
        <w:rPr>
          <w:rFonts w:ascii="TH SarabunPSK" w:hAnsi="TH SarabunPSK" w:cs="TH SarabunPSK"/>
          <w:spacing w:val="-8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5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</w:rPr>
        <w:t xml:space="preserve">Website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บริษัท</w:t>
      </w:r>
    </w:p>
    <w:p w14:paraId="692485AE" w14:textId="3C21C3A8" w:rsidR="0043335A" w:rsidRPr="00973BAC" w:rsidRDefault="00813703" w:rsidP="006F577A">
      <w:pPr>
        <w:ind w:left="1134" w:firstLine="126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73BAC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เอกสาร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2CA8D06" w14:textId="7A39CD82" w:rsidR="0043335A" w:rsidRPr="00973BAC" w:rsidRDefault="00767805" w:rsidP="00875214">
      <w:pPr>
        <w:ind w:left="1134" w:hanging="14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3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(ระบุชื่อตำแหน่ง ฝ่ายงาน)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740CB9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สอบทานว่ามีการเปิดเผยครบถ้วนถูกต้อง  </w:t>
      </w:r>
    </w:p>
    <w:p w14:paraId="2F90DC19" w14:textId="5451B33E" w:rsidR="0043335A" w:rsidRPr="00973BAC" w:rsidRDefault="00767805" w:rsidP="00875214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813703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การกำหนดเกณฑ์ในการคัดเลือกบริษัทนายหน้าซื้อขายหลักทรัพย์ (ถ้ามี)</w:t>
      </w:r>
    </w:p>
    <w:p w14:paraId="63587869" w14:textId="77777777" w:rsidR="0043335A" w:rsidRPr="00973BAC" w:rsidRDefault="0043335A" w:rsidP="00875214">
      <w:pPr>
        <w:ind w:left="1134" w:hanging="15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โปรดแสดงปัจจัยในการพิจารณา (ตามตาราง)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819"/>
        <w:gridCol w:w="1838"/>
      </w:tblGrid>
      <w:tr w:rsidR="0043335A" w:rsidRPr="00973BAC" w14:paraId="24ECDEC8" w14:textId="77777777" w:rsidTr="00A77AFD">
        <w:trPr>
          <w:tblHeader/>
        </w:trPr>
        <w:tc>
          <w:tcPr>
            <w:tcW w:w="4819" w:type="dxa"/>
            <w:shd w:val="clear" w:color="auto" w:fill="D5DCE4" w:themeFill="text2" w:themeFillTint="33"/>
          </w:tcPr>
          <w:p w14:paraId="54103001" w14:textId="616BF0BD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</w:t>
            </w:r>
            <w:r w:rsidR="00994385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นายหน้าซื้อขาย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หลักทรัพย์</w:t>
            </w:r>
          </w:p>
        </w:tc>
        <w:tc>
          <w:tcPr>
            <w:tcW w:w="1838" w:type="dxa"/>
            <w:shd w:val="clear" w:color="auto" w:fill="D5DCE4" w:themeFill="text2" w:themeFillTint="33"/>
          </w:tcPr>
          <w:p w14:paraId="0C0E8ABB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335A" w:rsidRPr="00973BAC" w14:paraId="722CA5C6" w14:textId="77777777" w:rsidTr="00A77AFD">
        <w:tc>
          <w:tcPr>
            <w:tcW w:w="4819" w:type="dxa"/>
          </w:tcPr>
          <w:p w14:paraId="2E2B7700" w14:textId="3038715E" w:rsidR="0043335A" w:rsidRPr="00973BAC" w:rsidRDefault="000F40A6" w:rsidP="00E330C0">
            <w:pPr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R</w:t>
            </w:r>
            <w:r w:rsidR="0043335A"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esearch</w:t>
            </w:r>
          </w:p>
        </w:tc>
        <w:tc>
          <w:tcPr>
            <w:tcW w:w="1838" w:type="dxa"/>
          </w:tcPr>
          <w:p w14:paraId="5480F465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056C8C74" w14:textId="77777777" w:rsidTr="00A77AFD">
        <w:tc>
          <w:tcPr>
            <w:tcW w:w="4819" w:type="dxa"/>
          </w:tcPr>
          <w:p w14:paraId="35E08A07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market information</w:t>
            </w:r>
          </w:p>
        </w:tc>
        <w:tc>
          <w:tcPr>
            <w:tcW w:w="1838" w:type="dxa"/>
          </w:tcPr>
          <w:p w14:paraId="021BF401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0663DCAA" w14:textId="77777777" w:rsidTr="00A77AFD">
        <w:tc>
          <w:tcPr>
            <w:tcW w:w="4819" w:type="dxa"/>
          </w:tcPr>
          <w:p w14:paraId="3054F990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best dealing and execution</w:t>
            </w:r>
          </w:p>
        </w:tc>
        <w:tc>
          <w:tcPr>
            <w:tcW w:w="1838" w:type="dxa"/>
          </w:tcPr>
          <w:p w14:paraId="46F6D55B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68C64AB1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40152466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preservation of confidentiality</w:t>
            </w:r>
          </w:p>
        </w:tc>
        <w:tc>
          <w:tcPr>
            <w:tcW w:w="1838" w:type="dxa"/>
          </w:tcPr>
          <w:p w14:paraId="06223134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35B9529D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1A2C47FD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FD266AA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40880309" w14:textId="77777777" w:rsidTr="00A77AFD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3161F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089468E0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666D35EE" w14:textId="77777777" w:rsidR="00CC077C" w:rsidRPr="00973BAC" w:rsidRDefault="00CC077C" w:rsidP="0013122B">
      <w:pPr>
        <w:rPr>
          <w:rFonts w:ascii="TH SarabunPSK" w:hAnsi="TH SarabunPSK" w:cs="TH SarabunPSK"/>
          <w:sz w:val="12"/>
          <w:szCs w:val="12"/>
        </w:rPr>
      </w:pPr>
    </w:p>
    <w:p w14:paraId="79B4E5B7" w14:textId="7DF3E91C" w:rsidR="002527B4" w:rsidRPr="00973BAC" w:rsidRDefault="002527B4" w:rsidP="002527B4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8</w:t>
      </w:r>
      <w:r w:rsidRPr="00973BAC">
        <w:rPr>
          <w:rFonts w:ascii="TH SarabunPSK" w:hAnsi="TH SarabunPSK" w:cs="TH SarabunPSK"/>
          <w:sz w:val="32"/>
          <w:szCs w:val="32"/>
          <w:cs/>
        </w:rPr>
        <w:t>.  การกำหนดเกณฑ์ในการคัดเลือก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คู่ค้าตราสารหนี้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2BDD8B1A" w14:textId="77777777" w:rsidR="002527B4" w:rsidRPr="00973BAC" w:rsidRDefault="002527B4" w:rsidP="002527B4">
      <w:pPr>
        <w:ind w:left="1134" w:hanging="14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โปรดแสดงปัจจัยในการพิจารณา (ตามตาราง)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819"/>
        <w:gridCol w:w="1838"/>
      </w:tblGrid>
      <w:tr w:rsidR="002527B4" w:rsidRPr="00973BAC" w14:paraId="3C47BFC6" w14:textId="77777777" w:rsidTr="00A77AFD">
        <w:trPr>
          <w:tblHeader/>
        </w:trPr>
        <w:tc>
          <w:tcPr>
            <w:tcW w:w="4819" w:type="dxa"/>
            <w:shd w:val="clear" w:color="auto" w:fill="D5DCE4" w:themeFill="text2" w:themeFillTint="33"/>
          </w:tcPr>
          <w:p w14:paraId="6D2E3464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</w:t>
            </w: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คู่ค้าตราสารหนี้</w:t>
            </w:r>
          </w:p>
        </w:tc>
        <w:tc>
          <w:tcPr>
            <w:tcW w:w="1838" w:type="dxa"/>
            <w:shd w:val="clear" w:color="auto" w:fill="D5DCE4" w:themeFill="text2" w:themeFillTint="33"/>
          </w:tcPr>
          <w:p w14:paraId="209CD944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27B4" w:rsidRPr="00973BAC" w14:paraId="77655B57" w14:textId="77777777" w:rsidTr="00A77AFD">
        <w:tc>
          <w:tcPr>
            <w:tcW w:w="4819" w:type="dxa"/>
          </w:tcPr>
          <w:p w14:paraId="2794E001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5624E5F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01546B34" w14:textId="77777777" w:rsidTr="00A77AFD">
        <w:tc>
          <w:tcPr>
            <w:tcW w:w="4819" w:type="dxa"/>
          </w:tcPr>
          <w:p w14:paraId="066E07BA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62B2C6F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22C03CD8" w14:textId="77777777" w:rsidTr="00A77AFD">
        <w:tc>
          <w:tcPr>
            <w:tcW w:w="4819" w:type="dxa"/>
          </w:tcPr>
          <w:p w14:paraId="1EA16B4E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19E58C5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61C320C9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43EB004D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977534B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721222BF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15CDB63C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D4CEE7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27127C01" w14:textId="77777777" w:rsidTr="00A77AFD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BE762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757866F3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50FC992" w14:textId="77777777" w:rsidR="002527B4" w:rsidRPr="00973BAC" w:rsidRDefault="002527B4" w:rsidP="002527B4">
      <w:pPr>
        <w:rPr>
          <w:rFonts w:ascii="TH SarabunPSK" w:hAnsi="TH SarabunPSK" w:cs="TH SarabunPSK"/>
          <w:sz w:val="32"/>
          <w:szCs w:val="32"/>
        </w:rPr>
      </w:pPr>
    </w:p>
    <w:p w14:paraId="20844D57" w14:textId="15FB1253" w:rsidR="0043335A" w:rsidRPr="0013122B" w:rsidRDefault="00000000" w:rsidP="00A77AFD">
      <w:pPr>
        <w:ind w:left="1276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297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F4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มีการบันทึก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เหตุผลในการคัดเลือก</w:t>
      </w:r>
      <w:r w:rsidR="005125F4" w:rsidRPr="0013122B"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 w:rsidR="005125F4" w:rsidRPr="0013122B">
        <w:rPr>
          <w:rFonts w:ascii="TH SarabunPSK" w:hAnsi="TH SarabunPSK" w:cs="TH SarabunPSK"/>
          <w:sz w:val="32"/>
          <w:szCs w:val="32"/>
        </w:rPr>
        <w:t xml:space="preserve">7 </w:t>
      </w:r>
      <w:r w:rsidR="005125F4" w:rsidRPr="0013122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125F4" w:rsidRPr="0013122B">
        <w:rPr>
          <w:rFonts w:ascii="TH SarabunPSK" w:hAnsi="TH SarabunPSK" w:cs="TH SarabunPSK"/>
          <w:sz w:val="32"/>
          <w:szCs w:val="32"/>
        </w:rPr>
        <w:t xml:space="preserve">8 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="00BB64BC" w:rsidRPr="0013122B">
        <w:rPr>
          <w:rFonts w:ascii="TH SarabunPSK" w:hAnsi="TH SarabunPSK" w:cs="TH SarabunPSK"/>
          <w:sz w:val="32"/>
          <w:szCs w:val="32"/>
        </w:rPr>
        <w:t xml:space="preserve"> </w:t>
      </w:r>
      <w:r w:rsidR="00BB64BC" w:rsidRPr="0013122B">
        <w:rPr>
          <w:rFonts w:ascii="TH SarabunPSK" w:hAnsi="TH SarabunPSK" w:cs="TH SarabunPSK"/>
          <w:sz w:val="32"/>
          <w:szCs w:val="32"/>
          <w:cs/>
        </w:rPr>
        <w:t>และจัดเก็บเอกสารหลักฐานประกอบการให้คะแนนในแต่ละปัจจัย</w:t>
      </w:r>
    </w:p>
    <w:p w14:paraId="6E641652" w14:textId="5809AB55" w:rsidR="001C786B" w:rsidRPr="00973BAC" w:rsidRDefault="00000000" w:rsidP="008D786B">
      <w:pPr>
        <w:ind w:left="1134" w:hanging="141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3087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13122B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1312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มีการติดตามควบคุม</w:t>
      </w:r>
      <w:r w:rsidR="003F6A12" w:rsidRPr="0013122B">
        <w:rPr>
          <w:rFonts w:ascii="TH SarabunPSK" w:hAnsi="TH SarabunPSK" w:cs="TH SarabunPSK"/>
          <w:sz w:val="32"/>
          <w:szCs w:val="32"/>
          <w:cs/>
        </w:rPr>
        <w:t>การ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ส่ง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(โปรดอธิบายวิธีการควบคุมและติดตาม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)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3242E71" w14:textId="6B3ED29B" w:rsidR="0043335A" w:rsidRPr="00036817" w:rsidRDefault="00036817" w:rsidP="0003681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การควบคุมดูแลและตรวจสอบทั้งก่อนและหลังการลงทุน</w:t>
      </w:r>
      <w:r w:rsidR="00BB6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E169717" w14:textId="547EEA9E" w:rsidR="0043335A" w:rsidRPr="00C756A9" w:rsidRDefault="006D3CFC" w:rsidP="00C756A9">
      <w:pPr>
        <w:ind w:left="450" w:hanging="166"/>
        <w:rPr>
          <w:rFonts w:ascii="TH SarabunPSK" w:hAnsi="TH SarabunPSK" w:cs="TH SarabunPSK"/>
          <w:b/>
          <w:bCs/>
          <w:sz w:val="32"/>
          <w:szCs w:val="32"/>
        </w:rPr>
      </w:pP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</w:rPr>
        <w:t xml:space="preserve">Pre-Trade </w:t>
      </w:r>
    </w:p>
    <w:p w14:paraId="53AF38E0" w14:textId="28918EEB" w:rsidR="0043335A" w:rsidRPr="00973BAC" w:rsidRDefault="0043335A" w:rsidP="00C54A2A">
      <w:pPr>
        <w:pStyle w:val="ListParagraph"/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7F0980">
        <w:rPr>
          <w:rFonts w:ascii="TH SarabunPSK" w:hAnsi="TH SarabunPSK" w:cs="TH SarabunPSK"/>
          <w:sz w:val="32"/>
          <w:szCs w:val="32"/>
          <w:cs/>
        </w:rPr>
        <w:t>บริษัทมีการควบคุม</w:t>
      </w:r>
      <w:r w:rsidR="00722A64" w:rsidRPr="007F09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ก่อน</w:t>
      </w:r>
      <w:r w:rsidR="00722A64" w:rsidRPr="007F0980">
        <w:rPr>
          <w:rFonts w:ascii="TH SarabunPSK" w:hAnsi="TH SarabunPSK" w:cs="TH SarabunPSK"/>
          <w:sz w:val="32"/>
          <w:szCs w:val="32"/>
          <w:cs/>
        </w:rPr>
        <w:t>การ</w:t>
      </w:r>
      <w:r w:rsidRPr="007F0980">
        <w:rPr>
          <w:rFonts w:ascii="TH SarabunPSK" w:hAnsi="TH SarabunPSK" w:cs="TH SarabunPSK"/>
          <w:sz w:val="32"/>
          <w:szCs w:val="32"/>
          <w:cs/>
        </w:rPr>
        <w:t>ลงทุน</w:t>
      </w:r>
      <w:r w:rsidR="00852D7C" w:rsidRPr="007F0980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7F0980">
        <w:rPr>
          <w:rFonts w:ascii="TH SarabunPSK" w:hAnsi="TH SarabunPSK" w:cs="TH SarabunPSK"/>
          <w:sz w:val="32"/>
          <w:szCs w:val="32"/>
          <w:cs/>
        </w:rPr>
        <w:t>เป็นไปตามสัญญา</w:t>
      </w:r>
      <w:r w:rsidR="005D6F11" w:rsidRPr="007F0980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F0980">
        <w:rPr>
          <w:rFonts w:ascii="TH SarabunPSK" w:hAnsi="TH SarabunPSK" w:cs="TH SarabunPSK"/>
          <w:sz w:val="32"/>
          <w:szCs w:val="32"/>
          <w:cs/>
        </w:rPr>
        <w:t xml:space="preserve">ลูกค้า ข้อจำกัดการลงทุนต่าง ๆ และ </w:t>
      </w:r>
      <w:r w:rsidRPr="007F0980">
        <w:rPr>
          <w:rFonts w:ascii="TH SarabunPSK" w:hAnsi="TH SarabunPSK" w:cs="TH SarabunPSK"/>
          <w:sz w:val="32"/>
          <w:szCs w:val="32"/>
        </w:rPr>
        <w:t>House view</w:t>
      </w:r>
      <w:r w:rsidRPr="007F0980">
        <w:rPr>
          <w:rFonts w:ascii="TH SarabunPSK" w:hAnsi="TH SarabunPSK" w:cs="TH SarabunPSK"/>
          <w:sz w:val="32"/>
          <w:szCs w:val="32"/>
          <w:cs/>
        </w:rPr>
        <w:t xml:space="preserve"> โดย</w:t>
      </w:r>
    </w:p>
    <w:p w14:paraId="0425DC52" w14:textId="7324A542" w:rsidR="0043335A" w:rsidRPr="00973BAC" w:rsidRDefault="00000000" w:rsidP="00C756A9">
      <w:pPr>
        <w:pStyle w:val="ListParagraph"/>
        <w:spacing w:line="240" w:lineRule="auto"/>
        <w:ind w:left="1134" w:hanging="32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9879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บันทึก</w:t>
      </w:r>
      <w:r w:rsidR="0030056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ABB" w:rsidRPr="00973BAC">
        <w:rPr>
          <w:rFonts w:ascii="TH SarabunPSK" w:hAnsi="TH SarabunPSK" w:cs="TH SarabunPSK"/>
          <w:sz w:val="32"/>
          <w:szCs w:val="32"/>
        </w:rPr>
        <w:t>S</w:t>
      </w:r>
      <w:r w:rsidR="00300569" w:rsidRPr="00973BAC">
        <w:rPr>
          <w:rFonts w:ascii="TH SarabunPSK" w:hAnsi="TH SarabunPSK" w:cs="TH SarabunPSK"/>
          <w:sz w:val="32"/>
          <w:szCs w:val="32"/>
        </w:rPr>
        <w:t>tock</w:t>
      </w:r>
      <w:r w:rsidR="00454ABB" w:rsidRPr="00973BAC">
        <w:rPr>
          <w:rFonts w:ascii="TH SarabunPSK" w:hAnsi="TH SarabunPSK" w:cs="TH SarabunPSK"/>
          <w:sz w:val="32"/>
          <w:szCs w:val="32"/>
        </w:rPr>
        <w:t xml:space="preserve"> Universe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ลงในระบบ (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) โดย </w:t>
      </w:r>
      <w:r w:rsidR="00873FAC">
        <w:rPr>
          <w:rFonts w:ascii="TH SarabunPSK" w:hAnsi="TH SarabunPSK" w:cs="TH SarabunPSK"/>
          <w:sz w:val="32"/>
          <w:szCs w:val="32"/>
          <w:cs/>
        </w:rPr>
        <w:br/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ab/>
      </w:r>
      <w:r w:rsidR="0043335A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เป็นผู้บันทึก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เป็นผู้ตรวจทาน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(checker)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3B5593" w:rsidRPr="00973BAC">
        <w:rPr>
          <w:rFonts w:ascii="TH SarabunPSK" w:hAnsi="TH SarabunPSK" w:cs="TH SarabunPSK" w:hint="cs"/>
          <w:sz w:val="32"/>
          <w:szCs w:val="32"/>
          <w:cs/>
        </w:rPr>
        <w:t xml:space="preserve">ส่วนการบันทึกข้อจำกัดต่าง ๆ (นอกเหนือจาก </w:t>
      </w:r>
      <w:r w:rsidR="003B5593" w:rsidRPr="00973BAC">
        <w:rPr>
          <w:rFonts w:ascii="TH SarabunPSK" w:hAnsi="TH SarabunPSK" w:cs="TH SarabunPSK"/>
          <w:sz w:val="32"/>
          <w:szCs w:val="32"/>
        </w:rPr>
        <w:t>soft limit,</w:t>
      </w:r>
      <w:r w:rsidR="00CD39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593" w:rsidRPr="00973BAC">
        <w:rPr>
          <w:rFonts w:ascii="TH SarabunPSK" w:hAnsi="TH SarabunPSK" w:cs="TH SarabunPSK"/>
          <w:sz w:val="32"/>
          <w:szCs w:val="32"/>
        </w:rPr>
        <w:t>hard limit</w:t>
      </w:r>
      <w:r w:rsidR="003B5593" w:rsidRPr="00973BAC">
        <w:rPr>
          <w:rFonts w:ascii="TH SarabunPSK" w:hAnsi="TH SarabunPSK" w:cs="TH SarabunPSK" w:hint="cs"/>
          <w:sz w:val="32"/>
          <w:szCs w:val="32"/>
          <w:cs/>
        </w:rPr>
        <w:t>)</w:t>
      </w:r>
      <w:r w:rsidR="009E2B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 xml:space="preserve">จะบันทึกในระบบ โดย </w:t>
      </w:r>
      <w:r w:rsidR="00873FAC">
        <w:rPr>
          <w:rFonts w:ascii="TH SarabunPSK" w:hAnsi="TH SarabunPSK" w:cs="TH SarabunPSK"/>
          <w:sz w:val="32"/>
          <w:szCs w:val="32"/>
          <w:cs/>
        </w:rPr>
        <w:br/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9E2B4B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9E2B4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9E2B4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CD39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เป็นผู้บันทึก </w:t>
      </w:r>
      <w:r w:rsidR="009E2B4B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9E2B4B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9E2B4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9E2B4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เป็นผู้ตรวจทาน </w:t>
      </w:r>
      <w:r w:rsidR="009E2B4B" w:rsidRPr="00973BAC">
        <w:rPr>
          <w:rFonts w:ascii="TH SarabunPSK" w:hAnsi="TH SarabunPSK" w:cs="TH SarabunPSK"/>
          <w:sz w:val="32"/>
          <w:szCs w:val="32"/>
        </w:rPr>
        <w:t>(checker)</w:t>
      </w:r>
    </w:p>
    <w:p w14:paraId="3B81DB54" w14:textId="008B9161" w:rsidR="0043335A" w:rsidRPr="00973BAC" w:rsidRDefault="00000000" w:rsidP="00C54A2A">
      <w:pPr>
        <w:pStyle w:val="ListParagraph"/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1852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241B4">
        <w:rPr>
          <w:rFonts w:ascii="TH SarabunPSK" w:hAnsi="TH SarabunPSK" w:cs="TH SarabunPSK"/>
          <w:i/>
          <w:iCs/>
          <w:color w:val="A6A6A6" w:themeColor="background1" w:themeShade="A6"/>
          <w:sz w:val="32"/>
          <w:szCs w:val="32"/>
          <w:u w:val="dotted"/>
          <w:cs/>
        </w:rPr>
        <w:tab/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87521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เป็นผู้ตรวจสอบความถูกต้องของการบันทึกอีกครั้งหนึ่ง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FC7FF6D" w14:textId="6931F31D" w:rsidR="0043335A" w:rsidRDefault="00000000" w:rsidP="00C756A9">
      <w:pPr>
        <w:pStyle w:val="ListParagraph"/>
        <w:spacing w:line="240" w:lineRule="auto"/>
        <w:ind w:left="1134" w:right="-88" w:hanging="32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3943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 </w:t>
      </w:r>
      <w:r w:rsidR="0043335A" w:rsidRPr="00973BAC">
        <w:rPr>
          <w:rFonts w:ascii="TH SarabunPSK" w:hAnsi="TH SarabunPSK" w:cs="TH SarabunPSK"/>
          <w:sz w:val="32"/>
          <w:szCs w:val="32"/>
        </w:rPr>
        <w:t>soft limit, hard limit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335A" w:rsidRPr="00973BAC">
        <w:rPr>
          <w:rFonts w:ascii="TH SarabunPSK" w:hAnsi="TH SarabunPSK" w:cs="TH SarabunPSK"/>
          <w:sz w:val="32"/>
          <w:szCs w:val="32"/>
        </w:rPr>
        <w:t>compliance limit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และมีการควบคุมติดตาม ดังนี้</w:t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020F5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20F5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020F5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เป็นผู้บันทึก </w:t>
      </w:r>
      <w:r w:rsidR="00020F54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842B9A" w:rsidRPr="00973BAC">
        <w:rPr>
          <w:rFonts w:ascii="TH SarabunPSK" w:hAnsi="TH SarabunPSK" w:cs="TH SarabunPSK"/>
          <w:sz w:val="32"/>
          <w:szCs w:val="32"/>
        </w:rPr>
        <w:t>soft limit, hard limit</w:t>
      </w:r>
      <w:r w:rsidR="00842B9A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B9A" w:rsidRPr="00973BAC">
        <w:rPr>
          <w:rFonts w:ascii="TH SarabunPSK" w:hAnsi="TH SarabunPSK" w:cs="TH SarabunPSK"/>
          <w:sz w:val="32"/>
          <w:szCs w:val="32"/>
          <w:cs/>
        </w:rPr>
        <w:t>ลงในระบบ (</w:t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020F5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20F5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020F54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เป็นผู้ตรวจทาน </w:t>
      </w:r>
      <w:r w:rsidR="00020F54" w:rsidRPr="00973BAC">
        <w:rPr>
          <w:rFonts w:ascii="TH SarabunPSK" w:hAnsi="TH SarabunPSK" w:cs="TH SarabunPSK"/>
          <w:sz w:val="32"/>
          <w:szCs w:val="32"/>
        </w:rPr>
        <w:t>(checker)</w:t>
      </w:r>
    </w:p>
    <w:p w14:paraId="53154177" w14:textId="77777777" w:rsidR="00C756A9" w:rsidRPr="00C756A9" w:rsidRDefault="00C756A9" w:rsidP="00C756A9">
      <w:pPr>
        <w:pStyle w:val="ListParagraph"/>
        <w:spacing w:line="240" w:lineRule="auto"/>
        <w:ind w:left="1134" w:right="-88" w:hanging="324"/>
        <w:rPr>
          <w:rFonts w:ascii="TH SarabunPSK" w:hAnsi="TH SarabunPSK" w:cs="TH SarabunPSK"/>
          <w:sz w:val="16"/>
          <w:szCs w:val="16"/>
        </w:rPr>
      </w:pPr>
    </w:p>
    <w:p w14:paraId="369EF79A" w14:textId="11190AD2" w:rsidR="0043335A" w:rsidRPr="00973BAC" w:rsidRDefault="0043335A" w:rsidP="008540D8">
      <w:pPr>
        <w:pStyle w:val="ListParagraph"/>
        <w:numPr>
          <w:ilvl w:val="0"/>
          <w:numId w:val="11"/>
        </w:numPr>
        <w:spacing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soft limit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กำหนดไว้ที่ ร้อยละ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8DA44B" w14:textId="4C6B17DD" w:rsidR="0043335A" w:rsidRPr="00973BAC" w:rsidRDefault="0043335A" w:rsidP="008540D8">
      <w:pPr>
        <w:pStyle w:val="ListParagraph"/>
        <w:numPr>
          <w:ilvl w:val="0"/>
          <w:numId w:val="11"/>
        </w:numPr>
        <w:spacing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hard limit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กำหนดไว้ที่ ร้อยละ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E48073" w14:textId="77777777" w:rsidR="0043335A" w:rsidRPr="00973BAC" w:rsidRDefault="0043335A" w:rsidP="008540D8">
      <w:pPr>
        <w:pStyle w:val="ListParagraph"/>
        <w:numPr>
          <w:ilvl w:val="0"/>
          <w:numId w:val="11"/>
        </w:numPr>
        <w:spacing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การควบคุมกรณีเกิน </w:t>
      </w:r>
      <w:r w:rsidRPr="00973BAC">
        <w:rPr>
          <w:rFonts w:ascii="TH SarabunPSK" w:hAnsi="TH SarabunPSK" w:cs="TH SarabunPSK"/>
          <w:sz w:val="32"/>
          <w:szCs w:val="32"/>
        </w:rPr>
        <w:t xml:space="preserve">soft limit </w:t>
      </w:r>
    </w:p>
    <w:p w14:paraId="0020A641" w14:textId="628718EA" w:rsidR="0043335A" w:rsidRPr="00973BAC" w:rsidRDefault="00000000" w:rsidP="00295D0B">
      <w:pPr>
        <w:pStyle w:val="ListParagraph"/>
        <w:spacing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9915316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ลงทุนต่อได้ แต่ต้องขออนุญาต (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41B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 พร้อมกับให้เหตุผล</w:t>
      </w:r>
    </w:p>
    <w:p w14:paraId="7F96C35B" w14:textId="1726100F" w:rsidR="0043335A" w:rsidRPr="00973BAC" w:rsidRDefault="00000000" w:rsidP="00295D0B">
      <w:pPr>
        <w:pStyle w:val="ListParagraph"/>
        <w:spacing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98758951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5D17FA8" w14:textId="77777777" w:rsidR="0043335A" w:rsidRPr="00973BAC" w:rsidRDefault="0043335A" w:rsidP="008540D8">
      <w:pPr>
        <w:pStyle w:val="ListParagraph"/>
        <w:numPr>
          <w:ilvl w:val="0"/>
          <w:numId w:val="11"/>
        </w:numPr>
        <w:spacing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การควบคุมกรณีเกิน </w:t>
      </w:r>
      <w:r w:rsidRPr="00973BAC">
        <w:rPr>
          <w:rFonts w:ascii="TH SarabunPSK" w:hAnsi="TH SarabunPSK" w:cs="TH SarabunPSK"/>
          <w:sz w:val="32"/>
          <w:szCs w:val="32"/>
        </w:rPr>
        <w:t xml:space="preserve">hard limit </w:t>
      </w:r>
    </w:p>
    <w:p w14:paraId="611B3329" w14:textId="7E6E1FAA" w:rsidR="0043335A" w:rsidRPr="00973BAC" w:rsidRDefault="00000000" w:rsidP="00295D0B">
      <w:pPr>
        <w:pStyle w:val="ListParagraph"/>
        <w:spacing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1877180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ห้ามลงทุน (ระบบ </w:t>
      </w:r>
      <w:r w:rsidR="0043335A" w:rsidRPr="00973BAC">
        <w:rPr>
          <w:rFonts w:ascii="TH SarabunPSK" w:hAnsi="TH SarabunPSK" w:cs="TH SarabunPSK"/>
          <w:sz w:val="32"/>
          <w:szCs w:val="32"/>
        </w:rPr>
        <w:t>lock)</w:t>
      </w:r>
    </w:p>
    <w:p w14:paraId="2AF0CF6B" w14:textId="68F128A1" w:rsidR="009B0653" w:rsidRDefault="00000000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9270147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DAF94BD" w14:textId="77777777" w:rsidR="00825EF3" w:rsidRDefault="00825EF3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0FADFC55" w14:textId="77777777" w:rsidR="00825EF3" w:rsidRDefault="00825EF3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011D7B0B" w14:textId="77777777" w:rsidR="00825EF3" w:rsidRDefault="00825EF3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7B010A4C" w14:textId="77777777" w:rsidR="00825EF3" w:rsidRDefault="00825EF3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5F4EB558" w14:textId="77777777" w:rsidR="00825EF3" w:rsidRPr="00825EF3" w:rsidRDefault="00825EF3" w:rsidP="00825EF3">
      <w:pPr>
        <w:pStyle w:val="ListParagraph"/>
        <w:spacing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042F1E2D" w14:textId="2378F30C" w:rsidR="0043335A" w:rsidRPr="00C756A9" w:rsidRDefault="006D3CFC" w:rsidP="00C756A9">
      <w:pPr>
        <w:spacing w:before="120"/>
        <w:ind w:left="450" w:hanging="166"/>
        <w:rPr>
          <w:rFonts w:ascii="TH SarabunPSK" w:hAnsi="TH SarabunPSK" w:cs="TH SarabunPSK"/>
          <w:b/>
          <w:bCs/>
          <w:sz w:val="32"/>
          <w:szCs w:val="32"/>
        </w:rPr>
      </w:pP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</w:rPr>
        <w:t xml:space="preserve"> Post-Trade</w:t>
      </w:r>
    </w:p>
    <w:p w14:paraId="1EA56863" w14:textId="7C312231" w:rsidR="0043335A" w:rsidRPr="007F0980" w:rsidRDefault="00000000" w:rsidP="00295D0B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417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ควบคุม</w:t>
      </w:r>
      <w:r w:rsidR="0043335A" w:rsidRPr="007F09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การลงทุนเพื่อให้มั่นใจว่า ผู้จัดการลงทุนลงทุนเป็นไปตามนโยบาย กลยุทธ์ หลักเกณฑ์ วัตถุประสงค์ ข้อจำกัดการลงทุนต่าง ๆ หรือข้อตกลงกับลูกค้า โดย</w:t>
      </w:r>
      <w:r w:rsidR="0043335A" w:rsidRPr="007F0980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(</w:t>
      </w:r>
      <w:r w:rsidR="00295D0B" w:rsidRPr="007F0980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295D0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ฝ่ายงาน</w:t>
      </w:r>
      <w:r w:rsidR="00295D0B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295D0B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) มีหน้าที่ตรวจสอบการลงทุนของผู้จัดการกองทุน</w:t>
      </w:r>
      <w:r w:rsidR="003F0D00" w:rsidRPr="007F0980">
        <w:rPr>
          <w:rFonts w:ascii="TH SarabunPSK" w:hAnsi="TH SarabunPSK" w:cs="TH SarabunPSK" w:hint="cs"/>
          <w:sz w:val="32"/>
          <w:szCs w:val="32"/>
          <w:cs/>
        </w:rPr>
        <w:t xml:space="preserve"> โดยวิธี </w:t>
      </w:r>
      <w:r w:rsidR="00EB6969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(โปรดระบุ)</w:t>
      </w:r>
      <w:r w:rsidR="00EB6969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6969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A24EBE" w14:textId="45F1AC31" w:rsidR="0043335A" w:rsidRPr="00973BAC" w:rsidRDefault="0043335A" w:rsidP="00295D0B">
      <w:pPr>
        <w:spacing w:before="120"/>
        <w:ind w:left="709"/>
        <w:rPr>
          <w:rFonts w:ascii="TH SarabunPSK" w:hAnsi="TH SarabunPSK" w:cs="TH SarabunPSK"/>
          <w:sz w:val="32"/>
          <w:szCs w:val="32"/>
        </w:rPr>
      </w:pPr>
      <w:r w:rsidRPr="007F0980">
        <w:rPr>
          <w:rFonts w:ascii="TH SarabunPSK" w:hAnsi="TH SarabunPSK" w:cs="TH SarabunPSK"/>
          <w:sz w:val="32"/>
          <w:szCs w:val="32"/>
          <w:cs/>
        </w:rPr>
        <w:t>กรณีลงทุน</w:t>
      </w:r>
      <w:r w:rsidRPr="007F0980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Pr="007F0980">
        <w:rPr>
          <w:rFonts w:ascii="TH SarabunPSK" w:hAnsi="TH SarabunPSK" w:cs="TH SarabunPSK"/>
          <w:sz w:val="32"/>
          <w:szCs w:val="32"/>
          <w:cs/>
        </w:rPr>
        <w:t>เป็นไปตามนโยบาย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กลยุทธ์ หลักเกณฑ์ วัตถุประสงค์ ข้อจำกัดการลงทุนต่าง ๆ หรือข้อตกลงกับลูกค้า</w:t>
      </w:r>
    </w:p>
    <w:p w14:paraId="1F875022" w14:textId="445BAC66" w:rsidR="00E330C0" w:rsidRPr="00973BAC" w:rsidRDefault="00000000" w:rsidP="00C54A2A">
      <w:pPr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0391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มีการรายงาน ต่อ</w:t>
      </w:r>
    </w:p>
    <w:p w14:paraId="4FB3B261" w14:textId="5EA6EC69" w:rsidR="0043335A" w:rsidRPr="00973BAC" w:rsidRDefault="00000000" w:rsidP="00295D0B">
      <w:pPr>
        <w:pStyle w:val="ListParagraph"/>
        <w:spacing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1879637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คณะกรรมการลงทุน</w:t>
      </w:r>
      <w:r w:rsidR="00295D0B" w:rsidRPr="00973BAC">
        <w:rPr>
          <w:rFonts w:ascii="TH SarabunPSK" w:hAnsi="TH SarabunPSK" w:cs="TH SarabunPSK"/>
          <w:sz w:val="32"/>
          <w:szCs w:val="32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90787665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19A894" w14:textId="723C0DD0" w:rsidR="007E6B63" w:rsidRPr="00973BAC" w:rsidRDefault="00000000" w:rsidP="00C756A9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9438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9B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มีการกำหนดวิธีการแก้ไข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>กรณีที่ผู้จัดการกองทุนลงทุนไม่เป็นไปตามนโยบาย หรือ กลยุทธ์ที่ได้ตกลงกับลูกค้า กำหนดให้ผู้จัดการกองทุนต้อง</w:t>
      </w:r>
    </w:p>
    <w:p w14:paraId="1060D383" w14:textId="71916F06" w:rsidR="0043335A" w:rsidRPr="00973BAC" w:rsidRDefault="00000000" w:rsidP="00C756A9">
      <w:pPr>
        <w:pStyle w:val="ListParagraph"/>
        <w:spacing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4005912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แก้ไขภายใน </w:t>
      </w:r>
      <w:r w:rsidR="00C756A9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756A9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วัน</w:t>
      </w:r>
      <w:r w:rsidR="009837CB" w:rsidRPr="00973BAC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 xml:space="preserve"> โดยวิธี 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698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A9698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เพื่อให้กองทุนของลูกค้าเป็นไปตามสัดส่วนที่ได้กำหนดไว้ </w:t>
      </w:r>
      <w:r w:rsidR="00B14115" w:rsidRPr="00973BAC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044E8820" w14:textId="14903985" w:rsidR="001846AA" w:rsidRPr="00973BAC" w:rsidRDefault="00000000" w:rsidP="00A9698E">
      <w:pPr>
        <w:pStyle w:val="ListParagraph"/>
        <w:spacing w:line="240" w:lineRule="auto"/>
        <w:ind w:left="851" w:firstLine="13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103383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ขอสัตยาบันจากลูกค้า</w:t>
      </w:r>
      <w:r w:rsidR="008524E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E6B63" w:rsidRPr="00973BAC"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B63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09A27B" w14:textId="57198500" w:rsidR="00B64B3C" w:rsidRPr="00B64B3C" w:rsidRDefault="00000000" w:rsidP="00B64B3C">
      <w:pPr>
        <w:pStyle w:val="ListParagraph"/>
        <w:spacing w:line="240" w:lineRule="auto"/>
        <w:ind w:left="851" w:firstLine="13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7566612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A9698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9698E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698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D10A9E" w14:textId="795C7F71" w:rsidR="00B64B3C" w:rsidRDefault="00001D2C" w:rsidP="00B64B3C">
      <w:pPr>
        <w:pStyle w:val="ListParagraph"/>
        <w:spacing w:before="240" w:line="240" w:lineRule="auto"/>
        <w:ind w:left="850" w:firstLine="144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ทั้งนี้ กรณีกำหนด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 xml:space="preserve">risk limit 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โปรดดูต่อที่ 5.3 การบริหารความเสี่ยง</w:t>
      </w:r>
    </w:p>
    <w:p w14:paraId="70C910D4" w14:textId="23F73F95" w:rsidR="00C17240" w:rsidRPr="005E5C2D" w:rsidRDefault="00C17240" w:rsidP="00C17240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5E5C2D">
        <w:rPr>
          <w:rFonts w:ascii="TH SarabunPSK" w:hAnsi="TH SarabunPSK" w:cs="TH SarabunPSK"/>
          <w:sz w:val="32"/>
          <w:szCs w:val="32"/>
          <w:u w:val="single"/>
        </w:rPr>
        <w:t xml:space="preserve">5. </w:t>
      </w:r>
      <w:r w:rsidRPr="005E5C2D">
        <w:rPr>
          <w:rFonts w:ascii="TH SarabunPSK" w:hAnsi="TH SarabunPSK" w:cs="TH SarabunPSK" w:hint="cs"/>
          <w:sz w:val="32"/>
          <w:szCs w:val="32"/>
          <w:u w:val="single"/>
          <w:cs/>
        </w:rPr>
        <w:t>การติดตามนโยบายการลงทุนของกองทุนส่วนบุคคล</w:t>
      </w:r>
      <w:r w:rsidR="00CB604E" w:rsidRPr="005E5C2D">
        <w:rPr>
          <w:rFonts w:ascii="TH SarabunPSK" w:hAnsi="TH SarabunPSK" w:cs="TH SarabunPSK" w:hint="cs"/>
          <w:sz w:val="32"/>
          <w:szCs w:val="32"/>
          <w:u w:val="single"/>
          <w:cs/>
        </w:rPr>
        <w:t>ที่ออกแบบไว้</w:t>
      </w:r>
      <w:r w:rsidRPr="005E5C2D">
        <w:rPr>
          <w:rStyle w:val="FootnoteReference"/>
          <w:rFonts w:ascii="TH SarabunPSK" w:hAnsi="TH SarabunPSK" w:cs="TH SarabunPSK"/>
          <w:sz w:val="32"/>
          <w:szCs w:val="32"/>
          <w:u w:val="single"/>
          <w:cs/>
        </w:rPr>
        <w:footnoteReference w:id="24"/>
      </w:r>
    </w:p>
    <w:p w14:paraId="524DCCB3" w14:textId="0E22D200" w:rsidR="00D169BC" w:rsidRPr="005E5C2D" w:rsidRDefault="00000000" w:rsidP="00313BF2">
      <w:pPr>
        <w:ind w:firstLine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1704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9BC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169BC" w:rsidRPr="005E5C2D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D169BC" w:rsidRPr="005E5C2D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="008362EF" w:rsidRPr="005E5C2D">
        <w:rPr>
          <w:rFonts w:ascii="TH SarabunPSK" w:hAnsi="TH SarabunPSK" w:cs="TH SarabunPSK" w:hint="cs"/>
          <w:sz w:val="32"/>
          <w:szCs w:val="32"/>
          <w:cs/>
        </w:rPr>
        <w:t>วิธีติ</w:t>
      </w:r>
      <w:r w:rsidR="002F1DD3" w:rsidRPr="005E5C2D">
        <w:rPr>
          <w:rFonts w:ascii="TH SarabunPSK" w:hAnsi="TH SarabunPSK" w:cs="TH SarabunPSK" w:hint="cs"/>
          <w:sz w:val="32"/>
          <w:szCs w:val="32"/>
          <w:cs/>
        </w:rPr>
        <w:t>ด</w:t>
      </w:r>
      <w:r w:rsidR="008362EF" w:rsidRPr="005E5C2D">
        <w:rPr>
          <w:rFonts w:ascii="TH SarabunPSK" w:hAnsi="TH SarabunPSK" w:cs="TH SarabunPSK" w:hint="cs"/>
          <w:sz w:val="32"/>
          <w:szCs w:val="32"/>
          <w:cs/>
        </w:rPr>
        <w:t>ตามและตรวจสอบนโยบายการลงทุน</w:t>
      </w:r>
      <w:r w:rsidR="00240FFC" w:rsidRPr="005E5C2D">
        <w:rPr>
          <w:rFonts w:ascii="TH SarabunPSK" w:hAnsi="TH SarabunPSK" w:cs="TH SarabunPSK" w:hint="cs"/>
          <w:sz w:val="32"/>
          <w:szCs w:val="32"/>
          <w:cs/>
        </w:rPr>
        <w:t>ที่มั</w:t>
      </w:r>
      <w:r w:rsidR="003D104A" w:rsidRPr="005E5C2D">
        <w:rPr>
          <w:rFonts w:ascii="TH SarabunPSK" w:hAnsi="TH SarabunPSK" w:cs="TH SarabunPSK" w:hint="cs"/>
          <w:sz w:val="32"/>
          <w:szCs w:val="32"/>
          <w:cs/>
        </w:rPr>
        <w:t>่</w:t>
      </w:r>
      <w:r w:rsidR="00240FFC" w:rsidRPr="005E5C2D">
        <w:rPr>
          <w:rFonts w:ascii="TH SarabunPSK" w:hAnsi="TH SarabunPSK" w:cs="TH SarabunPSK" w:hint="cs"/>
          <w:sz w:val="32"/>
          <w:szCs w:val="32"/>
          <w:cs/>
        </w:rPr>
        <w:t>นใจว่านโยบายดังกล่าว</w:t>
      </w:r>
      <w:r w:rsidR="008362EF" w:rsidRPr="005E5C2D">
        <w:rPr>
          <w:rFonts w:ascii="TH SarabunPSK" w:hAnsi="TH SarabunPSK" w:cs="TH SarabunPSK" w:hint="cs"/>
          <w:sz w:val="32"/>
          <w:szCs w:val="32"/>
          <w:cs/>
        </w:rPr>
        <w:t>ยังเหมาะสมกับลูกค้า</w:t>
      </w:r>
      <w:r w:rsidR="00B845B3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B845B3" w:rsidRPr="005E5C2D">
        <w:rPr>
          <w:rFonts w:ascii="TH SarabunPSK" w:hAnsi="TH SarabunPSK" w:cs="TH SarabunPSK"/>
          <w:sz w:val="32"/>
          <w:szCs w:val="32"/>
        </w:rPr>
        <w:br/>
      </w:r>
      <w:r w:rsidR="00B845B3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  </w:t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(โปรดระบุ)</w:t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</w:p>
    <w:p w14:paraId="7CE7E08C" w14:textId="7A4D3080" w:rsidR="000D1F82" w:rsidRPr="005E5C2D" w:rsidRDefault="00000000" w:rsidP="00313BF2">
      <w:pPr>
        <w:ind w:firstLine="180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3404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D9D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67D9D" w:rsidRPr="005E5C2D">
        <w:rPr>
          <w:rFonts w:ascii="TH SarabunPSK" w:hAnsi="TH SarabunPSK" w:cs="TH SarabunPSK" w:hint="cs"/>
          <w:sz w:val="32"/>
          <w:szCs w:val="32"/>
          <w:cs/>
        </w:rPr>
        <w:t xml:space="preserve"> ในกรณ</w:t>
      </w:r>
      <w:r w:rsidR="003F5D41" w:rsidRPr="005E5C2D">
        <w:rPr>
          <w:rFonts w:ascii="TH SarabunPSK" w:hAnsi="TH SarabunPSK" w:cs="TH SarabunPSK" w:hint="cs"/>
          <w:sz w:val="32"/>
          <w:szCs w:val="32"/>
          <w:cs/>
        </w:rPr>
        <w:t>ีพบว่า</w:t>
      </w:r>
      <w:r w:rsidR="003C6E0E" w:rsidRPr="005E5C2D">
        <w:rPr>
          <w:rFonts w:ascii="TH SarabunPSK" w:hAnsi="TH SarabunPSK" w:cs="TH SarabunPSK" w:hint="cs"/>
          <w:sz w:val="32"/>
          <w:szCs w:val="32"/>
          <w:cs/>
        </w:rPr>
        <w:t>ผ</w:t>
      </w:r>
      <w:r w:rsidR="003F5D41" w:rsidRPr="005E5C2D">
        <w:rPr>
          <w:rFonts w:ascii="TH SarabunPSK" w:hAnsi="TH SarabunPSK" w:cs="TH SarabunPSK" w:hint="cs"/>
          <w:sz w:val="32"/>
          <w:szCs w:val="32"/>
          <w:cs/>
        </w:rPr>
        <w:t>ลการดำเนินงานของกองทุนไม่เหมาะสมกับลูกค้าหรือไม่สามารถตอบสนองความต้องการของลูกค้า</w:t>
      </w:r>
      <w:r w:rsidR="00B845B3" w:rsidRPr="005E5C2D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3F5D41" w:rsidRPr="005E5C2D">
        <w:rPr>
          <w:rFonts w:ascii="TH SarabunPSK" w:hAnsi="TH SarabunPSK" w:cs="TH SarabunPSK" w:hint="cs"/>
          <w:sz w:val="32"/>
          <w:szCs w:val="32"/>
          <w:cs/>
        </w:rPr>
        <w:t>ได้อีกต่อไป</w:t>
      </w:r>
      <w:r w:rsidR="00C24344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(โปรดระบุ)</w:t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24344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</w:p>
    <w:p w14:paraId="7D5A6399" w14:textId="0079D55F" w:rsidR="00A05D0C" w:rsidRPr="009B0653" w:rsidRDefault="00C17240" w:rsidP="009B0653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368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การพิจารณาไปใช้สิทธิออกเสียงแทนกองทุน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</w:rPr>
        <w:t>proxy voting)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6240" w:rsidRPr="00036817">
        <w:rPr>
          <w:rFonts w:ascii="TH SarabunPSK" w:hAnsi="TH SarabunPSK" w:cs="TH SarabunPSK"/>
          <w:b/>
          <w:bCs/>
          <w:sz w:val="32"/>
          <w:szCs w:val="32"/>
        </w:rPr>
        <w:br/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(มี 2 ส่วน</w:t>
      </w:r>
      <w:r w:rsidR="003C53D2" w:rsidRPr="00036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คือส่วนที่เป็นหน้าที่ของผู้จัดการกองทุน และส่วนที่เป็นหน้าที่ฝ่ายปฏิบัติการ)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D5E9DE7" w14:textId="5CFB58B4" w:rsidR="000B3760" w:rsidRPr="00973BAC" w:rsidRDefault="00C17240" w:rsidP="004C3D2E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B3760" w:rsidRPr="00973BAC">
        <w:rPr>
          <w:rFonts w:ascii="TH SarabunPSK" w:hAnsi="TH SarabunPSK" w:cs="TH SarabunPSK"/>
          <w:sz w:val="32"/>
          <w:szCs w:val="32"/>
        </w:rPr>
        <w:t xml:space="preserve">.1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มีการกำหนดนโยบายการไปใช้สิทธิออกเสียง </w:t>
      </w:r>
    </w:p>
    <w:p w14:paraId="11DC816F" w14:textId="2BE20C57" w:rsidR="000B3760" w:rsidRPr="00973BAC" w:rsidRDefault="00000000" w:rsidP="000B3760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2161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กำหนดแล้ว </w:t>
      </w:r>
    </w:p>
    <w:p w14:paraId="535E42FC" w14:textId="66FE6C8D" w:rsidR="000B3760" w:rsidRPr="00973BAC" w:rsidRDefault="00000000" w:rsidP="0081370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3973558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ไปใช้สิทธิทุกกรณี</w:t>
      </w:r>
    </w:p>
    <w:p w14:paraId="623C9835" w14:textId="2602171E" w:rsidR="000B3760" w:rsidRPr="00973BAC" w:rsidRDefault="00000000" w:rsidP="0081370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7640689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ไปเฉพาะกรณีที่กองทุนยังมีการลงทุนในหลักทรัพย์นั้นอยู่ (ในวันประชุมผู้ถือหุ้น)</w:t>
      </w:r>
    </w:p>
    <w:p w14:paraId="49A82137" w14:textId="30F87745" w:rsidR="000B3760" w:rsidRPr="00973BAC" w:rsidRDefault="00000000" w:rsidP="0081370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45052308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กรณีหลักทรัพย์ต่างประเทศ จะมอบหมายให้ (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) ไปออกเสียงแทน</w:t>
      </w:r>
    </w:p>
    <w:p w14:paraId="7ABB6662" w14:textId="2B11537D" w:rsidR="00F20162" w:rsidRPr="00973BAC" w:rsidRDefault="00000000" w:rsidP="00D10A05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46377506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โหวตให้ความเห็นชอบกรณี 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F4E884" w14:textId="47695D81" w:rsidR="00F20162" w:rsidRPr="00973BAC" w:rsidRDefault="00000000" w:rsidP="00D10A05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4874823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โหวตไม่ให้ความเห็นชอบกรณี 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4FAFA0" w14:textId="00F33E98" w:rsidR="000B3760" w:rsidRPr="00973BAC" w:rsidRDefault="00000000" w:rsidP="00813703">
      <w:pPr>
        <w:ind w:left="144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8628926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311829D" w14:textId="54BB6CAE" w:rsidR="000B3760" w:rsidRPr="00973BAC" w:rsidRDefault="00000000" w:rsidP="000B3760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8302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ยังไม่กำหนด โดยกำหนดให้</w:t>
      </w:r>
      <w:r w:rsidR="000B3760" w:rsidRPr="00C61F31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="00AC1CC2" w:rsidRPr="00C61F31">
        <w:rPr>
          <w:rFonts w:ascii="TH SarabunPSK" w:hAnsi="TH SarabunPSK" w:cs="TH SarabunPSK"/>
          <w:sz w:val="32"/>
          <w:szCs w:val="32"/>
          <w:cs/>
        </w:rPr>
        <w:t>ก่อนเริ่มประกอบธุรกิจ</w:t>
      </w:r>
    </w:p>
    <w:p w14:paraId="61CC93AE" w14:textId="0DB0F662" w:rsidR="000B3760" w:rsidRPr="00973BAC" w:rsidRDefault="00C17240" w:rsidP="00295D0B">
      <w:pPr>
        <w:spacing w:before="120"/>
        <w:ind w:left="360"/>
        <w:rPr>
          <w:rFonts w:ascii="TH SarabunPSK" w:hAnsi="TH SarabunPSK" w:cs="TH SarabunPSK"/>
          <w:color w:val="FF6699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B3760" w:rsidRPr="00973BAC">
        <w:rPr>
          <w:rFonts w:ascii="TH SarabunPSK" w:hAnsi="TH SarabunPSK" w:cs="TH SarabunPSK"/>
          <w:sz w:val="32"/>
          <w:szCs w:val="32"/>
        </w:rPr>
        <w:t xml:space="preserve">.2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บริษัทมีการกำหนดนโยบายไปใช้สิทธิออกเสียง โดยต้องผ่านการพิจารณาจาก </w:t>
      </w:r>
      <w:r w:rsidR="000B376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(</w:t>
      </w:r>
      <w:r w:rsidR="000B376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โปรดระบุคณะกรรมการ</w:t>
      </w:r>
      <w:r w:rsidR="000B376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)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0B376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</w:t>
      </w:r>
    </w:p>
    <w:bookmarkStart w:id="9" w:name="_Hlk185525168"/>
    <w:p w14:paraId="59B0937B" w14:textId="41209804" w:rsidR="004F10E6" w:rsidRDefault="00000000" w:rsidP="00813703">
      <w:pPr>
        <w:ind w:left="972" w:hanging="3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0147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bookmarkEnd w:id="9"/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จัดประชุม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</w:t>
      </w:r>
      <w:r w:rsidR="0079551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 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คณะกรรมการ/ฝ่ายงาน</w:t>
      </w:r>
      <w:r w:rsidR="0079551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 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เพื่อขอความเห็นชอบต่อแนวทางในการใช้สิทธิออกเสียง </w:t>
      </w:r>
      <w:r w:rsidR="0043335A" w:rsidRPr="00973BAC">
        <w:rPr>
          <w:rFonts w:ascii="TH SarabunPSK" w:hAnsi="TH SarabunPSK" w:cs="TH SarabunPSK"/>
          <w:sz w:val="32"/>
          <w:szCs w:val="32"/>
        </w:rPr>
        <w:br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(ในแต่ละครั้ง/เฉพาะกรณีที่ยังไม่ได้กำหนดไว้) </w:t>
      </w:r>
    </w:p>
    <w:p w14:paraId="77BB0FE9" w14:textId="60C45F2D" w:rsidR="0043335A" w:rsidRPr="00973BAC" w:rsidRDefault="00000000" w:rsidP="00813703">
      <w:pPr>
        <w:ind w:left="972" w:hanging="3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0439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F31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F10E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กรณีลูกค้าไปใช้สิทธิออกเสียงเอง บริษัท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จะ</w:t>
      </w:r>
      <w:r w:rsidR="00BB64BC" w:rsidRPr="00C61F31">
        <w:rPr>
          <w:rFonts w:ascii="TH SarabunPSK" w:hAnsi="TH SarabunPSK" w:cs="TH SarabunPSK"/>
          <w:sz w:val="32"/>
          <w:szCs w:val="32"/>
          <w:cs/>
        </w:rPr>
        <w:t>เปิดเผยรายละเอียดที่สำคัญและจำเป็นเกี่ยวกับการใช้สิทธิออกเสียง ให้ลูกค้าทราบภายในระยะเวลาที่เหมาะสม เพื่อให้ลูกค้าสามารถไปใช้สิทธิได้ด้วยตนเอง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813" w:rsidRPr="00C61F31">
        <w:rPr>
          <w:rFonts w:ascii="TH SarabunPSK" w:hAnsi="TH SarabunPSK" w:cs="TH SarabunPSK"/>
          <w:sz w:val="32"/>
          <w:szCs w:val="32"/>
          <w:cs/>
        </w:rPr>
        <w:t>เช่น ข้อมูล/จำนวนหลักทรัพย์ที่ลูกค้าถือครอง วันที่ วาระ/เรื่อง ช่องทางในการใช้สิทธิออกเสียง เป็นต้น</w:t>
      </w:r>
      <w:r w:rsidR="00963813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B64BC" w:rsidRPr="00C61F31">
        <w:rPr>
          <w:rFonts w:ascii="TH SarabunPSK" w:hAnsi="TH SarabunPSK" w:cs="TH SarabunPSK"/>
          <w:sz w:val="32"/>
          <w:szCs w:val="32"/>
          <w:cs/>
        </w:rPr>
        <w:t>ส่ง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ข้อแนะนำตามที่ได้รับความเห็นชอบจากที่ประชุมให้ลูกค้าทราบด้วย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4BC" w:rsidRPr="00C61F31">
        <w:rPr>
          <w:rFonts w:ascii="TH SarabunPSK" w:hAnsi="TH SarabunPSK" w:cs="TH SarabunPSK"/>
          <w:sz w:val="32"/>
          <w:szCs w:val="32"/>
        </w:rPr>
        <w:t>(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BB64BC" w:rsidRPr="00C61F31">
        <w:rPr>
          <w:rFonts w:ascii="TH SarabunPSK" w:hAnsi="TH SarabunPSK" w:cs="TH SarabunPSK"/>
          <w:sz w:val="32"/>
          <w:szCs w:val="32"/>
        </w:rPr>
        <w:t>)</w:t>
      </w:r>
    </w:p>
    <w:p w14:paraId="5E5E5B99" w14:textId="31E312A5" w:rsidR="0043335A" w:rsidRPr="00973BAC" w:rsidRDefault="00000000" w:rsidP="00813703">
      <w:pPr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597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4ECE375" w14:textId="7AA44118" w:rsidR="00295D0B" w:rsidRPr="00973BAC" w:rsidRDefault="00000000" w:rsidP="00295D0B">
      <w:pPr>
        <w:pStyle w:val="ListParagraph"/>
        <w:spacing w:after="240" w:line="240" w:lineRule="auto"/>
        <w:ind w:hanging="9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3181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ยังไม่กำหนด โดยกำหนดให้แล้ว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เสร็จ</w:t>
      </w:r>
      <w:r w:rsidR="00451761" w:rsidRPr="00C61F31">
        <w:rPr>
          <w:rFonts w:ascii="TH SarabunPSK" w:hAnsi="TH SarabunPSK" w:cs="TH SarabunPSK" w:hint="cs"/>
          <w:sz w:val="32"/>
          <w:szCs w:val="32"/>
          <w:cs/>
        </w:rPr>
        <w:t>ก่อนเริ่มประกอบธุรกิจ</w:t>
      </w:r>
    </w:p>
    <w:p w14:paraId="0441A4EC" w14:textId="77777777" w:rsidR="00295D0B" w:rsidRPr="00973BAC" w:rsidRDefault="00295D0B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43335A" w:rsidRPr="00973BAC" w14:paraId="0DBC5C05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22FC599" w14:textId="77777777" w:rsidR="0043335A" w:rsidRPr="00973BAC" w:rsidRDefault="0043335A" w:rsidP="00C75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5.3 การบริหารความเสี่ยง</w:t>
            </w:r>
          </w:p>
        </w:tc>
      </w:tr>
    </w:tbl>
    <w:p w14:paraId="6DC5906C" w14:textId="77777777" w:rsidR="0043335A" w:rsidRPr="00973BAC" w:rsidRDefault="0043335A" w:rsidP="008540D8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นโยบายและหลักปฏิบัติในการบริหารความเสี่ยง </w:t>
      </w:r>
    </w:p>
    <w:p w14:paraId="4F425F71" w14:textId="06C5005A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firstLine="2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สายงานการบังคับบัญชา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ของฝ่ายงานด้านบริหารความเสี่ยง</w:t>
      </w:r>
    </w:p>
    <w:p w14:paraId="40545495" w14:textId="31D3F82D" w:rsidR="0043335A" w:rsidRPr="00973BAC" w:rsidRDefault="00000000" w:rsidP="00795516">
      <w:pPr>
        <w:pStyle w:val="ListParagraph"/>
        <w:tabs>
          <w:tab w:val="left" w:pos="1260"/>
        </w:tabs>
        <w:ind w:left="993" w:right="26" w:hanging="33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873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7E3DAC7F" w14:textId="56267CE4" w:rsidR="0043335A" w:rsidRPr="00973BAC" w:rsidRDefault="00000000" w:rsidP="00795516">
      <w:pPr>
        <w:pStyle w:val="ListParagraph"/>
        <w:tabs>
          <w:tab w:val="left" w:pos="1260"/>
        </w:tabs>
        <w:spacing w:line="257" w:lineRule="auto"/>
        <w:ind w:left="993" w:right="29" w:hanging="33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37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4860397A" w14:textId="29AF1D35" w:rsidR="00767805" w:rsidRPr="00973BAC" w:rsidRDefault="00000000" w:rsidP="00795516">
      <w:pPr>
        <w:tabs>
          <w:tab w:val="left" w:pos="1260"/>
        </w:tabs>
        <w:ind w:left="993" w:hanging="333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3651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E9D2EA7" w14:textId="3DF64401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right="-177" w:firstLine="27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A93E9E">
        <w:rPr>
          <w:rFonts w:ascii="TH SarabunPSK" w:hAnsi="TH SarabunPSK" w:cs="TH SarabunPSK"/>
          <w:sz w:val="32"/>
          <w:szCs w:val="32"/>
          <w:cs/>
        </w:rPr>
        <w:t>นโยบายและหลักปฏิบัติในการบริหารความเสี่ยง รวมทั้งเครื่องมือ</w:t>
      </w:r>
      <w:r w:rsidRPr="00973BAC">
        <w:rPr>
          <w:rFonts w:ascii="TH SarabunPSK" w:hAnsi="TH SarabunPSK" w:cs="TH SarabunPSK"/>
          <w:sz w:val="32"/>
          <w:szCs w:val="32"/>
          <w:cs/>
        </w:rPr>
        <w:t>บริหารความเสี่ยง</w:t>
      </w:r>
    </w:p>
    <w:p w14:paraId="5F137683" w14:textId="7F9FE41F" w:rsidR="0043335A" w:rsidRPr="00973BAC" w:rsidRDefault="00000000" w:rsidP="00795516">
      <w:pPr>
        <w:pStyle w:val="ListParagraph"/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932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ฝ่ายงานบริหารความเสี่ยง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08B66220" w14:textId="396A67BA" w:rsidR="0043335A" w:rsidRPr="00973BAC" w:rsidRDefault="00000000" w:rsidP="00795516">
      <w:pPr>
        <w:pStyle w:val="ListParagraph"/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757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7DF13A1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</w:t>
      </w:r>
      <w:r w:rsidRPr="00A93E9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นโยบายและหลักปฏิบัติในการบริหารความเสี่ยง รวมทั้งอนุมัติเครื่องมือ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2400F58F" w14:textId="3EE3AD86" w:rsidR="0043335A" w:rsidRPr="00973BAC" w:rsidRDefault="00000000" w:rsidP="00795516">
      <w:pPr>
        <w:pStyle w:val="ListParagraph"/>
        <w:tabs>
          <w:tab w:val="left" w:pos="851"/>
        </w:tabs>
        <w:ind w:left="993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531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3D94245" w14:textId="14BA02B6" w:rsidR="0043335A" w:rsidRPr="00973BAC" w:rsidRDefault="00000000" w:rsidP="00795516">
      <w:pPr>
        <w:pStyle w:val="ListParagraph"/>
        <w:tabs>
          <w:tab w:val="left" w:pos="851"/>
        </w:tabs>
        <w:ind w:left="993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5487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0D02A4E" w14:textId="36F0F8C8" w:rsidR="0043335A" w:rsidRPr="00973BAC" w:rsidRDefault="00000000" w:rsidP="00795516">
      <w:pPr>
        <w:pStyle w:val="ListParagraph"/>
        <w:tabs>
          <w:tab w:val="left" w:pos="851"/>
        </w:tabs>
        <w:ind w:left="993" w:right="26" w:hanging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120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 </w:t>
      </w:r>
      <w:r w:rsidR="0043335A" w:rsidRPr="00973BAC">
        <w:rPr>
          <w:rFonts w:ascii="TH SarabunPSK" w:hAnsi="TH SarabunPSK" w:cs="TH SarabunPSK"/>
          <w:sz w:val="32"/>
          <w:szCs w:val="32"/>
        </w:rPr>
        <w:t>(“AC”)</w:t>
      </w:r>
    </w:p>
    <w:p w14:paraId="5CF3D8FC" w14:textId="538A4AEF" w:rsidR="0043335A" w:rsidRPr="00973BAC" w:rsidRDefault="00000000" w:rsidP="00795516">
      <w:pPr>
        <w:pStyle w:val="ListParagraph"/>
        <w:tabs>
          <w:tab w:val="left" w:pos="851"/>
        </w:tabs>
        <w:ind w:left="993" w:right="26" w:hanging="284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453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1D835E8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กำหนดหรือจัดทำ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เพดานความเสี่ยง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Risk limits) </w:t>
      </w:r>
    </w:p>
    <w:p w14:paraId="2E98D083" w14:textId="283CD28E" w:rsidR="0043335A" w:rsidRPr="00973BAC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1880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783F327" w14:textId="053E321D" w:rsidR="0043335A" w:rsidRPr="00973BAC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30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ผู้จัดการกองทุน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</w:t>
      </w:r>
      <w:r w:rsidR="0043335A" w:rsidRPr="00973BAC">
        <w:rPr>
          <w:rFonts w:ascii="TH SarabunPSK" w:hAnsi="TH SarabunPSK" w:cs="TH SarabunPSK"/>
          <w:sz w:val="32"/>
          <w:szCs w:val="32"/>
        </w:rPr>
        <w:t>FM</w:t>
      </w:r>
      <w:r w:rsidR="00994914" w:rsidRPr="00973BAC">
        <w:rPr>
          <w:rFonts w:ascii="TH SarabunPSK" w:hAnsi="TH SarabunPSK" w:cs="TH SarabunPSK"/>
          <w:sz w:val="32"/>
          <w:szCs w:val="32"/>
        </w:rPr>
        <w:t>”)</w:t>
      </w:r>
    </w:p>
    <w:p w14:paraId="1306412E" w14:textId="02750CA6" w:rsidR="00994914" w:rsidRPr="00973BAC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7195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99491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ร่วมกับ ผู้จัดการกองทุน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(“FM”)</w:t>
      </w:r>
    </w:p>
    <w:p w14:paraId="04E5B7AC" w14:textId="264634A6" w:rsidR="0043335A" w:rsidRPr="00973BAC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928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BC3E30D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เพดานความเสี่ยง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Risk limits)</w:t>
      </w:r>
    </w:p>
    <w:p w14:paraId="415404E8" w14:textId="32651E32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2867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9551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994914" w:rsidRPr="00973BAC">
        <w:rPr>
          <w:rFonts w:ascii="TH SarabunPSK" w:hAnsi="TH SarabunPSK" w:cs="TH SarabunPSK"/>
          <w:sz w:val="32"/>
          <w:szCs w:val="32"/>
        </w:rPr>
        <w:t>“BOD”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B72CD3A" w14:textId="4222FFC7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493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9551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“RMC”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0B89015" w14:textId="3F944224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8043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</w:t>
      </w:r>
      <w:r w:rsidR="0043335A" w:rsidRPr="00973BAC">
        <w:rPr>
          <w:rFonts w:ascii="TH SarabunPSK" w:hAnsi="TH SarabunPSK" w:cs="TH SarabunPSK"/>
          <w:sz w:val="32"/>
          <w:szCs w:val="32"/>
        </w:rPr>
        <w:t>IC</w:t>
      </w:r>
      <w:r w:rsidR="00994914" w:rsidRPr="00973BAC">
        <w:rPr>
          <w:rFonts w:ascii="TH SarabunPSK" w:hAnsi="TH SarabunPSK" w:cs="TH SarabunPSK"/>
          <w:sz w:val="32"/>
          <w:szCs w:val="32"/>
        </w:rPr>
        <w:t>”)</w:t>
      </w:r>
    </w:p>
    <w:p w14:paraId="6ABB9E3B" w14:textId="36AE2F58" w:rsidR="0043335A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6932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AB23E50" w14:textId="77777777" w:rsidR="0043335A" w:rsidRPr="00973BAC" w:rsidRDefault="0043335A" w:rsidP="008540D8">
      <w:pPr>
        <w:pStyle w:val="ListParagraph"/>
        <w:numPr>
          <w:ilvl w:val="1"/>
          <w:numId w:val="20"/>
        </w:numPr>
        <w:tabs>
          <w:tab w:val="left" w:pos="1080"/>
        </w:tabs>
        <w:ind w:left="720" w:right="26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</w:t>
      </w:r>
      <w:r w:rsidRPr="00973BAC">
        <w:rPr>
          <w:rFonts w:ascii="TH SarabunPSK" w:hAnsi="TH SarabunPSK" w:cs="TH SarabunPSK"/>
          <w:sz w:val="32"/>
          <w:szCs w:val="32"/>
          <w:cs/>
        </w:rPr>
        <w:t>หน้าที่ในการ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30D46B9" w14:textId="525BF024" w:rsidR="0043335A" w:rsidRPr="00973BAC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5325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6D051310" w14:textId="633FD8EB" w:rsidR="0043335A" w:rsidRDefault="00000000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4418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BBCD834" w14:textId="77777777" w:rsidR="0083347C" w:rsidRPr="00973BAC" w:rsidRDefault="0083347C" w:rsidP="00795516">
      <w:pPr>
        <w:pStyle w:val="ListParagraph"/>
        <w:tabs>
          <w:tab w:val="left" w:pos="1080"/>
        </w:tabs>
        <w:ind w:left="1170" w:right="26" w:hanging="461"/>
        <w:rPr>
          <w:rFonts w:ascii="TH SarabunPSK" w:hAnsi="TH SarabunPSK" w:cs="TH SarabunPSK"/>
          <w:sz w:val="32"/>
          <w:szCs w:val="32"/>
        </w:rPr>
      </w:pPr>
    </w:p>
    <w:p w14:paraId="76B93E8D" w14:textId="77777777" w:rsidR="0043335A" w:rsidRPr="00973BAC" w:rsidRDefault="0043335A" w:rsidP="008540D8">
      <w:pPr>
        <w:pStyle w:val="ListParagraph"/>
        <w:numPr>
          <w:ilvl w:val="1"/>
          <w:numId w:val="20"/>
        </w:numPr>
        <w:tabs>
          <w:tab w:val="left" w:pos="1080"/>
        </w:tabs>
        <w:ind w:left="720" w:right="26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โปรดระบุผู้ที่ทำ</w:t>
      </w:r>
      <w:r w:rsidRPr="00973BAC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อนุมัติการทบทวน</w:t>
      </w: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3BA19D3C" w14:textId="7B143BAE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1685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219E3EF" w14:textId="697B43F4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393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764A1931" w14:textId="13736D87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059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9241B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9241B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41B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3B5770C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ควบคุมและติดตาม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ความเสี่ยงให้เป็นไปตามที่กำหนดและ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จัดทำรายงานผล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การติดตามความเสี่ยง</w:t>
      </w:r>
    </w:p>
    <w:p w14:paraId="33A4BFC8" w14:textId="54903B10" w:rsidR="0043335A" w:rsidRPr="00973BAC" w:rsidRDefault="00000000" w:rsidP="003126B8">
      <w:pPr>
        <w:pStyle w:val="ListParagraph"/>
        <w:tabs>
          <w:tab w:val="left" w:pos="1134"/>
        </w:tabs>
        <w:spacing w:line="240" w:lineRule="auto"/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182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25E2CE1" w14:textId="0DDB4562" w:rsidR="0043335A" w:rsidRPr="00973BAC" w:rsidRDefault="00000000" w:rsidP="003126B8">
      <w:pPr>
        <w:pStyle w:val="ListParagraph"/>
        <w:tabs>
          <w:tab w:val="left" w:pos="1134"/>
        </w:tabs>
        <w:spacing w:after="120" w:line="240" w:lineRule="auto"/>
        <w:ind w:left="1170" w:right="26" w:hanging="461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4929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0782408" w14:textId="77777777" w:rsidR="003126B8" w:rsidRPr="00973BAC" w:rsidRDefault="003126B8" w:rsidP="003126B8">
      <w:pPr>
        <w:pStyle w:val="ListParagraph"/>
        <w:tabs>
          <w:tab w:val="left" w:pos="1134"/>
        </w:tabs>
        <w:spacing w:after="120" w:line="240" w:lineRule="auto"/>
        <w:ind w:left="1170" w:right="26" w:hanging="461"/>
        <w:rPr>
          <w:rFonts w:ascii="TH SarabunPSK" w:hAnsi="TH SarabunPSK" w:cs="TH SarabunPSK"/>
          <w:sz w:val="32"/>
          <w:szCs w:val="32"/>
        </w:rPr>
      </w:pPr>
    </w:p>
    <w:p w14:paraId="6A6ABF29" w14:textId="3F123FF5" w:rsidR="0043335A" w:rsidRPr="00973BAC" w:rsidRDefault="0043335A" w:rsidP="008540D8">
      <w:pPr>
        <w:pStyle w:val="ListParagraph"/>
        <w:numPr>
          <w:ilvl w:val="0"/>
          <w:numId w:val="15"/>
        </w:numPr>
        <w:tabs>
          <w:tab w:val="left" w:pos="360"/>
        </w:tabs>
        <w:spacing w:before="120" w:line="240" w:lineRule="auto"/>
        <w:ind w:left="342" w:hanging="3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โปรดระบุข้อมูลคณะกรรมการและบุคลากรที่มีหน้าที่ในด้านการบริหารความเสี่ยง ตามตารางด้านล่าง</w:t>
      </w:r>
    </w:p>
    <w:p w14:paraId="1C3477C4" w14:textId="5A953DD2" w:rsidR="0043335A" w:rsidRPr="00973BAC" w:rsidRDefault="00000000" w:rsidP="00795516">
      <w:pPr>
        <w:pStyle w:val="ListParagraph"/>
        <w:ind w:hanging="29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0098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proofErr w:type="spellStart"/>
      <w:r w:rsidR="0043335A" w:rsidRPr="00973BAC">
        <w:rPr>
          <w:rFonts w:ascii="TH SarabunPSK" w:hAnsi="TH SarabunPSK" w:cs="TH SarabunPSK"/>
          <w:sz w:val="32"/>
          <w:szCs w:val="32"/>
        </w:rPr>
        <w:t>B</w:t>
      </w:r>
      <w:r w:rsidR="006F577A" w:rsidRPr="00973BAC">
        <w:rPr>
          <w:rFonts w:ascii="TH SarabunPSK" w:hAnsi="TH SarabunPSK" w:cs="TH SarabunPSK"/>
          <w:sz w:val="32"/>
          <w:szCs w:val="32"/>
        </w:rPr>
        <w:t>o</w:t>
      </w:r>
      <w:r w:rsidR="0043335A" w:rsidRPr="00973BAC">
        <w:rPr>
          <w:rFonts w:ascii="TH SarabunPSK" w:hAnsi="TH SarabunPSK" w:cs="TH SarabunPSK"/>
          <w:sz w:val="32"/>
          <w:szCs w:val="32"/>
        </w:rPr>
        <w:t>D</w:t>
      </w:r>
      <w:proofErr w:type="spellEnd"/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3F7C3D4B" w14:textId="77777777" w:rsidTr="00A05D0C">
        <w:tc>
          <w:tcPr>
            <w:tcW w:w="2268" w:type="dxa"/>
            <w:shd w:val="clear" w:color="auto" w:fill="D9D9D9" w:themeFill="background1" w:themeFillShade="D9"/>
          </w:tcPr>
          <w:p w14:paraId="23E36BF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B129A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971C5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2641EC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BB9CD4" w14:textId="7257D772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  <w:r w:rsidR="0010622F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เกี่ยวข้องกับการบริหารความเสี่ยง</w:t>
            </w:r>
          </w:p>
        </w:tc>
      </w:tr>
      <w:tr w:rsidR="0043335A" w:rsidRPr="00973BAC" w14:paraId="2A8AB53E" w14:textId="77777777" w:rsidTr="00A05D0C">
        <w:tc>
          <w:tcPr>
            <w:tcW w:w="2268" w:type="dxa"/>
            <w:shd w:val="clear" w:color="auto" w:fill="auto"/>
          </w:tcPr>
          <w:p w14:paraId="1C48482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C045FCD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DC035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9788EC7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0A131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B886A4D" w14:textId="77777777" w:rsidTr="00A05D0C">
        <w:tc>
          <w:tcPr>
            <w:tcW w:w="2268" w:type="dxa"/>
            <w:shd w:val="clear" w:color="auto" w:fill="auto"/>
          </w:tcPr>
          <w:p w14:paraId="2657D062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E216AC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98C7A82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D44A5A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936B4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531" w:rsidRPr="00973BAC" w14:paraId="33E4F50B" w14:textId="77777777" w:rsidTr="00A05D0C">
        <w:tc>
          <w:tcPr>
            <w:tcW w:w="2268" w:type="dxa"/>
            <w:shd w:val="clear" w:color="auto" w:fill="auto"/>
          </w:tcPr>
          <w:p w14:paraId="688EA62E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38A2A72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68B3B4C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66E8AF5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D5A343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62D314" w14:textId="1EA05707" w:rsidR="0043335A" w:rsidRPr="00973BAC" w:rsidRDefault="00000000" w:rsidP="003126B8">
      <w:pPr>
        <w:pStyle w:val="ListParagraph"/>
        <w:spacing w:before="120"/>
        <w:ind w:hanging="29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7073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0603B2D1" w14:textId="77777777" w:rsidTr="00A05D0C">
        <w:tc>
          <w:tcPr>
            <w:tcW w:w="2268" w:type="dxa"/>
            <w:shd w:val="clear" w:color="auto" w:fill="D9D9D9" w:themeFill="background1" w:themeFillShade="D9"/>
          </w:tcPr>
          <w:p w14:paraId="19488E9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922486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8FE5F8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764B4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322009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</w:p>
        </w:tc>
      </w:tr>
      <w:tr w:rsidR="0043335A" w:rsidRPr="00973BAC" w14:paraId="2355E37C" w14:textId="77777777" w:rsidTr="00A05D0C">
        <w:tc>
          <w:tcPr>
            <w:tcW w:w="2268" w:type="dxa"/>
            <w:shd w:val="clear" w:color="auto" w:fill="auto"/>
          </w:tcPr>
          <w:p w14:paraId="56EFC29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08B2F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C733C1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C19548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CC513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FD7B684" w14:textId="77777777" w:rsidTr="00A05D0C">
        <w:tc>
          <w:tcPr>
            <w:tcW w:w="2268" w:type="dxa"/>
            <w:shd w:val="clear" w:color="auto" w:fill="auto"/>
          </w:tcPr>
          <w:p w14:paraId="3104E0C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3308FE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90E828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5CB2C33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F91CEE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531" w:rsidRPr="00973BAC" w14:paraId="47AD6C74" w14:textId="77777777" w:rsidTr="00A05D0C">
        <w:tc>
          <w:tcPr>
            <w:tcW w:w="2268" w:type="dxa"/>
            <w:shd w:val="clear" w:color="auto" w:fill="auto"/>
          </w:tcPr>
          <w:p w14:paraId="71EC011E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F3C853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458C555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C973C07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E68C9F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B29F90" w14:textId="179EB837" w:rsidR="009A455D" w:rsidRPr="009A455D" w:rsidRDefault="00000000" w:rsidP="009A455D">
      <w:pPr>
        <w:pStyle w:val="ListParagraph"/>
        <w:spacing w:before="120"/>
        <w:ind w:hanging="29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332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55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A455D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</w:t>
      </w:r>
      <w:r w:rsidR="009A455D" w:rsidRPr="00973BAC">
        <w:rPr>
          <w:rFonts w:ascii="TH SarabunPSK" w:hAnsi="TH SarabunPSK" w:cs="TH SarabunPSK" w:hint="cs"/>
          <w:sz w:val="32"/>
          <w:szCs w:val="32"/>
          <w:cs/>
        </w:rPr>
        <w:t xml:space="preserve">การอื่น ๆ </w:t>
      </w:r>
      <w:r w:rsidR="009A455D" w:rsidRPr="003D7FA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……(</w:t>
      </w:r>
      <w:r w:rsidR="009A455D" w:rsidRPr="003D7FA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โปรดระบุ</w:t>
      </w:r>
      <w:r w:rsidR="009A455D" w:rsidRPr="003D7FA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)……</w:t>
      </w:r>
      <w:r w:rsidR="009A455D" w:rsidRPr="003D7FA4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9A455D" w:rsidRPr="003D7FA4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="009A455D" w:rsidRPr="003D7FA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 </w:t>
      </w:r>
      <w:r w:rsidR="009A455D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9A455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0004BA53" w14:textId="77777777" w:rsidTr="0039264E">
        <w:tc>
          <w:tcPr>
            <w:tcW w:w="2268" w:type="dxa"/>
            <w:shd w:val="clear" w:color="auto" w:fill="D9D9D9" w:themeFill="background1" w:themeFillShade="D9"/>
          </w:tcPr>
          <w:p w14:paraId="3E9E2755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57B5C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E6761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B4CB9B9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7DF3F4" w14:textId="57935ACA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  <w:r w:rsidR="0010622F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เกี่ยวข้องกับการบริหารความเสี่ยง</w:t>
            </w:r>
          </w:p>
        </w:tc>
      </w:tr>
      <w:tr w:rsidR="0043335A" w:rsidRPr="00973BAC" w14:paraId="41603EE3" w14:textId="77777777" w:rsidTr="0039264E">
        <w:tc>
          <w:tcPr>
            <w:tcW w:w="2268" w:type="dxa"/>
            <w:shd w:val="clear" w:color="auto" w:fill="auto"/>
          </w:tcPr>
          <w:p w14:paraId="506CBE18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6C5848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27AD0C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CA8BEC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ACD47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544C538" w14:textId="77777777" w:rsidTr="0039264E">
        <w:tc>
          <w:tcPr>
            <w:tcW w:w="2268" w:type="dxa"/>
            <w:shd w:val="clear" w:color="auto" w:fill="auto"/>
          </w:tcPr>
          <w:p w14:paraId="245959E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2DA47FD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086550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C2394F0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15A417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2951" w:rsidRPr="00973BAC" w14:paraId="23A3BEF5" w14:textId="77777777" w:rsidTr="0039264E">
        <w:tc>
          <w:tcPr>
            <w:tcW w:w="2268" w:type="dxa"/>
            <w:shd w:val="clear" w:color="auto" w:fill="auto"/>
          </w:tcPr>
          <w:p w14:paraId="4AA931C0" w14:textId="018603B8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7E669BE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D737371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11209297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A46AD9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458914" w14:textId="77777777" w:rsidR="000D1531" w:rsidRDefault="000D1531" w:rsidP="009B0653">
      <w:pPr>
        <w:pStyle w:val="ListParagraph"/>
        <w:spacing w:line="257" w:lineRule="auto"/>
        <w:ind w:left="425"/>
        <w:rPr>
          <w:rFonts w:ascii="TH SarabunPSK" w:hAnsi="TH SarabunPSK" w:cs="TH SarabunPSK"/>
          <w:sz w:val="32"/>
          <w:szCs w:val="32"/>
        </w:rPr>
      </w:pPr>
    </w:p>
    <w:p w14:paraId="4EB6957E" w14:textId="77CAF5D3" w:rsidR="0043335A" w:rsidRPr="00973BAC" w:rsidRDefault="00000000" w:rsidP="009B0653">
      <w:pPr>
        <w:pStyle w:val="ListParagraph"/>
        <w:spacing w:line="240" w:lineRule="auto"/>
        <w:ind w:left="425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241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75"/>
        <w:gridCol w:w="1443"/>
        <w:gridCol w:w="1418"/>
        <w:gridCol w:w="2551"/>
      </w:tblGrid>
      <w:tr w:rsidR="0043335A" w:rsidRPr="00973BAC" w14:paraId="44D1A06F" w14:textId="77777777" w:rsidTr="008B4807">
        <w:tc>
          <w:tcPr>
            <w:tcW w:w="2268" w:type="dxa"/>
            <w:shd w:val="clear" w:color="auto" w:fill="D9D9D9" w:themeFill="background1" w:themeFillShade="D9"/>
          </w:tcPr>
          <w:p w14:paraId="4D91E395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70D498AD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26F224FA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8155AD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ตำแหน่งในฝ่ายงาน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C092EF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</w:p>
        </w:tc>
      </w:tr>
      <w:tr w:rsidR="0043335A" w:rsidRPr="00973BAC" w14:paraId="2813F6ED" w14:textId="77777777" w:rsidTr="008B4807">
        <w:tc>
          <w:tcPr>
            <w:tcW w:w="2268" w:type="dxa"/>
            <w:shd w:val="clear" w:color="auto" w:fill="auto"/>
          </w:tcPr>
          <w:p w14:paraId="39049259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7F6F39DE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690BFC2C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D60E0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E43D6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7865274" w14:textId="77777777" w:rsidTr="008B4807">
        <w:tc>
          <w:tcPr>
            <w:tcW w:w="2268" w:type="dxa"/>
            <w:shd w:val="clear" w:color="auto" w:fill="auto"/>
          </w:tcPr>
          <w:p w14:paraId="20F4B48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66BE24A9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2791592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156338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58C041A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51C9" w:rsidRPr="00973BAC" w14:paraId="4FDAD4C9" w14:textId="77777777" w:rsidTr="008B4807">
        <w:tc>
          <w:tcPr>
            <w:tcW w:w="2268" w:type="dxa"/>
            <w:shd w:val="clear" w:color="auto" w:fill="auto"/>
          </w:tcPr>
          <w:p w14:paraId="02C702BC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27C0937B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21E69D78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3CF86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AD13BC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8425E4" w14:textId="77777777" w:rsidR="00D151C9" w:rsidRPr="009B0653" w:rsidRDefault="00D151C9" w:rsidP="009B0653">
      <w:pPr>
        <w:tabs>
          <w:tab w:val="left" w:pos="1080"/>
        </w:tabs>
        <w:ind w:right="28"/>
        <w:rPr>
          <w:rFonts w:ascii="TH SarabunPSK" w:hAnsi="TH SarabunPSK" w:cs="TH SarabunPSK"/>
          <w:color w:val="0000FF"/>
          <w:sz w:val="32"/>
          <w:szCs w:val="32"/>
          <w:u w:val="dotted"/>
        </w:rPr>
      </w:pPr>
    </w:p>
    <w:p w14:paraId="74F2C8B4" w14:textId="1921F36C" w:rsidR="0043335A" w:rsidRPr="00973BAC" w:rsidRDefault="0043335A" w:rsidP="009B0653">
      <w:pPr>
        <w:pStyle w:val="ListParagraph"/>
        <w:numPr>
          <w:ilvl w:val="0"/>
          <w:numId w:val="15"/>
        </w:numPr>
        <w:tabs>
          <w:tab w:val="left" w:pos="1080"/>
        </w:tabs>
        <w:spacing w:line="240" w:lineRule="auto"/>
        <w:ind w:left="369" w:right="28" w:hanging="369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210A9861" w14:textId="7E024E5D" w:rsidR="0043335A" w:rsidRPr="00973BAC" w:rsidRDefault="0043335A" w:rsidP="009B0653">
      <w:pPr>
        <w:pStyle w:val="ListParagraph"/>
        <w:numPr>
          <w:ilvl w:val="1"/>
          <w:numId w:val="29"/>
        </w:numPr>
        <w:spacing w:line="240" w:lineRule="auto"/>
        <w:ind w:firstLine="0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ความเสี่ยงด้านตลาด (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Market risk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14:paraId="2E8485CD" w14:textId="7752F28F" w:rsidR="0043335A" w:rsidRPr="00973BAC" w:rsidRDefault="0043335A" w:rsidP="009B0653">
      <w:pPr>
        <w:pStyle w:val="ListParagraph"/>
        <w:numPr>
          <w:ilvl w:val="1"/>
          <w:numId w:val="4"/>
        </w:numPr>
        <w:tabs>
          <w:tab w:val="left" w:pos="1080"/>
        </w:tabs>
        <w:spacing w:before="240" w:line="240" w:lineRule="auto"/>
        <w:ind w:left="990" w:right="26" w:hanging="26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โปรดระบุรายละเอียดของระบบที่ใช้ในการบริหารความเสี่ยงด้าน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 risk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ตามตารางด้านล่าง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11"/>
        <w:gridCol w:w="1783"/>
        <w:gridCol w:w="1106"/>
        <w:gridCol w:w="1501"/>
        <w:gridCol w:w="1786"/>
      </w:tblGrid>
      <w:tr w:rsidR="0043335A" w:rsidRPr="00973BAC" w14:paraId="067A6C20" w14:textId="77777777" w:rsidTr="000D153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D0DC4AB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043E9AA2" w14:textId="1039A51C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ประเภทนโยบายการลงทุน</w:t>
            </w:r>
            <w:r w:rsidR="008D786B" w:rsidRPr="00973BAC">
              <w:rPr>
                <w:rFonts w:ascii="TH SarabunPSK" w:hAnsi="TH SarabunPSK" w:cs="TH SarabunPSK" w:hint="cs"/>
                <w:cs/>
              </w:rPr>
              <w:t>หรือ</w:t>
            </w:r>
            <w:r w:rsidR="008739EF" w:rsidRPr="00973BAC">
              <w:rPr>
                <w:rFonts w:ascii="TH SarabunPSK" w:hAnsi="TH SarabunPSK" w:cs="TH SarabunPSK" w:hint="cs"/>
                <w:cs/>
              </w:rPr>
              <w:t>ทรัพย์สินที่ลงทุน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70BEE967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670D093B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เครื่องมือที่ใช้วัด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A27FD2A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โปรแกรมที่ใช้พัฒนาเอง/สำเร็จรูป</w:t>
            </w:r>
            <w:r w:rsidRPr="00973BAC">
              <w:rPr>
                <w:rFonts w:ascii="TH SarabunPSK" w:hAnsi="TH SarabunPSK" w:cs="TH SarabunPSK"/>
              </w:rPr>
              <w:t>(</w:t>
            </w:r>
            <w:r w:rsidRPr="00973BAC">
              <w:rPr>
                <w:rFonts w:ascii="TH SarabunPSK" w:hAnsi="TH SarabunPSK" w:cs="TH SarabunPSK"/>
                <w:cs/>
              </w:rPr>
              <w:t>ระบุชื่อ</w:t>
            </w:r>
            <w:r w:rsidRPr="00973BA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6B282134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7D8EA5EC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สมมติฐานที่ใช้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4804D70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หลักเกณฑ์/วิธีการที่ใช้กำหนด </w:t>
            </w:r>
            <w:r w:rsidRPr="00973BAC">
              <w:rPr>
                <w:rFonts w:ascii="TH SarabunPSK" w:hAnsi="TH SarabunPSK" w:cs="TH SarabunPSK"/>
              </w:rPr>
              <w:t>Limit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2927A186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706C515E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แนวทางและการกำหนดค่า </w:t>
            </w:r>
            <w:r w:rsidRPr="00973BAC">
              <w:rPr>
                <w:rFonts w:ascii="TH SarabunPSK" w:hAnsi="TH SarabunPSK" w:cs="TH SarabunPSK"/>
              </w:rPr>
              <w:t>Limit</w:t>
            </w:r>
          </w:p>
        </w:tc>
      </w:tr>
      <w:tr w:rsidR="0043335A" w:rsidRPr="00973BAC" w14:paraId="5D9F13C8" w14:textId="77777777" w:rsidTr="000D1531">
        <w:trPr>
          <w:trHeight w:val="360"/>
          <w:jc w:val="center"/>
        </w:trPr>
        <w:tc>
          <w:tcPr>
            <w:tcW w:w="2972" w:type="dxa"/>
            <w:shd w:val="clear" w:color="auto" w:fill="auto"/>
          </w:tcPr>
          <w:p w14:paraId="2192CD89" w14:textId="77777777" w:rsidR="0043335A" w:rsidRPr="00973BAC" w:rsidRDefault="0043335A" w:rsidP="00391F03">
            <w:pPr>
              <w:rPr>
                <w:rFonts w:ascii="TH SarabunPSK" w:hAnsi="TH SarabunPSK" w:cs="TH SarabunPSK"/>
                <w:b/>
                <w:b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011" w:type="dxa"/>
            <w:shd w:val="clear" w:color="auto" w:fill="auto"/>
          </w:tcPr>
          <w:p w14:paraId="17E3C64E" w14:textId="77777777" w:rsidR="0043335A" w:rsidRPr="00973BAC" w:rsidRDefault="0043335A" w:rsidP="00E330C0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shd w:val="clear" w:color="auto" w:fill="auto"/>
          </w:tcPr>
          <w:p w14:paraId="183B6765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06" w:type="dxa"/>
            <w:shd w:val="clear" w:color="auto" w:fill="auto"/>
          </w:tcPr>
          <w:p w14:paraId="39FA44FD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01" w:type="dxa"/>
            <w:shd w:val="clear" w:color="auto" w:fill="auto"/>
          </w:tcPr>
          <w:p w14:paraId="513579B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0B8A8F1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6DE691C9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3AC6B79F" w14:textId="77777777" w:rsidR="0043335A" w:rsidRPr="00973BAC" w:rsidRDefault="0043335A" w:rsidP="00391F03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011" w:type="dxa"/>
            <w:shd w:val="clear" w:color="auto" w:fill="auto"/>
          </w:tcPr>
          <w:p w14:paraId="747F320A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4EAF9D5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2333E0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42DED028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78E46AEA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656ADE00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7C389B61" w14:textId="77777777" w:rsidR="0043335A" w:rsidRPr="00973BAC" w:rsidRDefault="0043335A" w:rsidP="00391F0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011" w:type="dxa"/>
            <w:shd w:val="clear" w:color="auto" w:fill="auto"/>
          </w:tcPr>
          <w:p w14:paraId="22ADC60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7F92189C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22C7095E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48BF15D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65B4D56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4F642671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4FD39831" w14:textId="77777777" w:rsidR="0043335A" w:rsidRPr="00973BAC" w:rsidRDefault="0043335A" w:rsidP="00391F03">
            <w:pPr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กองทุนที่ลงทุนในตราสาร หรือธุรกรรมที่มีความซับซ้อน</w:t>
            </w:r>
          </w:p>
        </w:tc>
        <w:tc>
          <w:tcPr>
            <w:tcW w:w="1011" w:type="dxa"/>
            <w:shd w:val="clear" w:color="auto" w:fill="auto"/>
          </w:tcPr>
          <w:p w14:paraId="038262C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3C1316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34584B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5D0099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7B0023A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01013C9F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50238B33" w14:textId="77777777" w:rsidR="0043335A" w:rsidRPr="00973BAC" w:rsidRDefault="0043335A" w:rsidP="000D1531">
            <w:pPr>
              <w:ind w:right="-135"/>
              <w:rPr>
                <w:rFonts w:ascii="TH SarabunPSK" w:hAnsi="TH SarabunPSK" w:cs="TH SarabunPSK"/>
                <w:b/>
                <w:bCs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Exchange Traded Fund (ETF)</w:t>
            </w:r>
          </w:p>
        </w:tc>
        <w:tc>
          <w:tcPr>
            <w:tcW w:w="1011" w:type="dxa"/>
            <w:shd w:val="clear" w:color="auto" w:fill="auto"/>
          </w:tcPr>
          <w:p w14:paraId="7EA00EAC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5D5FD2F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02C6E7F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0397DD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786" w:type="dxa"/>
          </w:tcPr>
          <w:p w14:paraId="740BBA9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</w:tr>
      <w:tr w:rsidR="0043335A" w:rsidRPr="00973BAC" w14:paraId="603C2240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277F61A0" w14:textId="20BCEEB9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  <w:cs/>
              </w:rPr>
              <w:t>อื่น ๆ</w:t>
            </w:r>
            <w:r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</w:rPr>
              <w:t xml:space="preserve"> </w:t>
            </w:r>
            <w:r w:rsidR="003126B8"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  <w:cs/>
              </w:rPr>
              <w:tab/>
            </w:r>
            <w:r w:rsidR="003126B8" w:rsidRPr="00973BAC">
              <w:rPr>
                <w:rFonts w:ascii="TH SarabunPSK" w:hAnsi="TH SarabunPSK" w:cs="TH SarabunPSK"/>
                <w:b w:val="0"/>
                <w:bCs w:val="0"/>
                <w:color w:val="808080" w:themeColor="background1" w:themeShade="80"/>
                <w:u w:val="dotted"/>
                <w:cs/>
              </w:rPr>
              <w:t>(โปรดระบุ)</w:t>
            </w:r>
            <w:r w:rsidR="003126B8" w:rsidRPr="00973BAC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</w:tc>
        <w:tc>
          <w:tcPr>
            <w:tcW w:w="1011" w:type="dxa"/>
            <w:shd w:val="clear" w:color="auto" w:fill="auto"/>
          </w:tcPr>
          <w:p w14:paraId="5CD1040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59936747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06EDE6EA" w14:textId="77777777" w:rsidR="0043335A" w:rsidRPr="00973BAC" w:rsidRDefault="0043335A" w:rsidP="0043335A">
            <w:pPr>
              <w:pStyle w:val="Heading4"/>
              <w:rPr>
                <w:rStyle w:val="CommentReference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</w:tcPr>
          <w:p w14:paraId="6FC0437F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3DEA4A9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</w:tbl>
    <w:p w14:paraId="7DFACF35" w14:textId="77777777" w:rsidR="0043335A" w:rsidRPr="00973BAC" w:rsidRDefault="0043335A" w:rsidP="00894E5E">
      <w:pPr>
        <w:pStyle w:val="ListParagraph"/>
        <w:numPr>
          <w:ilvl w:val="1"/>
          <w:numId w:val="4"/>
        </w:numPr>
        <w:tabs>
          <w:tab w:val="left" w:pos="1080"/>
        </w:tabs>
        <w:spacing w:before="120" w:line="240" w:lineRule="auto"/>
        <w:ind w:right="26" w:hanging="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โปรดระบุความถี่ในการทบทวน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Risk limit</w:t>
      </w:r>
    </w:p>
    <w:p w14:paraId="19EC1BEB" w14:textId="17FDB368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26" w:right="29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341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ปีละครั้ง</w:t>
      </w:r>
    </w:p>
    <w:p w14:paraId="16E31F92" w14:textId="222F1638" w:rsidR="00FD6F31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26" w:right="29" w:hanging="36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5042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81A4612" w14:textId="377176B0" w:rsidR="0043335A" w:rsidRPr="00973BAC" w:rsidRDefault="0043335A" w:rsidP="000008C1">
      <w:pPr>
        <w:pStyle w:val="ListParagraph"/>
        <w:numPr>
          <w:ilvl w:val="1"/>
          <w:numId w:val="4"/>
        </w:numPr>
        <w:tabs>
          <w:tab w:val="left" w:pos="1080"/>
        </w:tabs>
        <w:spacing w:line="257" w:lineRule="auto"/>
        <w:ind w:right="29" w:firstLine="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โปรดระบุวิธีการที่ฝ่ายจัดการลงทุนจะทราบข้อมูลความเสี่ยง (รายวัน)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2FF0CA9" w14:textId="3E3C1D33" w:rsidR="0043335A" w:rsidRPr="00973BAC" w:rsidRDefault="0043335A" w:rsidP="00D151C9">
      <w:pPr>
        <w:tabs>
          <w:tab w:val="left" w:pos="1188"/>
        </w:tabs>
        <w:spacing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500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Email</w:t>
      </w:r>
    </w:p>
    <w:p w14:paraId="1D958D5B" w14:textId="47375BCA" w:rsidR="0043335A" w:rsidRPr="00973BAC" w:rsidRDefault="0043335A" w:rsidP="00D151C9">
      <w:pPr>
        <w:tabs>
          <w:tab w:val="left" w:pos="1188"/>
        </w:tabs>
        <w:spacing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2446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Shared Drive</w:t>
      </w:r>
    </w:p>
    <w:p w14:paraId="0D5CAD5C" w14:textId="7F519DCF" w:rsidR="0043335A" w:rsidRPr="00973BAC" w:rsidRDefault="0043335A" w:rsidP="00D151C9">
      <w:pPr>
        <w:tabs>
          <w:tab w:val="left" w:pos="1188"/>
        </w:tabs>
        <w:spacing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6454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77358F8" w14:textId="2BE8277F" w:rsidR="0043335A" w:rsidRPr="00776530" w:rsidRDefault="0043335A" w:rsidP="00894E5E">
      <w:pPr>
        <w:pStyle w:val="ListParagraph"/>
        <w:numPr>
          <w:ilvl w:val="1"/>
          <w:numId w:val="4"/>
        </w:numPr>
        <w:tabs>
          <w:tab w:val="left" w:pos="1080"/>
        </w:tabs>
        <w:spacing w:before="120" w:line="240" w:lineRule="auto"/>
        <w:ind w:right="26" w:firstLine="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โปรดอธิบายกระบวนการเพื่อให้มั่นใจได้ว่าผู้จัดการกองทุนมีการพิจารณาข้อมูลความเสี่ยง</w:t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</w:p>
    <w:p w14:paraId="505A5D38" w14:textId="77777777" w:rsidR="00776530" w:rsidRPr="00973BAC" w:rsidRDefault="00776530" w:rsidP="00776530">
      <w:pPr>
        <w:pStyle w:val="ListParagraph"/>
        <w:tabs>
          <w:tab w:val="left" w:pos="1080"/>
        </w:tabs>
        <w:spacing w:before="120" w:line="240" w:lineRule="auto"/>
        <w:ind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</w:p>
    <w:p w14:paraId="22547168" w14:textId="78A8D6ED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851"/>
        </w:tabs>
        <w:spacing w:before="120" w:after="120"/>
        <w:ind w:right="26" w:firstLine="9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ความเสี่ยงด้านเครดิต (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Credit Risk)</w:t>
      </w:r>
    </w:p>
    <w:p w14:paraId="1C8F779A" w14:textId="48D9232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right="26" w:firstLine="13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issuer/counterparty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รายกองทุนหรือไม่</w:t>
      </w:r>
    </w:p>
    <w:p w14:paraId="46EC1A19" w14:textId="6B9DADF9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294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AB21209" w14:textId="14513B9B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497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</w:p>
    <w:p w14:paraId="4C6AE51F" w14:textId="1470BB8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right="26" w:firstLine="13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sector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รายกองทุนหรือไม่</w:t>
      </w:r>
    </w:p>
    <w:p w14:paraId="3BE4A7C9" w14:textId="4B505313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6768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E059579" w14:textId="25051B21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8455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4744196D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>issuer/counterparty limit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รวมทุกกองทุน (</w:t>
      </w:r>
      <w:r w:rsidRPr="00973BAC">
        <w:rPr>
          <w:rFonts w:ascii="TH SarabunPSK" w:hAnsi="TH SarabunPSK" w:cs="TH SarabunPSK"/>
          <w:sz w:val="32"/>
          <w:szCs w:val="32"/>
        </w:rPr>
        <w:t>Firm-wide)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1A90359A" w14:textId="6175545E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795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6527F8" w14:textId="6AC73605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8642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</w:p>
    <w:p w14:paraId="28BB1276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sector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รวมทุกกองทุน (</w:t>
      </w:r>
      <w:r w:rsidRPr="00973BAC">
        <w:rPr>
          <w:rFonts w:ascii="TH SarabunPSK" w:hAnsi="TH SarabunPSK" w:cs="TH SarabunPSK"/>
          <w:sz w:val="32"/>
          <w:szCs w:val="32"/>
        </w:rPr>
        <w:t>Firm-wide)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2BC009A4" w14:textId="25E4730F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8167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13EAB14" w14:textId="1654AA07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026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C35D137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country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</w:t>
      </w:r>
      <w:r w:rsidRPr="00973BAC">
        <w:rPr>
          <w:rFonts w:ascii="TH SarabunPSK" w:hAnsi="TH SarabunPSK" w:cs="TH SarabunPSK"/>
          <w:sz w:val="32"/>
          <w:szCs w:val="32"/>
        </w:rPr>
        <w:t>/</w:t>
      </w:r>
      <w:r w:rsidRPr="00973BAC">
        <w:rPr>
          <w:rFonts w:ascii="TH SarabunPSK" w:hAnsi="TH SarabunPSK" w:cs="TH SarabunPSK"/>
          <w:sz w:val="32"/>
          <w:szCs w:val="32"/>
          <w:cs/>
        </w:rPr>
        <w:t>รวมทุกกองทุนหรือไม่</w:t>
      </w:r>
    </w:p>
    <w:p w14:paraId="17A8189B" w14:textId="67B9E06A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480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6C4A749" w14:textId="3F4501A1" w:rsidR="0043335A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053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3FA0AAAE" w14:textId="77777777" w:rsidR="009B0653" w:rsidRPr="00973BAC" w:rsidRDefault="009B0653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</w:p>
    <w:p w14:paraId="61525F1A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limit </w:t>
      </w:r>
      <w:r w:rsidRPr="00973BAC">
        <w:rPr>
          <w:rFonts w:ascii="TH SarabunPSK" w:hAnsi="TH SarabunPSK" w:cs="TH SarabunPSK"/>
          <w:sz w:val="32"/>
          <w:szCs w:val="32"/>
          <w:cs/>
        </w:rPr>
        <w:t>อื่น ๆ เพิ่มเติมหรือไม่</w:t>
      </w:r>
    </w:p>
    <w:p w14:paraId="30176281" w14:textId="302AC266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164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A23D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23D8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C2AC496" w14:textId="153EE0E1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366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FC45A2C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โปรดระบุฝ่ายงานที่ทำหน้าที่ควบคุมดูแลไม่ให้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บลจ</w:t>
      </w:r>
      <w:r w:rsidRPr="00973BAC">
        <w:rPr>
          <w:rFonts w:ascii="TH SarabunPSK" w:hAnsi="TH SarabunPSK" w:cs="TH SarabunPSK"/>
          <w:sz w:val="32"/>
          <w:szCs w:val="32"/>
        </w:rPr>
        <w:t xml:space="preserve">.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ลงทุนเกินกว่า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risk limit </w:t>
      </w:r>
    </w:p>
    <w:p w14:paraId="0AC44638" w14:textId="15C661ED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7659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26C68BF7" w14:textId="626558E2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3322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29F4505C" w14:textId="12556CEF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3702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CBB93CB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134"/>
          <w:tab w:val="left" w:pos="1276"/>
        </w:tabs>
        <w:spacing w:before="24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โปรดระบุคณะกรรมการหรือฝ่ายงานที่ทำหน้าที่อนุมัติให้กองทุนสามารถลงทุนเกินกว่า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risk limit </w:t>
      </w:r>
      <w:r w:rsidRPr="00973BAC">
        <w:rPr>
          <w:rFonts w:ascii="TH SarabunPSK" w:hAnsi="TH SarabunPSK" w:cs="TH SarabunPSK"/>
          <w:sz w:val="32"/>
          <w:szCs w:val="32"/>
          <w:cs/>
        </w:rPr>
        <w:t>ที่กำหนดขึ้น</w:t>
      </w:r>
    </w:p>
    <w:p w14:paraId="63219954" w14:textId="26158B30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2783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1B040967" w14:textId="7BEDFA7D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927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0CB0466C" w14:textId="6DC91804" w:rsidR="0043335A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4363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0898823" w14:textId="77777777" w:rsidR="00AE3921" w:rsidRPr="00973BAC" w:rsidRDefault="00AE3921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color w:val="0000FF"/>
          <w:sz w:val="32"/>
          <w:szCs w:val="32"/>
          <w:u w:val="dotted"/>
        </w:rPr>
      </w:pPr>
    </w:p>
    <w:p w14:paraId="12904504" w14:textId="77777777" w:rsidR="00FD6F31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/>
        <w:ind w:left="720" w:right="26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ความเสี่ยงด้านสภาพคล่อง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(Liquidity risk)</w:t>
      </w:r>
    </w:p>
    <w:p w14:paraId="2BD8739C" w14:textId="3F0DE3E8" w:rsidR="00D151C9" w:rsidRPr="00973BAC" w:rsidRDefault="0043335A" w:rsidP="00312896">
      <w:pPr>
        <w:pStyle w:val="ListParagraph"/>
        <w:tabs>
          <w:tab w:val="left" w:pos="1080"/>
        </w:tabs>
        <w:ind w:right="26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บริษัทมีการจัดทำระบบงานเพื่อติดตามการดำรงสภาพคล่องให้เพียงพอสอดคล้องกับการจ่ายเงินกรณี</w:t>
      </w:r>
      <w:r w:rsidR="006B44CA">
        <w:rPr>
          <w:rFonts w:ascii="TH SarabunPSK" w:hAnsi="TH SarabunPSK" w:cs="TH SarabunPSK" w:hint="cs"/>
          <w:sz w:val="32"/>
          <w:szCs w:val="32"/>
          <w:cs/>
        </w:rPr>
        <w:t>ลูกค้ามีการลดทุนหรือเลิกสัญญา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 หากมี</w:t>
      </w:r>
      <w:r w:rsidR="005F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บริษัทดำเนินการด้วยวิธีการใดและมอบหมายให้ใครเป็นผู้รับผิดชอบในการดำเนินการติดตาม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(โปรดอธิบาย)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B35DA3" w14:textId="12ED1187" w:rsidR="003217AA" w:rsidRPr="00A31512" w:rsidRDefault="00585204" w:rsidP="00A31512">
      <w:pPr>
        <w:pStyle w:val="ListParagraph"/>
        <w:tabs>
          <w:tab w:val="left" w:pos="1080"/>
        </w:tabs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ทั้งนี้   </w:t>
      </w:r>
      <w:r w:rsidRPr="009A455D">
        <w:rPr>
          <w:rFonts w:ascii="TH SarabunPSK" w:hAnsi="TH SarabunPSK" w:cs="TH SarabunPSK"/>
          <w:sz w:val="32"/>
          <w:szCs w:val="32"/>
          <w:cs/>
        </w:rPr>
        <w:t>หาก</w:t>
      </w:r>
      <w:r w:rsidR="00A31512" w:rsidRPr="009A455D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9A455D">
        <w:rPr>
          <w:rFonts w:ascii="TH SarabunPSK" w:hAnsi="TH SarabunPSK" w:cs="TH SarabunPSK"/>
          <w:sz w:val="32"/>
          <w:szCs w:val="32"/>
          <w:cs/>
        </w:rPr>
        <w:t>ต้องการ</w:t>
      </w:r>
      <w:r w:rsidRPr="00A31512">
        <w:rPr>
          <w:rFonts w:ascii="TH SarabunPSK" w:hAnsi="TH SarabunPSK" w:cs="TH SarabunPSK"/>
          <w:sz w:val="32"/>
          <w:szCs w:val="32"/>
          <w:cs/>
        </w:rPr>
        <w:t xml:space="preserve">ลดทุนหรือเลิกสัญญา </w:t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บริษัทจะทำการโอนเงิน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/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ทรัพย์สิน </w:t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ให้ลูกค้าภายใน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วันทำการ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>นับจาก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</w:t>
      </w:r>
    </w:p>
    <w:p w14:paraId="56390679" w14:textId="77777777" w:rsidR="0043335A" w:rsidRPr="00973BAC" w:rsidRDefault="0043335A" w:rsidP="008540D8">
      <w:pPr>
        <w:pStyle w:val="ListParagraph"/>
        <w:numPr>
          <w:ilvl w:val="0"/>
          <w:numId w:val="2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Back-testing </w:t>
      </w:r>
    </w:p>
    <w:p w14:paraId="64BA2CB7" w14:textId="77777777" w:rsidR="0043335A" w:rsidRPr="00973BAC" w:rsidRDefault="0043335A" w:rsidP="00C54A2A">
      <w:pPr>
        <w:ind w:firstLine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4.1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กรณีบริษัทท่านมีการใช้เครื่องมือ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5263BD" w14:textId="77777777" w:rsidR="0043335A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line="240" w:lineRule="auto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เพื่อทดสอบความมีประสิทธิภาพของเครื่องมือ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14:paraId="54C91BC8" w14:textId="75E285D8" w:rsidR="0043335A" w:rsidRPr="00973BAC" w:rsidRDefault="00000000" w:rsidP="00894E5E">
      <w:pPr>
        <w:tabs>
          <w:tab w:val="left" w:pos="1080"/>
        </w:tabs>
        <w:ind w:right="29" w:firstLine="108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70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53EC3DDC" w14:textId="4E989732" w:rsidR="00FD6F31" w:rsidRPr="00973BAC" w:rsidRDefault="00000000" w:rsidP="00894E5E">
      <w:pPr>
        <w:tabs>
          <w:tab w:val="left" w:pos="1080"/>
        </w:tabs>
        <w:ind w:right="26" w:firstLine="108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3300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</w:t>
      </w:r>
      <w:r w:rsidR="00894E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เหตุผล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52251A4" w14:textId="290E0C25" w:rsidR="0043335A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line="257" w:lineRule="auto"/>
        <w:ind w:left="1077" w:right="28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เพื่อทดสอบความมีประสิทธิภาพของเครื่องมือ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โปรดระบุวิธีการที่บริษัทเลือกใช้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10A2A838" w14:textId="0E3E76AA" w:rsidR="0043335A" w:rsidRPr="00973BAC" w:rsidRDefault="00000000" w:rsidP="00894E5E">
      <w:pPr>
        <w:tabs>
          <w:tab w:val="left" w:pos="1080"/>
        </w:tabs>
        <w:ind w:right="29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105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Kupiec’s model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4B1C2331" w14:textId="22BAE99E" w:rsidR="0043335A" w:rsidRPr="00973BAC" w:rsidRDefault="00000000" w:rsidP="00894E5E">
      <w:pPr>
        <w:tabs>
          <w:tab w:val="left" w:pos="1080"/>
        </w:tabs>
        <w:ind w:right="29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905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BIS’s three zones approach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17EE725" w14:textId="71FC5A31" w:rsidR="0043335A" w:rsidRPr="00973BAC" w:rsidRDefault="00000000" w:rsidP="00894E5E">
      <w:pPr>
        <w:tabs>
          <w:tab w:val="left" w:pos="1080"/>
        </w:tabs>
        <w:ind w:right="26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646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CD1610" w:rsidRPr="00973BAC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</w:p>
    <w:p w14:paraId="16779FD5" w14:textId="770E2460" w:rsidR="00CD1610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line="240" w:lineRule="auto"/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โปรดอธิบายกระบวนการในการจัดทำ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  <w:r w:rsidR="006974C7" w:rsidRPr="00973BAC">
        <w:rPr>
          <w:rFonts w:ascii="TH SarabunPSK" w:hAnsi="TH SarabunPSK" w:cs="TH SarabunPSK" w:hint="cs"/>
          <w:sz w:val="32"/>
          <w:szCs w:val="32"/>
          <w:cs/>
        </w:rPr>
        <w:t>และการรายงาน</w:t>
      </w:r>
      <w:r w:rsidR="00ED08FC" w:rsidRPr="00973BAC">
        <w:rPr>
          <w:rFonts w:ascii="TH SarabunPSK" w:hAnsi="TH SarabunPSK" w:cs="TH SarabunPSK" w:hint="cs"/>
          <w:sz w:val="32"/>
          <w:szCs w:val="32"/>
          <w:cs/>
        </w:rPr>
        <w:t>ผลการจัดทำ</w:t>
      </w:r>
      <w:r w:rsidR="006974C7" w:rsidRPr="00973BAC">
        <w:rPr>
          <w:rFonts w:ascii="TH SarabunPSK" w:hAnsi="TH SarabunPSK" w:cs="TH SarabunPSK" w:hint="cs"/>
          <w:sz w:val="32"/>
          <w:szCs w:val="32"/>
          <w:cs/>
        </w:rPr>
        <w:t>ต่อผู้ที่เกี่ยวข้อง</w:t>
      </w:r>
    </w:p>
    <w:p w14:paraId="6E88161B" w14:textId="5E6B625A" w:rsidR="00894E5E" w:rsidRPr="00973BAC" w:rsidRDefault="00894E5E" w:rsidP="00894E5E">
      <w:pPr>
        <w:pStyle w:val="ListParagraph"/>
        <w:tabs>
          <w:tab w:val="left" w:pos="1080"/>
        </w:tabs>
        <w:spacing w:line="240" w:lineRule="auto"/>
        <w:ind w:left="1080" w:right="2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D1603D3" w14:textId="3DDE5BE1" w:rsidR="0043335A" w:rsidRPr="00973BAC" w:rsidRDefault="0043335A" w:rsidP="008540D8">
      <w:pPr>
        <w:pStyle w:val="ListParagraph"/>
        <w:numPr>
          <w:ilvl w:val="0"/>
          <w:numId w:val="1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โปรดระบุฝ่ายงานที่รับผิดชอบในการจัดทำ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009DA2C1" w14:textId="39E0E73E" w:rsidR="0043335A" w:rsidRPr="00973BAC" w:rsidRDefault="00000000" w:rsidP="00894E5E">
      <w:pPr>
        <w:tabs>
          <w:tab w:val="left" w:pos="1080"/>
        </w:tabs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5110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RM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3A796536" w14:textId="2D823201" w:rsidR="0043335A" w:rsidRPr="00973BAC" w:rsidRDefault="00000000" w:rsidP="00894E5E">
      <w:pPr>
        <w:tabs>
          <w:tab w:val="left" w:pos="1080"/>
        </w:tabs>
        <w:ind w:right="26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0102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E2C8AB4" w14:textId="77777777" w:rsidR="0043335A" w:rsidRPr="00973BAC" w:rsidRDefault="0043335A" w:rsidP="008540D8">
      <w:pPr>
        <w:pStyle w:val="ListParagraph"/>
        <w:numPr>
          <w:ilvl w:val="0"/>
          <w:numId w:val="1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โปรดระบุข้อมูลย้อนหลังที่ใช้ในการจัดทำ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6DD208A2" w14:textId="3717ACE0" w:rsidR="0043335A" w:rsidRPr="00973BAC" w:rsidRDefault="00000000" w:rsidP="00EA1892">
      <w:pPr>
        <w:tabs>
          <w:tab w:val="left" w:pos="1080"/>
        </w:tabs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050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2DA2289D" w14:textId="004A9E8E" w:rsidR="0043335A" w:rsidRPr="00973BAC" w:rsidRDefault="00000000" w:rsidP="00EA1892">
      <w:pPr>
        <w:tabs>
          <w:tab w:val="left" w:pos="1080"/>
        </w:tabs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758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1.5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40FCC8F4" w14:textId="110AEFC1" w:rsidR="0043335A" w:rsidRPr="00973BAC" w:rsidRDefault="00000000" w:rsidP="00EA1892">
      <w:pPr>
        <w:tabs>
          <w:tab w:val="left" w:pos="1080"/>
        </w:tabs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2965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DB60CB6" w14:textId="57CFF2CC" w:rsidR="0092152B" w:rsidRPr="00973BAC" w:rsidRDefault="00000000" w:rsidP="00894E5E">
      <w:pPr>
        <w:tabs>
          <w:tab w:val="left" w:pos="1080"/>
        </w:tabs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7017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D1610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8164B" w14:textId="77777777" w:rsidR="00EA1892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scaling factor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ค่า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ที่คำนวณได้จากแบบจำลองตามค่า </w:t>
      </w:r>
      <w:r w:rsidRPr="00973BAC">
        <w:rPr>
          <w:rFonts w:ascii="TH SarabunPSK" w:hAnsi="TH SarabunPSK" w:cs="TH SarabunPSK"/>
          <w:sz w:val="32"/>
          <w:szCs w:val="32"/>
        </w:rPr>
        <w:t>exceptions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ที่ได้จากผลของการทำ </w:t>
      </w:r>
      <w:r w:rsidRPr="00973BAC">
        <w:rPr>
          <w:rFonts w:ascii="TH SarabunPSK" w:hAnsi="TH SarabunPSK" w:cs="TH SarabunPSK"/>
          <w:sz w:val="32"/>
          <w:szCs w:val="32"/>
        </w:rPr>
        <w:t xml:space="preserve">back-test 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24AF5199" w14:textId="0F17F555" w:rsidR="0043335A" w:rsidRPr="00973BAC" w:rsidRDefault="00000000" w:rsidP="0092152B">
      <w:pPr>
        <w:pStyle w:val="ListParagraph"/>
        <w:tabs>
          <w:tab w:val="left" w:pos="1080"/>
        </w:tabs>
        <w:spacing w:line="240" w:lineRule="auto"/>
        <w:ind w:left="1080" w:right="26" w:firstLine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8064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92152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</w:t>
      </w:r>
      <w:r w:rsidR="00894E5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รายละเอียด</w:t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940453" w14:textId="48E14B3A" w:rsidR="0043335A" w:rsidRPr="00973BAC" w:rsidRDefault="00000000" w:rsidP="00894E5E">
      <w:pPr>
        <w:pStyle w:val="ListParagraph"/>
        <w:tabs>
          <w:tab w:val="left" w:pos="1080"/>
        </w:tabs>
        <w:spacing w:line="240" w:lineRule="auto"/>
        <w:ind w:left="1080" w:right="26" w:firstLine="9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5289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</w:t>
      </w:r>
      <w:r w:rsidR="00894E5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เหตุผล</w:t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76A69E" w14:textId="77777777" w:rsidR="0043335A" w:rsidRPr="00973BAC" w:rsidRDefault="0043335A" w:rsidP="008540D8">
      <w:pPr>
        <w:pStyle w:val="ListParagraph"/>
        <w:numPr>
          <w:ilvl w:val="0"/>
          <w:numId w:val="18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โปรดระบุความถี่ในการจัดทำ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3CE2B34C" w14:textId="0EE6FC6B" w:rsidR="0043335A" w:rsidRPr="00973BAC" w:rsidRDefault="00000000" w:rsidP="0092152B">
      <w:pPr>
        <w:tabs>
          <w:tab w:val="left" w:pos="1080"/>
        </w:tabs>
        <w:ind w:right="29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5447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6005316A" w14:textId="38923BFA" w:rsidR="0043335A" w:rsidRPr="00973BAC" w:rsidRDefault="00000000" w:rsidP="000F6E30">
      <w:pPr>
        <w:tabs>
          <w:tab w:val="left" w:pos="1080"/>
        </w:tabs>
        <w:spacing w:after="120"/>
        <w:ind w:right="26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0585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45A24C" w14:textId="77777777" w:rsidR="0043335A" w:rsidRPr="00973BAC" w:rsidRDefault="0043335A" w:rsidP="00894E5E">
      <w:pPr>
        <w:tabs>
          <w:tab w:val="left" w:pos="1080"/>
        </w:tabs>
        <w:ind w:right="29" w:firstLine="37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4.2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กรณีบริษัทท่านมีการทำ </w:t>
      </w:r>
      <w:r w:rsidRPr="00973BAC">
        <w:rPr>
          <w:rFonts w:ascii="TH SarabunPSK" w:hAnsi="TH SarabunPSK" w:cs="TH SarabunPSK"/>
          <w:sz w:val="32"/>
          <w:szCs w:val="32"/>
        </w:rPr>
        <w:t>Internal credit scoring</w:t>
      </w:r>
    </w:p>
    <w:p w14:paraId="047021F1" w14:textId="77777777" w:rsidR="0043335A" w:rsidRPr="00973BAC" w:rsidRDefault="0043335A" w:rsidP="008540D8">
      <w:pPr>
        <w:pStyle w:val="ListParagraph"/>
        <w:numPr>
          <w:ilvl w:val="0"/>
          <w:numId w:val="1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 xml:space="preserve">back-test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กรณีที่มีการจัดทำ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CD2D658" w14:textId="76419CF5" w:rsidR="0043335A" w:rsidRPr="00973BAC" w:rsidRDefault="00000000" w:rsidP="000F6E30">
      <w:pPr>
        <w:tabs>
          <w:tab w:val="left" w:pos="1080"/>
        </w:tabs>
        <w:ind w:right="29" w:firstLine="119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4222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</w:p>
    <w:p w14:paraId="1F75C5DD" w14:textId="47C1A940" w:rsidR="0043335A" w:rsidRPr="00973BAC" w:rsidRDefault="00000000" w:rsidP="000F6E30">
      <w:pPr>
        <w:tabs>
          <w:tab w:val="left" w:pos="1080"/>
        </w:tabs>
        <w:ind w:right="26" w:firstLine="119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3111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</w:t>
      </w:r>
      <w:r w:rsidR="000F6E30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เหตุผล</w:t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2F3BEF" w14:textId="77777777" w:rsidR="00465341" w:rsidRPr="00973BAC" w:rsidRDefault="00465341" w:rsidP="008540D8">
      <w:pPr>
        <w:pStyle w:val="ListParagraph"/>
        <w:numPr>
          <w:ilvl w:val="0"/>
          <w:numId w:val="19"/>
        </w:numPr>
        <w:tabs>
          <w:tab w:val="left" w:pos="1080"/>
        </w:tabs>
        <w:ind w:right="26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โปรดระบุข้อมูลย้อนหลังที่ใช้ในการจัดทำ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181B44AD" w14:textId="77777777" w:rsidR="00465341" w:rsidRPr="00973BAC" w:rsidRDefault="00000000" w:rsidP="00465341">
      <w:pPr>
        <w:tabs>
          <w:tab w:val="left" w:pos="1080"/>
        </w:tabs>
        <w:ind w:right="29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3643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65341" w:rsidRPr="00973BAC">
        <w:rPr>
          <w:rFonts w:ascii="TH SarabunPSK" w:hAnsi="TH SarabunPSK" w:cs="TH SarabunPSK"/>
          <w:sz w:val="32"/>
          <w:szCs w:val="32"/>
        </w:rPr>
        <w:t xml:space="preserve"> 1 </w:t>
      </w:r>
      <w:r w:rsidR="00465341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69265645" w14:textId="77777777" w:rsidR="00465341" w:rsidRPr="00973BAC" w:rsidRDefault="00000000" w:rsidP="00465341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8045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653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5341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653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434653D" w14:textId="77777777" w:rsidR="0043335A" w:rsidRPr="00973BAC" w:rsidRDefault="0043335A" w:rsidP="008540D8">
      <w:pPr>
        <w:pStyle w:val="ListParagraph"/>
        <w:numPr>
          <w:ilvl w:val="0"/>
          <w:numId w:val="1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โปรดระบุความถี่ในการจัดทำ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691C803E" w14:textId="23E8BF78" w:rsidR="0043335A" w:rsidRPr="00973BAC" w:rsidRDefault="00000000" w:rsidP="000F6E30">
      <w:pPr>
        <w:tabs>
          <w:tab w:val="left" w:pos="1080"/>
        </w:tabs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646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27F686C9" w14:textId="1C64A133" w:rsidR="0092152B" w:rsidRPr="00973BAC" w:rsidRDefault="00000000" w:rsidP="000F6E30">
      <w:pPr>
        <w:tabs>
          <w:tab w:val="left" w:pos="1080"/>
        </w:tabs>
        <w:ind w:right="26" w:firstLine="117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655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62AE276" w14:textId="4AD606F7" w:rsidR="0043335A" w:rsidRPr="00973BAC" w:rsidRDefault="0043335A" w:rsidP="008540D8">
      <w:pPr>
        <w:pStyle w:val="ListParagraph"/>
        <w:numPr>
          <w:ilvl w:val="0"/>
          <w:numId w:val="2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Stress test / Scenario analysis </w:t>
      </w:r>
      <w:r w:rsidR="0015450A" w:rsidRPr="00313BF2">
        <w:rPr>
          <w:rFonts w:ascii="TH SarabunPSK" w:hAnsi="TH SarabunPSK" w:cs="TH SarabunPSK" w:hint="cs"/>
          <w:sz w:val="32"/>
          <w:szCs w:val="32"/>
          <w:cs/>
        </w:rPr>
        <w:t>(</w:t>
      </w:r>
      <w:r w:rsidR="0015450A" w:rsidRPr="00313BF2">
        <w:rPr>
          <w:rFonts w:ascii="TH SarabunPSK" w:hAnsi="TH SarabunPSK" w:cs="TH SarabunPSK"/>
          <w:sz w:val="32"/>
          <w:szCs w:val="32"/>
        </w:rPr>
        <w:t>investment policy testing</w:t>
      </w:r>
      <w:r w:rsidR="0015450A" w:rsidRPr="00313B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3E9EBD" w14:textId="54DEE26E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บริษัทได้จัดทำ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</w:t>
      </w:r>
      <w:r w:rsidRPr="00973BAC">
        <w:rPr>
          <w:rFonts w:ascii="TH SarabunPSK" w:hAnsi="TH SarabunPSK" w:cs="TH SarabunPSK"/>
          <w:sz w:val="32"/>
          <w:szCs w:val="32"/>
          <w:cs/>
        </w:rPr>
        <w:t>โดยพิจารณาความเหมาะสมของนโยบายกลยุทธ์ และประเภททรัพย์สินที่ลงทุนหรือไม่ อย่างไร</w:t>
      </w:r>
      <w:r w:rsidR="00FA689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893" w:rsidRPr="00973BAC">
        <w:rPr>
          <w:rFonts w:ascii="TH SarabunPSK" w:hAnsi="TH SarabunPSK" w:cs="TH SarabunPSK"/>
          <w:sz w:val="32"/>
          <w:szCs w:val="32"/>
          <w:cs/>
        </w:rPr>
        <w:t>และรายงาน</w:t>
      </w:r>
      <w:r w:rsidR="009950F3" w:rsidRPr="00973BAC">
        <w:rPr>
          <w:rFonts w:ascii="TH SarabunPSK" w:hAnsi="TH SarabunPSK" w:cs="TH SarabunPSK" w:hint="cs"/>
          <w:sz w:val="32"/>
          <w:szCs w:val="32"/>
          <w:cs/>
        </w:rPr>
        <w:t>ผลการจัดทำ</w:t>
      </w:r>
      <w:r w:rsidR="00FA6893" w:rsidRPr="00973BAC">
        <w:rPr>
          <w:rFonts w:ascii="TH SarabunPSK" w:hAnsi="TH SarabunPSK" w:cs="TH SarabunPSK"/>
          <w:sz w:val="32"/>
          <w:szCs w:val="32"/>
          <w:cs/>
        </w:rPr>
        <w:t>ต่อผู้ที่เกี่ยวข้อง</w:t>
      </w:r>
      <w:r w:rsidR="00FA6893" w:rsidRPr="00973BAC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</w:p>
    <w:p w14:paraId="4B5C7248" w14:textId="791661A5" w:rsidR="0043335A" w:rsidRPr="00973BAC" w:rsidRDefault="00000000" w:rsidP="000F6E30">
      <w:pPr>
        <w:pStyle w:val="ListParagraph"/>
        <w:tabs>
          <w:tab w:val="left" w:pos="1080"/>
        </w:tabs>
        <w:ind w:left="990" w:right="26" w:hanging="13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38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9901C8" w14:textId="0B6FD8C8" w:rsidR="0043335A" w:rsidRPr="00973BAC" w:rsidRDefault="00000000" w:rsidP="000F6E30">
      <w:pPr>
        <w:pStyle w:val="ListParagraph"/>
        <w:tabs>
          <w:tab w:val="left" w:pos="1080"/>
        </w:tabs>
        <w:ind w:left="990" w:right="26" w:hanging="139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55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5848B8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584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E63663" w14:textId="77777777" w:rsidR="0043335A" w:rsidRPr="00973BAC" w:rsidRDefault="0043335A" w:rsidP="008540D8">
      <w:pPr>
        <w:pStyle w:val="ListParagraph"/>
        <w:numPr>
          <w:ilvl w:val="1"/>
          <w:numId w:val="29"/>
        </w:num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โปรดระบุโปรแกรมที่ใช้ในการจัดทำ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stress test/scenario analysis</w:t>
      </w:r>
    </w:p>
    <w:p w14:paraId="56C160E9" w14:textId="7EFBC4B1" w:rsidR="0043335A" w:rsidRPr="00973BAC" w:rsidRDefault="00000000" w:rsidP="000F6E30">
      <w:pPr>
        <w:pStyle w:val="ListParagraph"/>
        <w:tabs>
          <w:tab w:val="left" w:pos="1170"/>
        </w:tabs>
        <w:ind w:left="1170" w:right="26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202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In-house</w:t>
      </w:r>
    </w:p>
    <w:p w14:paraId="53AFA8AE" w14:textId="713E52A0" w:rsidR="0043335A" w:rsidRPr="00973BAC" w:rsidRDefault="00000000" w:rsidP="000F6E30">
      <w:pPr>
        <w:pStyle w:val="ListParagraph"/>
        <w:tabs>
          <w:tab w:val="left" w:pos="1170"/>
        </w:tabs>
        <w:ind w:left="1170" w:right="26" w:hanging="319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873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Bloomberg</w:t>
      </w:r>
    </w:p>
    <w:p w14:paraId="14E6F37B" w14:textId="15BCAB84" w:rsidR="0043335A" w:rsidRPr="00973BAC" w:rsidRDefault="00000000" w:rsidP="000F6E30">
      <w:pPr>
        <w:pStyle w:val="ListParagraph"/>
        <w:tabs>
          <w:tab w:val="left" w:pos="1170"/>
        </w:tabs>
        <w:ind w:left="1170" w:right="26" w:hanging="31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7354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35A" w:rsidRPr="00973BAC">
        <w:rPr>
          <w:rFonts w:ascii="TH SarabunPSK" w:hAnsi="TH SarabunPSK" w:cs="TH SarabunPSK"/>
          <w:sz w:val="32"/>
          <w:szCs w:val="32"/>
        </w:rPr>
        <w:t>BarraOne</w:t>
      </w:r>
      <w:proofErr w:type="spellEnd"/>
    </w:p>
    <w:p w14:paraId="156B335B" w14:textId="14C4AD7C" w:rsidR="00CB5A23" w:rsidRPr="00973BAC" w:rsidRDefault="00000000" w:rsidP="000F6E30">
      <w:pPr>
        <w:pStyle w:val="ListParagraph"/>
        <w:tabs>
          <w:tab w:val="left" w:pos="1170"/>
        </w:tabs>
        <w:ind w:left="1170" w:right="26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000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C01DD60" w14:textId="2E9DB95D" w:rsidR="0043335A" w:rsidRPr="00973BAC" w:rsidRDefault="0043335A" w:rsidP="008540D8">
      <w:pPr>
        <w:pStyle w:val="ListParagraph"/>
        <w:numPr>
          <w:ilvl w:val="1"/>
          <w:numId w:val="29"/>
        </w:numPr>
        <w:spacing w:before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บริษัทได้จัดทำ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</w:t>
      </w:r>
      <w:r w:rsidRPr="00973BAC">
        <w:rPr>
          <w:rFonts w:ascii="TH SarabunPSK" w:hAnsi="TH SarabunPSK" w:cs="TH SarabunPSK"/>
          <w:sz w:val="32"/>
          <w:szCs w:val="32"/>
          <w:cs/>
        </w:rPr>
        <w:t>ในทุกกองทุนหรือไม่ หากจัดทำบางกองทุนมีหลักเกณฑ์ในการสุ่มเลือกกองทุนอย่างไร</w:t>
      </w:r>
      <w:r w:rsidR="000F6E30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D30A4B" w14:textId="08AD7FFD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 w:line="240" w:lineRule="auto"/>
        <w:ind w:left="714" w:right="28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โปรดระบุรายละเอียดสมมติฐาน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(รายละเอียด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model)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และรูปแบบ </w:t>
      </w:r>
      <w:r w:rsidRPr="00973BAC">
        <w:rPr>
          <w:rFonts w:ascii="TH SarabunPSK" w:hAnsi="TH SarabunPSK" w:cs="TH SarabunPSK"/>
          <w:sz w:val="32"/>
          <w:szCs w:val="32"/>
        </w:rPr>
        <w:t xml:space="preserve">model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ในการจัดทำที่ท่านเลือกใช้มาพอสังเขป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750801" w14:textId="44A7A7B7" w:rsidR="0043335A" w:rsidRPr="00973BAC" w:rsidRDefault="0043335A" w:rsidP="008540D8">
      <w:pPr>
        <w:pStyle w:val="ListParagraph"/>
        <w:numPr>
          <w:ilvl w:val="1"/>
          <w:numId w:val="29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 </w:t>
      </w:r>
      <w:r w:rsidRPr="00973BAC">
        <w:rPr>
          <w:rFonts w:ascii="TH SarabunPSK" w:hAnsi="TH SarabunPSK" w:cs="TH SarabunPSK"/>
          <w:sz w:val="32"/>
          <w:szCs w:val="32"/>
        </w:rPr>
        <w:t xml:space="preserve">scenario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 </w:t>
      </w:r>
      <w:r w:rsidRPr="00973BAC">
        <w:rPr>
          <w:rFonts w:ascii="TH SarabunPSK" w:hAnsi="TH SarabunPSK" w:cs="TH SarabunPSK"/>
          <w:sz w:val="32"/>
          <w:szCs w:val="32"/>
          <w:cs/>
        </w:rPr>
        <w:t>พร้อมทั้งอธิบายเหตุผล แยกตามประเภทของกองทุน ลงในตารางต่อไปนี้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4677"/>
        <w:gridCol w:w="1616"/>
      </w:tblGrid>
      <w:tr w:rsidR="0043335A" w:rsidRPr="00973BAC" w14:paraId="326736AE" w14:textId="77777777" w:rsidTr="00DF1413">
        <w:trPr>
          <w:tblHeader/>
        </w:trPr>
        <w:tc>
          <w:tcPr>
            <w:tcW w:w="2541" w:type="dxa"/>
            <w:shd w:val="clear" w:color="auto" w:fill="E7E6E6"/>
            <w:vAlign w:val="center"/>
          </w:tcPr>
          <w:p w14:paraId="71C0DD2F" w14:textId="19421EC0" w:rsidR="0043335A" w:rsidRPr="00973BAC" w:rsidRDefault="0043335A" w:rsidP="009A4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ประเภทนโยบายการลงทุน</w:t>
            </w:r>
            <w:r w:rsidR="008739EF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หรือทรัพย์สินที่ลงทุน</w:t>
            </w:r>
          </w:p>
        </w:tc>
        <w:tc>
          <w:tcPr>
            <w:tcW w:w="4677" w:type="dxa"/>
            <w:shd w:val="clear" w:color="auto" w:fill="E7E6E6"/>
          </w:tcPr>
          <w:p w14:paraId="0EF25794" w14:textId="77777777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Scenario analysis/ Stress test</w:t>
            </w:r>
          </w:p>
        </w:tc>
        <w:tc>
          <w:tcPr>
            <w:tcW w:w="1616" w:type="dxa"/>
            <w:shd w:val="clear" w:color="auto" w:fill="E7E6E6"/>
          </w:tcPr>
          <w:p w14:paraId="021673DA" w14:textId="77777777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ระบุเหตุผล</w:t>
            </w:r>
          </w:p>
        </w:tc>
      </w:tr>
      <w:tr w:rsidR="0043335A" w:rsidRPr="00973BAC" w14:paraId="11423952" w14:textId="77777777" w:rsidTr="00DF1413">
        <w:tc>
          <w:tcPr>
            <w:tcW w:w="2541" w:type="dxa"/>
            <w:vMerge w:val="restart"/>
            <w:shd w:val="clear" w:color="auto" w:fill="auto"/>
          </w:tcPr>
          <w:p w14:paraId="3CA98BCD" w14:textId="7637B352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209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4677" w:type="dxa"/>
            <w:shd w:val="clear" w:color="auto" w:fill="auto"/>
          </w:tcPr>
          <w:p w14:paraId="4F65191B" w14:textId="5E4EF1F1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243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Black Monday</w:t>
            </w:r>
          </w:p>
        </w:tc>
        <w:tc>
          <w:tcPr>
            <w:tcW w:w="1616" w:type="dxa"/>
            <w:shd w:val="clear" w:color="auto" w:fill="auto"/>
          </w:tcPr>
          <w:p w14:paraId="7480EE48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D0D1953" w14:textId="77777777" w:rsidTr="00DF1413">
        <w:tc>
          <w:tcPr>
            <w:tcW w:w="2541" w:type="dxa"/>
            <w:vMerge/>
            <w:shd w:val="clear" w:color="auto" w:fill="auto"/>
          </w:tcPr>
          <w:p w14:paraId="349DA754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F28FF42" w14:textId="5AA934DA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620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Greece Crisis</w:t>
            </w:r>
          </w:p>
        </w:tc>
        <w:tc>
          <w:tcPr>
            <w:tcW w:w="1616" w:type="dxa"/>
            <w:shd w:val="clear" w:color="auto" w:fill="auto"/>
          </w:tcPr>
          <w:p w14:paraId="02D5543B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A6326A5" w14:textId="77777777" w:rsidTr="00DF1413">
        <w:tc>
          <w:tcPr>
            <w:tcW w:w="2541" w:type="dxa"/>
            <w:vMerge/>
            <w:shd w:val="clear" w:color="auto" w:fill="auto"/>
          </w:tcPr>
          <w:p w14:paraId="0A916059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629DCA0" w14:textId="4D141B5B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392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การชุมนุมกลุ่มคนเสื้อแดง 2010</w:t>
            </w:r>
          </w:p>
        </w:tc>
        <w:tc>
          <w:tcPr>
            <w:tcW w:w="1616" w:type="dxa"/>
            <w:shd w:val="clear" w:color="auto" w:fill="auto"/>
          </w:tcPr>
          <w:p w14:paraId="0F0192A3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229F247" w14:textId="77777777" w:rsidTr="00DF1413">
        <w:tc>
          <w:tcPr>
            <w:tcW w:w="2541" w:type="dxa"/>
            <w:vMerge/>
            <w:shd w:val="clear" w:color="auto" w:fill="auto"/>
          </w:tcPr>
          <w:p w14:paraId="58CE60F4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06A68C1" w14:textId="0BF80C68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725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Lehman Default 2008</w:t>
            </w:r>
          </w:p>
        </w:tc>
        <w:tc>
          <w:tcPr>
            <w:tcW w:w="1616" w:type="dxa"/>
            <w:shd w:val="clear" w:color="auto" w:fill="auto"/>
          </w:tcPr>
          <w:p w14:paraId="0D416E1C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FA203B8" w14:textId="77777777" w:rsidTr="00DF1413">
        <w:tc>
          <w:tcPr>
            <w:tcW w:w="2541" w:type="dxa"/>
            <w:vMerge/>
            <w:shd w:val="clear" w:color="auto" w:fill="auto"/>
          </w:tcPr>
          <w:p w14:paraId="3E40656C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7FB757" w14:textId="4F58AB20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848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09A95156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6185FEA" w14:textId="77777777" w:rsidTr="00DF1413">
        <w:tc>
          <w:tcPr>
            <w:tcW w:w="2541" w:type="dxa"/>
            <w:vMerge/>
            <w:shd w:val="clear" w:color="auto" w:fill="auto"/>
          </w:tcPr>
          <w:p w14:paraId="45757B84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105058" w14:textId="7EB75AF9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909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57E70E31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90A6983" w14:textId="77777777" w:rsidTr="00DF1413">
        <w:tc>
          <w:tcPr>
            <w:tcW w:w="2541" w:type="dxa"/>
            <w:vMerge w:val="restart"/>
            <w:shd w:val="clear" w:color="auto" w:fill="auto"/>
          </w:tcPr>
          <w:p w14:paraId="0024865A" w14:textId="2EFE15B5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957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ตราสารหนี้</w:t>
            </w:r>
            <w:r w:rsidR="0043335A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1442E538" w14:textId="6D202502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35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65604380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1256E1F" w14:textId="77777777" w:rsidTr="00DF1413">
        <w:tc>
          <w:tcPr>
            <w:tcW w:w="2541" w:type="dxa"/>
            <w:vMerge/>
            <w:shd w:val="clear" w:color="auto" w:fill="auto"/>
          </w:tcPr>
          <w:p w14:paraId="5F7E94BD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61D01CF" w14:textId="70D01730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684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71DB324B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C012492" w14:textId="77777777" w:rsidTr="00DF1413">
        <w:tc>
          <w:tcPr>
            <w:tcW w:w="2541" w:type="dxa"/>
            <w:vMerge/>
            <w:shd w:val="clear" w:color="auto" w:fill="auto"/>
          </w:tcPr>
          <w:p w14:paraId="13FE4CF1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DDA7D70" w14:textId="18FB6140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988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620B0664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9CBB5CB" w14:textId="77777777" w:rsidTr="00DF1413">
        <w:tc>
          <w:tcPr>
            <w:tcW w:w="2541" w:type="dxa"/>
            <w:vMerge/>
            <w:shd w:val="clear" w:color="auto" w:fill="auto"/>
          </w:tcPr>
          <w:p w14:paraId="32E4EF53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3BE076A" w14:textId="39AA6027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658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F03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7C2F3330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14DC60C6" w14:textId="77777777" w:rsidTr="00DF1413">
        <w:tc>
          <w:tcPr>
            <w:tcW w:w="2541" w:type="dxa"/>
            <w:vMerge/>
            <w:shd w:val="clear" w:color="auto" w:fill="auto"/>
          </w:tcPr>
          <w:p w14:paraId="570A023D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3604C1AA" w14:textId="0D0DA2DD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927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6F8678FC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BD674A6" w14:textId="77777777" w:rsidTr="00DF1413">
        <w:tc>
          <w:tcPr>
            <w:tcW w:w="2541" w:type="dxa"/>
            <w:vMerge/>
            <w:shd w:val="clear" w:color="auto" w:fill="auto"/>
          </w:tcPr>
          <w:p w14:paraId="65793DE8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748CD09" w14:textId="6F7C6333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30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Liquidity stress testing (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กรณีกอง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MMF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Daily Fixed)</w:t>
            </w:r>
          </w:p>
        </w:tc>
        <w:tc>
          <w:tcPr>
            <w:tcW w:w="1616" w:type="dxa"/>
            <w:shd w:val="clear" w:color="auto" w:fill="auto"/>
          </w:tcPr>
          <w:p w14:paraId="3EEED7B8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1CDACDD9" w14:textId="77777777" w:rsidTr="00DF1413">
        <w:tc>
          <w:tcPr>
            <w:tcW w:w="2541" w:type="dxa"/>
            <w:vMerge/>
            <w:shd w:val="clear" w:color="auto" w:fill="auto"/>
          </w:tcPr>
          <w:p w14:paraId="1D45F719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2025380D" w14:textId="1FF408AF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83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1616" w:type="dxa"/>
            <w:shd w:val="clear" w:color="auto" w:fill="auto"/>
          </w:tcPr>
          <w:p w14:paraId="4EE40684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31CC0D5" w14:textId="77777777" w:rsidTr="00DF1413">
        <w:tc>
          <w:tcPr>
            <w:tcW w:w="2541" w:type="dxa"/>
            <w:vMerge/>
            <w:shd w:val="clear" w:color="auto" w:fill="auto"/>
          </w:tcPr>
          <w:p w14:paraId="1117B3C9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5558D11A" w14:textId="53126BD2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003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4B5ABD4B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6C98F89" w14:textId="77777777" w:rsidTr="00DF1413">
        <w:tc>
          <w:tcPr>
            <w:tcW w:w="2541" w:type="dxa"/>
            <w:vMerge w:val="restart"/>
            <w:shd w:val="clear" w:color="auto" w:fill="auto"/>
          </w:tcPr>
          <w:p w14:paraId="7CD092AB" w14:textId="7B0661E0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554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4677" w:type="dxa"/>
            <w:shd w:val="clear" w:color="auto" w:fill="auto"/>
          </w:tcPr>
          <w:p w14:paraId="68979EEF" w14:textId="7D35C600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133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1BB9178F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23945C7" w14:textId="77777777" w:rsidTr="00DF1413">
        <w:tc>
          <w:tcPr>
            <w:tcW w:w="2541" w:type="dxa"/>
            <w:vMerge/>
            <w:shd w:val="clear" w:color="auto" w:fill="auto"/>
          </w:tcPr>
          <w:p w14:paraId="1D94324B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95A3193" w14:textId="545A23DA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776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742CB56E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20AEDB9" w14:textId="77777777" w:rsidTr="00DF1413">
        <w:tc>
          <w:tcPr>
            <w:tcW w:w="2541" w:type="dxa"/>
            <w:vMerge/>
            <w:shd w:val="clear" w:color="auto" w:fill="auto"/>
          </w:tcPr>
          <w:p w14:paraId="1A36D736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44EAE618" w14:textId="63272E22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9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0289F865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3C0CC3F" w14:textId="77777777" w:rsidTr="00DF1413">
        <w:tc>
          <w:tcPr>
            <w:tcW w:w="2541" w:type="dxa"/>
            <w:vMerge/>
            <w:shd w:val="clear" w:color="auto" w:fill="auto"/>
          </w:tcPr>
          <w:p w14:paraId="784E7A11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5ADE749" w14:textId="5920FCB4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388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2B8EE3AA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BAFC6B9" w14:textId="77777777" w:rsidTr="00DF1413">
        <w:tc>
          <w:tcPr>
            <w:tcW w:w="2541" w:type="dxa"/>
            <w:vMerge/>
            <w:shd w:val="clear" w:color="auto" w:fill="auto"/>
          </w:tcPr>
          <w:p w14:paraId="36685E69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CFAAD99" w14:textId="18FEC53B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557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17E29D0D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3680634" w14:textId="77777777" w:rsidTr="00DF1413">
        <w:tc>
          <w:tcPr>
            <w:tcW w:w="2541" w:type="dxa"/>
            <w:vMerge/>
            <w:shd w:val="clear" w:color="auto" w:fill="auto"/>
          </w:tcPr>
          <w:p w14:paraId="5167A097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F88A497" w14:textId="6B4EA6C7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541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081EDF45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B07D804" w14:textId="77777777" w:rsidTr="00DF1413">
        <w:tc>
          <w:tcPr>
            <w:tcW w:w="2541" w:type="dxa"/>
            <w:vMerge/>
            <w:shd w:val="clear" w:color="auto" w:fill="auto"/>
          </w:tcPr>
          <w:p w14:paraId="68C2ABD7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F4744BB" w14:textId="28E45775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3C246372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4AB98A8" w14:textId="77777777" w:rsidTr="00DF1413">
        <w:tc>
          <w:tcPr>
            <w:tcW w:w="2541" w:type="dxa"/>
            <w:vMerge/>
            <w:shd w:val="clear" w:color="auto" w:fill="auto"/>
          </w:tcPr>
          <w:p w14:paraId="56F6F5DB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B42BBAF" w14:textId="1AF16A36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467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2A26FC59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3199816" w14:textId="77777777" w:rsidTr="00DF1413">
        <w:tc>
          <w:tcPr>
            <w:tcW w:w="2541" w:type="dxa"/>
            <w:vMerge w:val="restart"/>
            <w:shd w:val="clear" w:color="auto" w:fill="auto"/>
          </w:tcPr>
          <w:p w14:paraId="360C32F5" w14:textId="7D0D8463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19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ตราสาร หรือธุรกรรมที่มีความซับซ้อน</w:t>
            </w:r>
          </w:p>
          <w:p w14:paraId="0D0BB740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1581C85A" w14:textId="796A2EAB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512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Oil price drop</w:t>
            </w:r>
          </w:p>
        </w:tc>
        <w:tc>
          <w:tcPr>
            <w:tcW w:w="1616" w:type="dxa"/>
            <w:shd w:val="clear" w:color="auto" w:fill="auto"/>
          </w:tcPr>
          <w:p w14:paraId="2EEFDDB8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B9EBCD0" w14:textId="77777777" w:rsidTr="00DF1413">
        <w:tc>
          <w:tcPr>
            <w:tcW w:w="2541" w:type="dxa"/>
            <w:vMerge/>
            <w:shd w:val="clear" w:color="auto" w:fill="auto"/>
          </w:tcPr>
          <w:p w14:paraId="47EC5F54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52120377" w14:textId="4033E17E" w:rsidR="0043335A" w:rsidRPr="00973BAC" w:rsidRDefault="00000000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64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Gold bullion drop</w:t>
            </w:r>
          </w:p>
        </w:tc>
        <w:tc>
          <w:tcPr>
            <w:tcW w:w="1616" w:type="dxa"/>
            <w:shd w:val="clear" w:color="auto" w:fill="auto"/>
          </w:tcPr>
          <w:p w14:paraId="181BBFEE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448873C" w14:textId="77777777" w:rsidTr="00DF1413">
        <w:tc>
          <w:tcPr>
            <w:tcW w:w="2541" w:type="dxa"/>
            <w:vMerge/>
            <w:shd w:val="clear" w:color="auto" w:fill="auto"/>
          </w:tcPr>
          <w:p w14:paraId="13BE6FFA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BDA7967" w14:textId="203E9A58" w:rsidR="0043335A" w:rsidRPr="00973BAC" w:rsidRDefault="00000000" w:rsidP="00DF1413">
            <w:pPr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307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57702501" w14:textId="77777777" w:rsidR="0043335A" w:rsidRPr="00973BAC" w:rsidRDefault="0043335A" w:rsidP="00DF1413">
            <w:pPr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23EDC83" w14:textId="77777777" w:rsidTr="00DF1413">
        <w:tc>
          <w:tcPr>
            <w:tcW w:w="2541" w:type="dxa"/>
            <w:vMerge/>
            <w:shd w:val="clear" w:color="auto" w:fill="auto"/>
          </w:tcPr>
          <w:p w14:paraId="6D78C38A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CF26E8E" w14:textId="559CDEE6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9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0B882D4F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CBA79E5" w14:textId="77777777" w:rsidTr="00DF1413">
        <w:tc>
          <w:tcPr>
            <w:tcW w:w="2541" w:type="dxa"/>
            <w:vMerge/>
            <w:shd w:val="clear" w:color="auto" w:fill="auto"/>
          </w:tcPr>
          <w:p w14:paraId="409E3288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00553F1" w14:textId="5454DE2D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5558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37720870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F40F3FF" w14:textId="77777777" w:rsidTr="00DF1413">
        <w:tc>
          <w:tcPr>
            <w:tcW w:w="2541" w:type="dxa"/>
            <w:vMerge w:val="restart"/>
            <w:shd w:val="clear" w:color="auto" w:fill="auto"/>
          </w:tcPr>
          <w:p w14:paraId="08E30B6E" w14:textId="2FD7FD9A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248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4677" w:type="dxa"/>
            <w:shd w:val="clear" w:color="auto" w:fill="auto"/>
          </w:tcPr>
          <w:p w14:paraId="093A2825" w14:textId="492B4B8E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172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1722DB3A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59D8435" w14:textId="77777777" w:rsidTr="00DF1413">
        <w:tc>
          <w:tcPr>
            <w:tcW w:w="2541" w:type="dxa"/>
            <w:vMerge/>
            <w:shd w:val="clear" w:color="auto" w:fill="auto"/>
          </w:tcPr>
          <w:p w14:paraId="69DD52C1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ABC9D23" w14:textId="01C65781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49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60E53E8D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53B7243" w14:textId="77777777" w:rsidTr="00DF1413">
        <w:tc>
          <w:tcPr>
            <w:tcW w:w="2541" w:type="dxa"/>
            <w:vMerge/>
            <w:shd w:val="clear" w:color="auto" w:fill="auto"/>
          </w:tcPr>
          <w:p w14:paraId="16E5CF0E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94511D9" w14:textId="00EA4601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419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39CA696E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8CF02F0" w14:textId="77777777" w:rsidTr="00DF1413">
        <w:tc>
          <w:tcPr>
            <w:tcW w:w="2541" w:type="dxa"/>
            <w:vMerge/>
            <w:shd w:val="clear" w:color="auto" w:fill="auto"/>
          </w:tcPr>
          <w:p w14:paraId="749B2AE2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FC9294B" w14:textId="7DDBC288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649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63421290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E8A909A" w14:textId="77777777" w:rsidTr="00DF1413">
        <w:tc>
          <w:tcPr>
            <w:tcW w:w="2541" w:type="dxa"/>
            <w:vMerge/>
            <w:shd w:val="clear" w:color="auto" w:fill="auto"/>
          </w:tcPr>
          <w:p w14:paraId="38B0AF38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D3EBEE6" w14:textId="0E557842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911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1B2E694E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FD12EE3" w14:textId="77777777" w:rsidTr="00DF1413">
        <w:tc>
          <w:tcPr>
            <w:tcW w:w="2541" w:type="dxa"/>
            <w:vMerge/>
            <w:shd w:val="clear" w:color="auto" w:fill="auto"/>
          </w:tcPr>
          <w:p w14:paraId="04DA57CA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668CD1" w14:textId="32849D2E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889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4434FCC0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CA7AA35" w14:textId="77777777" w:rsidTr="00DF1413">
        <w:tc>
          <w:tcPr>
            <w:tcW w:w="2541" w:type="dxa"/>
            <w:vMerge/>
            <w:shd w:val="clear" w:color="auto" w:fill="auto"/>
          </w:tcPr>
          <w:p w14:paraId="57008BD6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B01749F" w14:textId="58542415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793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11E3D679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A64C939" w14:textId="77777777" w:rsidTr="00DF1413">
        <w:tc>
          <w:tcPr>
            <w:tcW w:w="2541" w:type="dxa"/>
            <w:vMerge/>
            <w:shd w:val="clear" w:color="auto" w:fill="auto"/>
          </w:tcPr>
          <w:p w14:paraId="7739B3AE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BAF00EF" w14:textId="25237EF9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59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03C3D23B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DECA25C" w14:textId="77777777" w:rsidTr="00DF1413">
        <w:tc>
          <w:tcPr>
            <w:tcW w:w="2541" w:type="dxa"/>
            <w:vMerge w:val="restart"/>
            <w:shd w:val="clear" w:color="auto" w:fill="auto"/>
          </w:tcPr>
          <w:p w14:paraId="5788547D" w14:textId="306F42F8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514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14:paraId="241E35E0" w14:textId="1D1322C3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82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36058C85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E7E3A7F" w14:textId="77777777" w:rsidTr="00DF1413">
        <w:tc>
          <w:tcPr>
            <w:tcW w:w="2541" w:type="dxa"/>
            <w:vMerge/>
            <w:shd w:val="clear" w:color="auto" w:fill="auto"/>
          </w:tcPr>
          <w:p w14:paraId="4A1D674E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5110AE7" w14:textId="537CB95D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88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59DC2B84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821EA29" w14:textId="77777777" w:rsidTr="00DF1413">
        <w:tc>
          <w:tcPr>
            <w:tcW w:w="2541" w:type="dxa"/>
            <w:vMerge/>
            <w:shd w:val="clear" w:color="auto" w:fill="auto"/>
          </w:tcPr>
          <w:p w14:paraId="7B970847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C258C98" w14:textId="5A1BAA83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159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778F8659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7B14FDC" w14:textId="77777777" w:rsidTr="00DF1413">
        <w:tc>
          <w:tcPr>
            <w:tcW w:w="2541" w:type="dxa"/>
            <w:vMerge/>
            <w:shd w:val="clear" w:color="auto" w:fill="auto"/>
          </w:tcPr>
          <w:p w14:paraId="2820FB0A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44B87CD" w14:textId="72C2C3CC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292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30A57CCB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537EAC0" w14:textId="77777777" w:rsidTr="00DF1413">
        <w:tc>
          <w:tcPr>
            <w:tcW w:w="2541" w:type="dxa"/>
            <w:vMerge/>
            <w:shd w:val="clear" w:color="auto" w:fill="auto"/>
          </w:tcPr>
          <w:p w14:paraId="48519C23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DDFD629" w14:textId="7DDE62FB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849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0F27CEDF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ED3D5C8" w14:textId="77777777" w:rsidTr="00DF1413">
        <w:tc>
          <w:tcPr>
            <w:tcW w:w="2541" w:type="dxa"/>
            <w:vMerge/>
            <w:shd w:val="clear" w:color="auto" w:fill="auto"/>
          </w:tcPr>
          <w:p w14:paraId="4D3581E5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8C5063C" w14:textId="428483D3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84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598CEFAE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FD02D31" w14:textId="77777777" w:rsidTr="00DF1413">
        <w:tc>
          <w:tcPr>
            <w:tcW w:w="2541" w:type="dxa"/>
            <w:vMerge/>
            <w:shd w:val="clear" w:color="auto" w:fill="auto"/>
          </w:tcPr>
          <w:p w14:paraId="6FBD1EE3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556E460" w14:textId="7C634316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302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3183FEBC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46918E1" w14:textId="77777777" w:rsidTr="00DF1413">
        <w:tc>
          <w:tcPr>
            <w:tcW w:w="2541" w:type="dxa"/>
            <w:vMerge/>
            <w:shd w:val="clear" w:color="auto" w:fill="auto"/>
          </w:tcPr>
          <w:p w14:paraId="606281CC" w14:textId="77777777" w:rsidR="0043335A" w:rsidRPr="00973BAC" w:rsidRDefault="0043335A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3E1A5683" w14:textId="6B820DCB" w:rsidR="0043335A" w:rsidRPr="00973BAC" w:rsidRDefault="00CB5A23" w:rsidP="000F6E30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73BAC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1375AC8B" w14:textId="77777777" w:rsidR="0043335A" w:rsidRPr="00973BAC" w:rsidRDefault="0043335A" w:rsidP="000F6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BBE7DF" w14:textId="01E2C947" w:rsidR="0043335A" w:rsidRPr="00973BAC" w:rsidRDefault="0043335A" w:rsidP="008540D8">
      <w:pPr>
        <w:pStyle w:val="ListParagraph"/>
        <w:numPr>
          <w:ilvl w:val="0"/>
          <w:numId w:val="29"/>
        </w:num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การติดตามความเสี่ยงและรายงานผลการดำเนินงาน</w:t>
      </w:r>
    </w:p>
    <w:p w14:paraId="21BB400A" w14:textId="77777777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โปรดระบุรายละเอียดในการติดตามความเสี่ยงและการรายงานผลการดำเนินงาน ตามตารางดังต่อไปนี้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268"/>
        <w:gridCol w:w="4593"/>
      </w:tblGrid>
      <w:tr w:rsidR="0043335A" w:rsidRPr="00973BAC" w14:paraId="6DA91D94" w14:textId="77777777" w:rsidTr="008644B5">
        <w:trPr>
          <w:tblHeader/>
        </w:trPr>
        <w:tc>
          <w:tcPr>
            <w:tcW w:w="2115" w:type="dxa"/>
            <w:shd w:val="clear" w:color="auto" w:fill="E7E6E6" w:themeFill="background2"/>
          </w:tcPr>
          <w:p w14:paraId="27947402" w14:textId="77777777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ประเภทการรายงาน</w:t>
            </w:r>
          </w:p>
        </w:tc>
        <w:tc>
          <w:tcPr>
            <w:tcW w:w="2268" w:type="dxa"/>
            <w:shd w:val="clear" w:color="auto" w:fill="E7E6E6" w:themeFill="background2"/>
          </w:tcPr>
          <w:p w14:paraId="0533494C" w14:textId="77777777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4593" w:type="dxa"/>
            <w:shd w:val="clear" w:color="auto" w:fill="E7E6E6" w:themeFill="background2"/>
          </w:tcPr>
          <w:p w14:paraId="1B8F908C" w14:textId="1FD4C9BF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ผู้รับการรายงาน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RMC, IC, </w:t>
            </w:r>
            <w:proofErr w:type="spellStart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="00C32971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proofErr w:type="spellEnd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FM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335A" w:rsidRPr="00973BAC" w14:paraId="65A5C7AB" w14:textId="77777777" w:rsidTr="00FB443F">
        <w:tc>
          <w:tcPr>
            <w:tcW w:w="2115" w:type="dxa"/>
            <w:vMerge w:val="restart"/>
            <w:shd w:val="clear" w:color="auto" w:fill="auto"/>
          </w:tcPr>
          <w:p w14:paraId="0BE0A4FD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2268" w:type="dxa"/>
            <w:shd w:val="clear" w:color="auto" w:fill="auto"/>
          </w:tcPr>
          <w:p w14:paraId="442638E1" w14:textId="1D1A33D0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277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รายวัน</w:t>
            </w:r>
          </w:p>
        </w:tc>
        <w:tc>
          <w:tcPr>
            <w:tcW w:w="4593" w:type="dxa"/>
            <w:shd w:val="clear" w:color="auto" w:fill="auto"/>
          </w:tcPr>
          <w:p w14:paraId="0960E7B5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C385A5B" w14:textId="77777777" w:rsidTr="00FB443F">
        <w:tc>
          <w:tcPr>
            <w:tcW w:w="2115" w:type="dxa"/>
            <w:vMerge/>
            <w:shd w:val="clear" w:color="auto" w:fill="auto"/>
          </w:tcPr>
          <w:p w14:paraId="23E9DED0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5E15966C" w14:textId="4998E303" w:rsidR="0043335A" w:rsidRPr="00973BAC" w:rsidRDefault="00000000" w:rsidP="000F6E30">
            <w:pPr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38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ทุก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2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593" w:type="dxa"/>
            <w:shd w:val="clear" w:color="auto" w:fill="auto"/>
          </w:tcPr>
          <w:p w14:paraId="7D38844C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6A980426" w14:textId="77777777" w:rsidTr="00FB443F">
        <w:tc>
          <w:tcPr>
            <w:tcW w:w="2115" w:type="dxa"/>
            <w:vMerge/>
            <w:shd w:val="clear" w:color="auto" w:fill="auto"/>
          </w:tcPr>
          <w:p w14:paraId="18EF53EA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3072FF6A" w14:textId="63D0D877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96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4593" w:type="dxa"/>
            <w:shd w:val="clear" w:color="auto" w:fill="auto"/>
          </w:tcPr>
          <w:p w14:paraId="46BD6351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515C7071" w14:textId="77777777" w:rsidTr="00FB443F">
        <w:tc>
          <w:tcPr>
            <w:tcW w:w="2115" w:type="dxa"/>
            <w:vMerge/>
            <w:shd w:val="clear" w:color="auto" w:fill="auto"/>
          </w:tcPr>
          <w:p w14:paraId="64E40AF5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1B853B16" w14:textId="57AC4BC3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168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</w:p>
        </w:tc>
        <w:tc>
          <w:tcPr>
            <w:tcW w:w="4593" w:type="dxa"/>
            <w:shd w:val="clear" w:color="auto" w:fill="auto"/>
          </w:tcPr>
          <w:p w14:paraId="61388BEA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02471055" w14:textId="77777777" w:rsidTr="00FB443F">
        <w:tc>
          <w:tcPr>
            <w:tcW w:w="2115" w:type="dxa"/>
            <w:vMerge/>
            <w:shd w:val="clear" w:color="auto" w:fill="auto"/>
          </w:tcPr>
          <w:p w14:paraId="6252701F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0FA443A2" w14:textId="579B37E3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39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รายปี</w:t>
            </w:r>
          </w:p>
        </w:tc>
        <w:tc>
          <w:tcPr>
            <w:tcW w:w="4593" w:type="dxa"/>
            <w:shd w:val="clear" w:color="auto" w:fill="auto"/>
          </w:tcPr>
          <w:p w14:paraId="2BC366AF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094AE47B" w14:textId="77777777" w:rsidTr="00FB443F"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4A4EAA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B8BC07" w14:textId="6078C00A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156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(โปรดระบุ)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</w:tcPr>
          <w:p w14:paraId="06125B72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00C8CA2" w14:textId="77777777" w:rsidTr="00FB443F">
        <w:tc>
          <w:tcPr>
            <w:tcW w:w="2115" w:type="dxa"/>
            <w:vMerge w:val="restart"/>
            <w:shd w:val="clear" w:color="auto" w:fill="auto"/>
          </w:tcPr>
          <w:p w14:paraId="192C01C7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14:paraId="484CE085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E351E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8A1D4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52B5E" w14:textId="77777777" w:rsidR="0043335A" w:rsidRPr="00973BAC" w:rsidRDefault="0043335A" w:rsidP="000F6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29D779D" w14:textId="6C87D194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7035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รายวัน</w:t>
            </w:r>
          </w:p>
        </w:tc>
        <w:tc>
          <w:tcPr>
            <w:tcW w:w="4593" w:type="dxa"/>
            <w:shd w:val="clear" w:color="auto" w:fill="auto"/>
          </w:tcPr>
          <w:p w14:paraId="6E0279EE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3854F6E7" w14:textId="77777777" w:rsidTr="00FB443F">
        <w:tc>
          <w:tcPr>
            <w:tcW w:w="2115" w:type="dxa"/>
            <w:vMerge/>
            <w:shd w:val="clear" w:color="auto" w:fill="auto"/>
          </w:tcPr>
          <w:p w14:paraId="2C7C0648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2D09D37F" w14:textId="140DF456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287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4593" w:type="dxa"/>
            <w:shd w:val="clear" w:color="auto" w:fill="auto"/>
          </w:tcPr>
          <w:p w14:paraId="6D0372B8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ACE0D70" w14:textId="77777777" w:rsidTr="00FB443F">
        <w:tc>
          <w:tcPr>
            <w:tcW w:w="2115" w:type="dxa"/>
            <w:vMerge/>
            <w:shd w:val="clear" w:color="auto" w:fill="auto"/>
          </w:tcPr>
          <w:p w14:paraId="2E90D1B6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04CA0C23" w14:textId="60496325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5536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</w:p>
        </w:tc>
        <w:tc>
          <w:tcPr>
            <w:tcW w:w="4593" w:type="dxa"/>
            <w:shd w:val="clear" w:color="auto" w:fill="auto"/>
          </w:tcPr>
          <w:p w14:paraId="56404619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69C0845C" w14:textId="77777777" w:rsidTr="00FB443F">
        <w:tc>
          <w:tcPr>
            <w:tcW w:w="2115" w:type="dxa"/>
            <w:vMerge/>
            <w:shd w:val="clear" w:color="auto" w:fill="auto"/>
          </w:tcPr>
          <w:p w14:paraId="4DE67228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1CB634BC" w14:textId="37BEA128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304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รายปี</w:t>
            </w:r>
          </w:p>
        </w:tc>
        <w:tc>
          <w:tcPr>
            <w:tcW w:w="4593" w:type="dxa"/>
            <w:shd w:val="clear" w:color="auto" w:fill="auto"/>
          </w:tcPr>
          <w:p w14:paraId="1511DFB9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3E27176A" w14:textId="77777777" w:rsidTr="00FB443F"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2BA8E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DB9A1A" w14:textId="324E5858" w:rsidR="0043335A" w:rsidRPr="00973BAC" w:rsidRDefault="00000000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727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(โปรดระบุ)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</w:tcPr>
          <w:p w14:paraId="0DB399FC" w14:textId="77777777" w:rsidR="0043335A" w:rsidRPr="00973BAC" w:rsidRDefault="0043335A" w:rsidP="000F6E3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7220B95" w14:textId="2F107C0F" w:rsidR="009A455D" w:rsidRPr="008644B5" w:rsidRDefault="0043335A" w:rsidP="00C407C1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120" w:line="240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644B5">
        <w:rPr>
          <w:rFonts w:ascii="TH SarabunPSK" w:hAnsi="TH SarabunPSK" w:cs="TH SarabunPSK"/>
          <w:sz w:val="32"/>
          <w:szCs w:val="32"/>
          <w:cs/>
        </w:rPr>
        <w:t xml:space="preserve">โปรดระบุขั้นตอนการปฏิบัติงาน กรณีเกิดการ </w:t>
      </w:r>
      <w:r w:rsidRPr="008644B5">
        <w:rPr>
          <w:rFonts w:ascii="TH SarabunPSK" w:hAnsi="TH SarabunPSK" w:cs="TH SarabunPSK"/>
          <w:sz w:val="32"/>
          <w:szCs w:val="32"/>
        </w:rPr>
        <w:t xml:space="preserve">Breach </w:t>
      </w:r>
      <w:r w:rsidRPr="008644B5">
        <w:rPr>
          <w:rFonts w:ascii="TH SarabunPSK" w:hAnsi="TH SarabunPSK" w:cs="TH SarabunPSK"/>
          <w:sz w:val="32"/>
          <w:szCs w:val="32"/>
          <w:cs/>
        </w:rPr>
        <w:t xml:space="preserve">ค่าความเสี่ยงด้านต่าง ๆ ตามที่บริษัทกำหนด </w:t>
      </w:r>
      <w:r w:rsidR="005B2030" w:rsidRPr="008644B5">
        <w:rPr>
          <w:rFonts w:ascii="TH SarabunPSK" w:hAnsi="TH SarabunPSK" w:cs="TH SarabunPSK"/>
          <w:sz w:val="32"/>
          <w:szCs w:val="32"/>
          <w:cs/>
        </w:rPr>
        <w:br/>
      </w:r>
      <w:r w:rsidR="009A455D" w:rsidRPr="008644B5">
        <w:rPr>
          <w:rFonts w:ascii="TH SarabunPSK" w:hAnsi="TH SarabunPSK" w:cs="TH SarabunPSK" w:hint="cs"/>
          <w:sz w:val="32"/>
          <w:szCs w:val="32"/>
          <w:cs/>
        </w:rPr>
        <w:t>(</w:t>
      </w:r>
      <w:r w:rsidRPr="008644B5">
        <w:rPr>
          <w:rFonts w:ascii="TH SarabunPSK" w:hAnsi="TH SarabunPSK" w:cs="TH SarabunPSK"/>
          <w:sz w:val="32"/>
          <w:szCs w:val="32"/>
          <w:cs/>
        </w:rPr>
        <w:t>อธิบายวิธีการดำเนินการไขภายใน</w:t>
      </w:r>
      <w:r w:rsidR="009A455D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8644B5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8E6851" w:rsidRPr="008644B5">
        <w:rPr>
          <w:rFonts w:ascii="TH SarabunPSK" w:hAnsi="TH SarabunPSK" w:cs="TH SarabunPSK" w:hint="cs"/>
          <w:sz w:val="32"/>
          <w:szCs w:val="32"/>
          <w:cs/>
        </w:rPr>
        <w:t>วันทำการ</w:t>
      </w:r>
      <w:r w:rsidRPr="008644B5">
        <w:rPr>
          <w:rFonts w:ascii="TH SarabunPSK" w:hAnsi="TH SarabunPSK" w:cs="TH SarabunPSK"/>
          <w:sz w:val="32"/>
          <w:szCs w:val="32"/>
          <w:cs/>
        </w:rPr>
        <w:t xml:space="preserve"> หากกรณีเกินภายในวันที่กำหนด</w:t>
      </w:r>
      <w:r w:rsidR="005B2030" w:rsidRPr="00864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4B5">
        <w:rPr>
          <w:rFonts w:ascii="TH SarabunPSK" w:hAnsi="TH SarabunPSK" w:cs="TH SarabunPSK"/>
          <w:sz w:val="32"/>
          <w:szCs w:val="32"/>
          <w:cs/>
        </w:rPr>
        <w:t>ใครเป็นผู้อนุมัติ</w:t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4E498F" w14:textId="77777777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 w:line="240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Performance evaluation</w:t>
      </w:r>
    </w:p>
    <w:p w14:paraId="3168A23B" w14:textId="4023131E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1080"/>
        </w:tabs>
        <w:spacing w:before="240" w:after="240" w:line="240" w:lineRule="auto"/>
        <w:ind w:right="26" w:firstLine="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บริษัทใช้เครื่องมือใดในการประเมินประสิทธิภาพในการจัดการกองทุน</w:t>
      </w:r>
      <w:r w:rsidR="00C75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และความสามารถของผู้จัดการกองทุน (ตอบได้มากกว่า 1 ข้อ)</w:t>
      </w:r>
    </w:p>
    <w:p w14:paraId="16247C84" w14:textId="4B1F792F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39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individual fund return</w:t>
      </w:r>
    </w:p>
    <w:p w14:paraId="10C98795" w14:textId="0A4994A7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494" w:right="28" w:hanging="32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2649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composite return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โดยปัจจุบันมี</w:t>
      </w:r>
      <w:r w:rsidR="00E230DF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>(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>จำนวน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>)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ab/>
      </w:r>
      <w:r w:rsidR="00E8018C" w:rsidRPr="00973BA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composite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631860" w14:textId="5B96AAFC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883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return attribution </w:t>
      </w:r>
    </w:p>
    <w:p w14:paraId="5AAAEC05" w14:textId="18209AC9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8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risk attribution </w:t>
      </w:r>
    </w:p>
    <w:p w14:paraId="6A2D7127" w14:textId="16B6E4E7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7078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Sharpe’s ratio</w:t>
      </w:r>
    </w:p>
    <w:p w14:paraId="6C5AD03D" w14:textId="4BF1C8FD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006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Treynor’s ratio </w:t>
      </w:r>
    </w:p>
    <w:p w14:paraId="72F3A3A7" w14:textId="74301097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1081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Tracking error </w:t>
      </w:r>
    </w:p>
    <w:p w14:paraId="07DA224D" w14:textId="3A411C5A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2682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Information ratio</w:t>
      </w:r>
    </w:p>
    <w:p w14:paraId="7FF08794" w14:textId="735CDD12" w:rsidR="009B0653" w:rsidRPr="0012442F" w:rsidRDefault="00000000" w:rsidP="0012442F">
      <w:pPr>
        <w:pStyle w:val="ListParagraph"/>
        <w:tabs>
          <w:tab w:val="left" w:pos="1080"/>
        </w:tabs>
        <w:spacing w:line="240" w:lineRule="auto"/>
        <w:ind w:left="1260" w:right="28" w:hanging="9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355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F086C13" w14:textId="66B17DF2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1080"/>
        </w:tabs>
        <w:ind w:right="26" w:hanging="18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โปรดระบุความถี่ในการใช้เครื่องมือ</w:t>
      </w:r>
    </w:p>
    <w:p w14:paraId="2126C83B" w14:textId="4BF02F73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4764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67DC432B" w14:textId="70B5D32F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4246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809AA42" w14:textId="6AEE519D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0311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ทุกเดือน</w:t>
      </w:r>
    </w:p>
    <w:p w14:paraId="75D54D16" w14:textId="50D788E9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525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4536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3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2FB3E28" w14:textId="36F6AC6B" w:rsidR="0043335A" w:rsidRPr="00973BAC" w:rsidRDefault="00000000" w:rsidP="00E8018C">
      <w:pPr>
        <w:pStyle w:val="ListParagraph"/>
        <w:tabs>
          <w:tab w:val="left" w:pos="1080"/>
        </w:tabs>
        <w:spacing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77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B8C2D11" w14:textId="2CAA19A7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756"/>
        </w:tabs>
        <w:spacing w:line="240" w:lineRule="auto"/>
        <w:ind w:left="1080" w:right="29" w:hanging="374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บริษัทมีการพิจารณา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return/risk attribution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 หากมี</w:t>
      </w:r>
      <w:r w:rsidR="00C751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จะมีการจำแนก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return/risk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ตามข้อใด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6BE3F6C" w14:textId="07EA3EAC" w:rsidR="0079604F" w:rsidRPr="00973BAC" w:rsidRDefault="00000000" w:rsidP="00E8018C">
      <w:pPr>
        <w:tabs>
          <w:tab w:val="left" w:pos="756"/>
        </w:tabs>
        <w:ind w:right="29" w:firstLine="1195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265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9604F" w:rsidRPr="00973BAC">
        <w:rPr>
          <w:rFonts w:ascii="TH SarabunPSK" w:hAnsi="TH SarabunPSK" w:cs="TH SarabunPSK"/>
          <w:sz w:val="32"/>
          <w:szCs w:val="32"/>
          <w:cs/>
        </w:rPr>
        <w:t>มี โดยจำแนกตาม</w:t>
      </w:r>
    </w:p>
    <w:p w14:paraId="5BA9C947" w14:textId="47EFD0E7" w:rsidR="0043335A" w:rsidRPr="00973BAC" w:rsidRDefault="0079604F" w:rsidP="00E8018C">
      <w:pPr>
        <w:pStyle w:val="ListParagraph"/>
        <w:tabs>
          <w:tab w:val="left" w:pos="1080"/>
        </w:tabs>
        <w:spacing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62922367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country allocation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B9B9C69" w14:textId="7CB9E8AC" w:rsidR="0043335A" w:rsidRPr="00973BAC" w:rsidRDefault="0079604F" w:rsidP="00E8018C">
      <w:pPr>
        <w:pStyle w:val="ListParagraph"/>
        <w:tabs>
          <w:tab w:val="left" w:pos="1080"/>
        </w:tabs>
        <w:spacing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41038264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sector allocation</w:t>
      </w:r>
    </w:p>
    <w:p w14:paraId="3BCC2609" w14:textId="170A9B76" w:rsidR="0043335A" w:rsidRPr="00973BAC" w:rsidRDefault="0079604F" w:rsidP="00E8018C">
      <w:pPr>
        <w:pStyle w:val="ListParagraph"/>
        <w:tabs>
          <w:tab w:val="left" w:pos="1080"/>
        </w:tabs>
        <w:spacing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9790457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security allocation</w:t>
      </w:r>
    </w:p>
    <w:p w14:paraId="21DC0276" w14:textId="10B07E8B" w:rsidR="0043335A" w:rsidRPr="00973BAC" w:rsidRDefault="0079604F" w:rsidP="00E8018C">
      <w:pPr>
        <w:pStyle w:val="ListParagraph"/>
        <w:tabs>
          <w:tab w:val="left" w:pos="1080"/>
        </w:tabs>
        <w:spacing w:line="240" w:lineRule="auto"/>
        <w:ind w:left="1530" w:right="26" w:hanging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3952578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0571E85" w14:textId="41C40F19" w:rsidR="00E8018C" w:rsidRDefault="00000000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860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3B39346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714A0AE5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016AF5DA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4FD84BC6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3D015F43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7C646475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64CD18F1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5B69BC5D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0BCD9B87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0EA21BFA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3EE628BB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32F448D9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62EC659F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3B44478D" w14:textId="77777777" w:rsidR="0012442F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238FA715" w14:textId="77777777" w:rsidR="00D314FA" w:rsidRDefault="00D314FA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0BF27C5C" w14:textId="77777777" w:rsidR="00D314FA" w:rsidRDefault="00D314FA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</w:rPr>
      </w:pPr>
    </w:p>
    <w:p w14:paraId="6F37851D" w14:textId="77777777" w:rsidR="0012442F" w:rsidRPr="00973BAC" w:rsidRDefault="0012442F" w:rsidP="00E8018C">
      <w:pPr>
        <w:tabs>
          <w:tab w:val="left" w:pos="1080"/>
        </w:tabs>
        <w:ind w:right="26" w:firstLine="1188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A00D35" w:rsidRPr="00973BAC" w14:paraId="1B741306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D3B92E" w14:textId="00D1C0C5" w:rsidR="00A00D35" w:rsidRPr="00973BAC" w:rsidRDefault="00E8018C" w:rsidP="00736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257ADF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5.4 </w:t>
            </w:r>
            <w:r w:rsidR="00A00D3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 การควบคุมภายใน และการมี</w:t>
            </w:r>
            <w:r w:rsidR="00EE4910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  <w:r w:rsidR="00A00D3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</w:tr>
    </w:tbl>
    <w:p w14:paraId="4F0A83A7" w14:textId="77815AA4" w:rsidR="00A00D35" w:rsidRPr="00973BAC" w:rsidRDefault="00A00D35" w:rsidP="00AC1C2B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5A140E" w:rsidRPr="00973BAC">
        <w:rPr>
          <w:rFonts w:ascii="TH SarabunPSK" w:hAnsi="TH SarabunPSK" w:cs="TH SarabunPSK"/>
          <w:sz w:val="32"/>
          <w:szCs w:val="32"/>
          <w:cs/>
        </w:rPr>
        <w:t>มีการควบคุม กำกับ ตรวจสอบที่มีประสิทธิภาพแต่ละระดับชั้น (</w:t>
      </w:r>
      <w:r w:rsidR="005A140E" w:rsidRPr="00973BAC">
        <w:rPr>
          <w:rFonts w:ascii="TH SarabunPSK" w:hAnsi="TH SarabunPSK" w:cs="TH SarabunPSK"/>
          <w:sz w:val="32"/>
          <w:szCs w:val="32"/>
        </w:rPr>
        <w:t xml:space="preserve">three lines of defense) </w:t>
      </w:r>
      <w:r w:rsidR="005A140E" w:rsidRPr="00973BAC">
        <w:rPr>
          <w:rFonts w:ascii="TH SarabunPSK" w:hAnsi="TH SarabunPSK" w:cs="TH SarabunPSK"/>
          <w:sz w:val="32"/>
          <w:szCs w:val="32"/>
          <w:cs/>
        </w:rPr>
        <w:t>ของการปฏิบัติงานอย่างครบถ้วน</w:t>
      </w:r>
    </w:p>
    <w:p w14:paraId="52D47E99" w14:textId="7CE0C765" w:rsidR="00D368DF" w:rsidRPr="00973BAC" w:rsidRDefault="005A140E" w:rsidP="00C67AB7">
      <w:pPr>
        <w:ind w:firstLine="2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First line of defense</w:t>
      </w:r>
    </w:p>
    <w:p w14:paraId="258A01F8" w14:textId="5E7E1682" w:rsidR="00C67AB7" w:rsidRPr="00973BAC" w:rsidRDefault="00000000" w:rsidP="00C67AB7">
      <w:pPr>
        <w:pStyle w:val="ListParagraph"/>
        <w:spacing w:line="240" w:lineRule="auto"/>
        <w:ind w:left="1069" w:hanging="50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044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 มีการควบคุมภายในและการสอบทานการปฏิบัติงานประจำวัน </w:t>
      </w:r>
    </w:p>
    <w:p w14:paraId="3A7A44FC" w14:textId="6444EC79" w:rsidR="00C67AB7" w:rsidRDefault="00C67AB7" w:rsidP="00AC1C2B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ระบุ</w:t>
      </w:r>
      <w:r w:rsidR="00AC1C2B" w:rsidRPr="00973BA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73BAC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และสอบทานการทำงานของ </w:t>
      </w:r>
      <w:r w:rsidRPr="00973BAC">
        <w:rPr>
          <w:rFonts w:ascii="TH SarabunPSK" w:hAnsi="TH SarabunPSK" w:cs="TH SarabunPSK"/>
          <w:sz w:val="32"/>
          <w:szCs w:val="32"/>
        </w:rPr>
        <w:t>Business Unit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E74045" w14:textId="77777777" w:rsidR="007361EB" w:rsidRPr="00973BAC" w:rsidRDefault="007361EB" w:rsidP="00AC1C2B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06" w:type="dxa"/>
        <w:tblInd w:w="846" w:type="dxa"/>
        <w:tblLook w:val="04A0" w:firstRow="1" w:lastRow="0" w:firstColumn="1" w:lastColumn="0" w:noHBand="0" w:noVBand="1"/>
      </w:tblPr>
      <w:tblGrid>
        <w:gridCol w:w="2796"/>
        <w:gridCol w:w="6210"/>
      </w:tblGrid>
      <w:tr w:rsidR="000064EC" w:rsidRPr="00973BAC" w14:paraId="7043CE2E" w14:textId="77777777" w:rsidTr="007361EB">
        <w:trPr>
          <w:trHeight w:val="305"/>
          <w:tblHeader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B552BB" w14:textId="77777777" w:rsidR="000064EC" w:rsidRPr="00973BAC" w:rsidRDefault="000064EC" w:rsidP="00C67A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Unit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7FCA2" w14:textId="6D4ED663" w:rsidR="000064EC" w:rsidRPr="00973BAC" w:rsidRDefault="000064EC" w:rsidP="00C67A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check &amp; balance </w:t>
            </w:r>
          </w:p>
        </w:tc>
      </w:tr>
      <w:tr w:rsidR="000064EC" w:rsidRPr="00973BAC" w14:paraId="46E009EA" w14:textId="77777777" w:rsidTr="00AC1C2B">
        <w:tc>
          <w:tcPr>
            <w:tcW w:w="2796" w:type="dxa"/>
            <w:tcBorders>
              <w:bottom w:val="single" w:sz="4" w:space="0" w:color="auto"/>
            </w:tcBorders>
          </w:tcPr>
          <w:p w14:paraId="4B4DC019" w14:textId="77777777" w:rsidR="000064EC" w:rsidRPr="00973BAC" w:rsidRDefault="000064EC" w:rsidP="000064EC">
            <w:pPr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ตัวอย่าง</w:t>
            </w:r>
          </w:p>
          <w:p w14:paraId="668CA535" w14:textId="77777777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ฝ่ายการตลาด </w:t>
            </w:r>
          </w:p>
          <w:p w14:paraId="53485B02" w14:textId="77777777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ฝ่ายจัดการลงทุน</w:t>
            </w:r>
          </w:p>
          <w:p w14:paraId="55DC6225" w14:textId="19D8478D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ฝ่าย </w:t>
            </w: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operation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3E6C353" w14:textId="77777777" w:rsidR="000064EC" w:rsidRPr="00973BAC" w:rsidRDefault="000064EC" w:rsidP="00C67AB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2F6380" w14:textId="696AB438" w:rsidR="00C67AB7" w:rsidRPr="00973BAC" w:rsidRDefault="00C67AB7" w:rsidP="00AC1C2B">
      <w:pPr>
        <w:pStyle w:val="ListParagraph"/>
        <w:numPr>
          <w:ilvl w:val="1"/>
          <w:numId w:val="5"/>
        </w:num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Second line of defense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0915D1" w14:textId="4330D6BE" w:rsidR="00C67AB7" w:rsidRPr="00973BAC" w:rsidRDefault="00000000" w:rsidP="00AC1C2B">
      <w:pPr>
        <w:pStyle w:val="ListParagraph"/>
        <w:spacing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327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67AB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มีการกำกับดูแลการปฏิบัติงาน และการบริหารความเสี่ยง</w:t>
      </w:r>
      <w:r w:rsidR="00155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3C" w:rsidRPr="00A17025">
        <w:rPr>
          <w:rFonts w:ascii="TH SarabunPSK" w:hAnsi="TH SarabunPSK" w:cs="TH SarabunPSK"/>
          <w:sz w:val="32"/>
          <w:szCs w:val="32"/>
          <w:cs/>
        </w:rPr>
        <w:t>ใน</w:t>
      </w:r>
      <w:r w:rsidR="00C67AB7" w:rsidRPr="00A17025">
        <w:rPr>
          <w:rFonts w:ascii="TH SarabunPSK" w:hAnsi="TH SarabunPSK" w:cs="TH SarabunPSK"/>
          <w:sz w:val="32"/>
          <w:szCs w:val="32"/>
          <w:cs/>
        </w:rPr>
        <w:t>ลั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กษณะ </w:t>
      </w:r>
      <w:r w:rsidR="00C67AB7" w:rsidRPr="00973BAC">
        <w:rPr>
          <w:rFonts w:ascii="TH SarabunPSK" w:hAnsi="TH SarabunPSK" w:cs="TH SarabunPSK"/>
          <w:sz w:val="32"/>
          <w:szCs w:val="32"/>
        </w:rPr>
        <w:t>oversight function</w:t>
      </w:r>
      <w:r w:rsidR="003B191F" w:rsidRPr="00973BAC">
        <w:rPr>
          <w:rFonts w:ascii="TH SarabunPSK" w:hAnsi="TH SarabunPSK" w:cs="TH SarabunPSK"/>
          <w:sz w:val="32"/>
          <w:szCs w:val="32"/>
          <w:cs/>
        </w:rPr>
        <w:t xml:space="preserve"> ว่ามีการปฏิบัติงานเป็นไปตามที่กำหนดหรือไม่</w:t>
      </w:r>
    </w:p>
    <w:p w14:paraId="5D4DC44C" w14:textId="206A7FCA" w:rsidR="009474E4" w:rsidRPr="00973BAC" w:rsidRDefault="009474E4" w:rsidP="00AC1C2B">
      <w:pPr>
        <w:pStyle w:val="ListParagraph"/>
        <w:spacing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20347945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หน่วย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งาน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ที่ทำหน้าที่เป็น </w:t>
      </w:r>
      <w:r w:rsidR="00C77F3F" w:rsidRPr="00973BAC">
        <w:rPr>
          <w:rFonts w:ascii="TH SarabunPSK" w:hAnsi="TH SarabunPSK" w:cs="TH SarabunPSK"/>
          <w:sz w:val="32"/>
          <w:szCs w:val="32"/>
        </w:rPr>
        <w:t>Second line of defense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B39FC7D" w14:textId="6A454C4D" w:rsidR="00AC1C2B" w:rsidRPr="00973BAC" w:rsidRDefault="00000000" w:rsidP="00AC1C2B">
      <w:pPr>
        <w:ind w:left="1560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04897270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กำกับดูแลและ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บริหารความเสี่ยง (</w:t>
      </w:r>
      <w:r w:rsidR="009474E4" w:rsidRPr="00973BAC">
        <w:rPr>
          <w:rFonts w:ascii="TH SarabunPSK" w:hAnsi="TH SarabunPSK" w:cs="TH SarabunPSK"/>
          <w:sz w:val="32"/>
          <w:szCs w:val="32"/>
        </w:rPr>
        <w:t>risk management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9474E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6F5182" w:rsidRPr="00973BAC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 xml:space="preserve">ตามหัวข้อ </w:t>
      </w:r>
      <w:r w:rsidR="009474E4" w:rsidRPr="00973BAC">
        <w:rPr>
          <w:rFonts w:ascii="TH SarabunPSK" w:hAnsi="TH SarabunPSK" w:cs="TH SarabunPSK"/>
          <w:sz w:val="32"/>
          <w:szCs w:val="32"/>
        </w:rPr>
        <w:t>risk management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2D5E6A" w14:textId="6C08144C" w:rsidR="009474E4" w:rsidRPr="00973BAC" w:rsidRDefault="00000000" w:rsidP="00AC1C2B">
      <w:pPr>
        <w:ind w:left="1560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3097222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2321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กำกับดูแล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7F3F" w:rsidRPr="00973BAC">
        <w:rPr>
          <w:rFonts w:ascii="TH SarabunPSK" w:hAnsi="TH SarabunPSK" w:cs="TH SarabunPSK"/>
          <w:sz w:val="32"/>
          <w:szCs w:val="32"/>
        </w:rPr>
        <w:t>compliance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203B1B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5"/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รายละเอียดเพิ่มเติมตามด้านล่าง</w:t>
      </w:r>
    </w:p>
    <w:p w14:paraId="1D5B8A15" w14:textId="77777777" w:rsidR="00AC1C2B" w:rsidRPr="00973BAC" w:rsidRDefault="00AC1C2B" w:rsidP="00AC1C2B">
      <w:pPr>
        <w:ind w:left="284" w:firstLine="12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ชื่อฝ่าย </w:t>
      </w:r>
      <w:r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    </w:t>
      </w:r>
      <w:r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ทำหน้าที่ในการกำกับดูแลการปฏิบัติงาน (</w:t>
      </w:r>
      <w:r w:rsidRPr="00973BAC">
        <w:rPr>
          <w:rFonts w:ascii="TH SarabunPSK" w:hAnsi="TH SarabunPSK" w:cs="TH SarabunPSK"/>
          <w:sz w:val="32"/>
          <w:szCs w:val="32"/>
        </w:rPr>
        <w:t>compliance</w:t>
      </w:r>
      <w:r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BCD048B" w14:textId="77777777" w:rsidR="00AC1C2B" w:rsidRPr="00973BAC" w:rsidRDefault="00AC1C2B" w:rsidP="00AC1C2B">
      <w:pPr>
        <w:ind w:left="284" w:firstLine="12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(2) มีการสนับสนุนให้ฝ่ายงานสามารถปฏิบัติหน้าที่ได้อย่างมีประสิทธิภาพ โดย</w:t>
      </w:r>
    </w:p>
    <w:p w14:paraId="3B5078D9" w14:textId="0372A11F" w:rsidR="00AC1C2B" w:rsidRPr="00973BAC" w:rsidRDefault="00000000" w:rsidP="00AC1C2B">
      <w:pPr>
        <w:ind w:left="2268" w:right="-563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21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มีโครงสร้างการบังคับบัญชาที่ทำหน้าที่ได้โดยอิสระจากผู้บริหาร</w:t>
      </w:r>
    </w:p>
    <w:p w14:paraId="1938EE82" w14:textId="03E000E7" w:rsidR="00AC1C2B" w:rsidRPr="00973BAC" w:rsidRDefault="00000000" w:rsidP="00AC1C2B">
      <w:pPr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5429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noProof/>
          <w:sz w:val="32"/>
          <w:szCs w:val="32"/>
          <w:cs/>
        </w:rPr>
        <w:t>มีพนักงานจำนวน</w:t>
      </w:r>
      <w:r w:rsidR="00AC1C2B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C1C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คน ซึ่งมีความรู้ความสามารถ  และไม่ได้ปฏิบัติงานในตำแหน่งอื่นที่อาจก่อให้เกิดความขัดแย้งทางผลประโยชน์กับการทำหน้าที่กำกับดูแลการปฏิบัติงาน</w:t>
      </w:r>
    </w:p>
    <w:p w14:paraId="3822A441" w14:textId="4D5D0FAE" w:rsidR="00AC1C2B" w:rsidRPr="00973BAC" w:rsidRDefault="00000000" w:rsidP="00AC1C2B">
      <w:pPr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9562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ชื่อ-นามสกุล  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เป็นผู้รับผิดชอบสูงสุดใน (</w:t>
      </w:r>
      <w:r w:rsidR="00AC1C2B" w:rsidRPr="00973BAC">
        <w:rPr>
          <w:rFonts w:ascii="TH SarabunPSK" w:hAnsi="TH SarabunPSK" w:cs="TH SarabunPSK"/>
          <w:sz w:val="32"/>
          <w:szCs w:val="32"/>
        </w:rPr>
        <w:t>head compliance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6730C2A" w14:textId="77777777" w:rsidR="00AC1C2B" w:rsidRPr="00973BAC" w:rsidRDefault="00AC1C2B" w:rsidP="003F585E">
      <w:pPr>
        <w:pStyle w:val="ListParagraph"/>
        <w:spacing w:line="240" w:lineRule="auto"/>
        <w:ind w:left="2552" w:hanging="425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คุณสมบัติ</w:t>
      </w:r>
    </w:p>
    <w:p w14:paraId="76A67329" w14:textId="49759D06" w:rsidR="00AC1C2B" w:rsidRPr="00973BAC" w:rsidRDefault="00000000" w:rsidP="003F585E">
      <w:pPr>
        <w:pStyle w:val="ListParagraph"/>
        <w:spacing w:before="120" w:line="240" w:lineRule="auto"/>
        <w:ind w:left="2552" w:hanging="425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0535343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มีประสบการณ์ทำงานเกี่ยวกับ 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compliance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มากกว่า 2 ปี (ระบุประสบการณ์)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เช่น ประสบการณ์ด้านกำกับดูแล</w:t>
      </w:r>
    </w:p>
    <w:p w14:paraId="6A9CDCCF" w14:textId="75AD6615" w:rsidR="00AC1C2B" w:rsidRDefault="00000000" w:rsidP="00AC1C2B">
      <w:pPr>
        <w:pStyle w:val="ListParagraph"/>
        <w:spacing w:line="240" w:lineRule="auto"/>
        <w:ind w:left="2552" w:hanging="425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6948496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040E7F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B6319A" w14:textId="77777777" w:rsidR="00020F3C" w:rsidRPr="00973BAC" w:rsidRDefault="00020F3C" w:rsidP="00AC1C2B">
      <w:pPr>
        <w:pStyle w:val="ListParagraph"/>
        <w:spacing w:line="240" w:lineRule="auto"/>
        <w:ind w:left="2552" w:hanging="425"/>
        <w:rPr>
          <w:rFonts w:ascii="TH SarabunPSK" w:hAnsi="TH SarabunPSK" w:cs="TH SarabunPSK"/>
          <w:sz w:val="32"/>
          <w:szCs w:val="32"/>
        </w:rPr>
      </w:pPr>
    </w:p>
    <w:p w14:paraId="1ECFE737" w14:textId="4610AFD1" w:rsidR="00AC1C2B" w:rsidRPr="00973BAC" w:rsidRDefault="00AC1C2B" w:rsidP="00AC1C2B">
      <w:pPr>
        <w:spacing w:before="120"/>
        <w:ind w:left="2552" w:hanging="425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การแจ้งเริ่มปฏิบัติหน้าที่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 xml:space="preserve"> head compliance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(ระบุในช่วงยื่นคำขอเริ่มประกอบธุรกิจ)</w:t>
      </w:r>
    </w:p>
    <w:p w14:paraId="28E5DFAE" w14:textId="4BD960E3" w:rsidR="00AC1C2B" w:rsidRPr="00973BAC" w:rsidRDefault="00000000" w:rsidP="00AC1C2B">
      <w:pPr>
        <w:ind w:left="2552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222006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แจ้งแล้ว</w:t>
      </w:r>
    </w:p>
    <w:p w14:paraId="3ECE1C82" w14:textId="2684A29F" w:rsidR="00AC1C2B" w:rsidRPr="00973BAC" w:rsidRDefault="00000000" w:rsidP="00AC1C2B">
      <w:pPr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131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มอบหมายอำนาจหน้าที่ให้บุคลากรที่ปฏิบัติงานในหน่วยงาน 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compliance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สามารถเข้าถึงข้อมูลและบุคลากรที่จำเป็นเพื่อการปฏิบัติงานได้</w:t>
      </w:r>
    </w:p>
    <w:p w14:paraId="04287FB9" w14:textId="2D0EF74A" w:rsidR="00AC1C2B" w:rsidRPr="00973BAC" w:rsidRDefault="00000000" w:rsidP="00AC1C2B">
      <w:pPr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1582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มีการกำหนดหน้าที่และความรับผิดชอบของฝ่ายงานดังกล่าวไว้อย่างชัดเจน</w:t>
      </w:r>
    </w:p>
    <w:p w14:paraId="6583B65F" w14:textId="43AB095F" w:rsidR="00AC1C2B" w:rsidRPr="00973BAC" w:rsidRDefault="00000000" w:rsidP="00DD35CA">
      <w:pPr>
        <w:ind w:left="2552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4342003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มีการกำหนดเป็นลายลักษณ์อักษร</w:t>
      </w:r>
      <w:r w:rsidR="00615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ผ่านการพิจารณาจากคณะก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รรมการของ</w:t>
      </w:r>
      <w:r w:rsidR="00272DCB" w:rsidRPr="00A17025">
        <w:rPr>
          <w:rFonts w:ascii="TH SarabunPSK" w:hAnsi="TH SarabunPSK" w:cs="TH SarabunPSK"/>
          <w:sz w:val="32"/>
          <w:szCs w:val="32"/>
          <w:cs/>
        </w:rPr>
        <w:t>บ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หรือ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คณะกรรมการที่ได้รับมอบหมาย</w:t>
      </w:r>
    </w:p>
    <w:p w14:paraId="08F84570" w14:textId="659D208D" w:rsidR="00AC1C2B" w:rsidRPr="00973BAC" w:rsidRDefault="00000000" w:rsidP="00DD35CA">
      <w:pPr>
        <w:ind w:left="2835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8724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คณะกรรมการพิจารณาอนุมัติแล้วเมื่อวันที่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8C94E2" w14:textId="7D0DA508" w:rsidR="00AC1C2B" w:rsidRPr="00973BAC" w:rsidRDefault="00000000" w:rsidP="00DD35CA">
      <w:pPr>
        <w:ind w:left="2835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386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อยู่ระหว่างนำเสนอคณะกรรมการพิจารณา โดยกรรมการต้องอนุมัติ</w:t>
      </w:r>
      <w:r w:rsidR="00AC1C2B" w:rsidRPr="00973BAC">
        <w:rPr>
          <w:rFonts w:ascii="TH SarabunPSK" w:hAnsi="TH SarabunPSK" w:cs="TH SarabunPSK"/>
          <w:sz w:val="32"/>
          <w:szCs w:val="32"/>
          <w:u w:val="single"/>
          <w:cs/>
        </w:rPr>
        <w:t>ก่อนบริษัทยื่นคำขอเริ่มประกอบธุรกิจ</w:t>
      </w:r>
    </w:p>
    <w:p w14:paraId="2738689C" w14:textId="44AFD0BC" w:rsidR="00AC1C2B" w:rsidRPr="00973BAC" w:rsidRDefault="00000000" w:rsidP="00AC1C2B">
      <w:pPr>
        <w:ind w:left="2410" w:hanging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9951180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 มีการกำหนดขอบเขตหน้าที่และความรับผิดชอบ </w:t>
      </w:r>
      <w:r w:rsidR="00AC1C2B" w:rsidRPr="00973BAC">
        <w:rPr>
          <w:rFonts w:ascii="TH SarabunPSK" w:hAnsi="TH SarabunPSK" w:cs="TH SarabunPSK"/>
          <w:sz w:val="32"/>
          <w:szCs w:val="32"/>
          <w:u w:val="single"/>
          <w:cs/>
        </w:rPr>
        <w:t>อย่างน้อย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3A11FF97" w14:textId="14F99654" w:rsidR="00AC1C2B" w:rsidRPr="00A17025" w:rsidRDefault="00000000" w:rsidP="00DD35CA">
      <w:pPr>
        <w:ind w:left="2835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9920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เป็นศูนย์กลางในการให้ความรู้และคำแนะนำแก่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เพื่อให้บุคคลดังกล่าวเข้าใจและสามารถปฏิบัติงานตามกฎเกณฑ์ได้อย่างถูกต้อง รวมทั้งต้องจัดทำคู่มือการปฏิบัติงาน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 xml:space="preserve">(compliance manual) 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และการจัดอบรมความรู้เกี่ยวกับกฎเกณฑ์ดังกล่าวให้แก่บุคลากรของ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5F87124E" w14:textId="71EF4321" w:rsidR="00AC1C2B" w:rsidRPr="00A17025" w:rsidRDefault="00000000" w:rsidP="00DD35CA">
      <w:pPr>
        <w:ind w:left="3119" w:hanging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4379327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A17025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มีการจัดทำคู่มือปฏิบัติงาน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>(compliance manual)</w:t>
      </w:r>
      <w:r w:rsidR="00AC1C2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แล้ว</w:t>
      </w:r>
    </w:p>
    <w:p w14:paraId="5BD61AFE" w14:textId="7952E6A6" w:rsidR="00AC1C2B" w:rsidRPr="00A17025" w:rsidRDefault="00000000" w:rsidP="00DD35CA">
      <w:pPr>
        <w:ind w:left="3119" w:hanging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2943495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A17025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อยู่ระหว่างจัดทำคู่มือปฏิบัติงาน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>(compliance manual)</w:t>
      </w:r>
      <w:r w:rsidR="00AC1C2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โดยจะจัดเตรียมให้พร้อมก่อนยื่นคำขอเริ่มประกอบธุรกิจ</w:t>
      </w:r>
    </w:p>
    <w:p w14:paraId="793F9756" w14:textId="220F33ED" w:rsidR="00DD35CA" w:rsidRPr="00A17025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456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2971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ติดตามกฎเกณฑ์ที่มีการแก้ไข และรายงานให้คณะกรรมการของ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179DBA8D" w14:textId="16B1B502" w:rsidR="00DD35CA" w:rsidRPr="00A17025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21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ระบุความเสี่ยงด้านการปฏิบัติตามกฎเกณฑ์ในการพัฒนาหรือทำธุรกรรมใหม่ของผู้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190A73E3" w14:textId="3E8AE84F" w:rsidR="00DD35CA" w:rsidRPr="00A17025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496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ติดตามดูแลให้บุคลากรปฏิบัติงานตามกฎเกณฑ์</w:t>
      </w:r>
    </w:p>
    <w:p w14:paraId="410C9BF0" w14:textId="13495599" w:rsidR="00DD35CA" w:rsidRPr="00A17025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2038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ระบุและประเมินปัจจัยที่อาจมีผลทำให้</w:t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ไม่สามารถปฏิบัติงานตามกฎเกณฑ์ได้  ทั้งนี้ ตามความจำเป็นและเหมาะสม  พร้อมทั้งเสนอแนะแนวทางการแก้ไขด้วย</w:t>
      </w:r>
    </w:p>
    <w:p w14:paraId="1BC7232D" w14:textId="00A1251F" w:rsidR="00DD35CA" w:rsidRPr="00A17025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1485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ตรวจสอบหรือสอบทานการปฏิบัติตามกฎเกณฑ์ในการปฏิบัติงานของ</w:t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และรายงานผลการตรวจสอบหรือสอบทานต่อคณะกรรมการของ</w:t>
      </w:r>
      <w:r w:rsidR="00C32971" w:rsidRPr="00A17025">
        <w:rPr>
          <w:rFonts w:ascii="TH SarabunPSK" w:hAnsi="TH SarabunPSK" w:cs="TH SarabunPSK"/>
          <w:sz w:val="32"/>
          <w:szCs w:val="32"/>
          <w:cs/>
        </w:rPr>
        <w:br/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หรือคณะกรรมการที่ได้รับมอบหมาย และผู้บริหารระดับสูงของ</w:t>
      </w:r>
      <w:r w:rsidR="00C32971" w:rsidRPr="00A17025">
        <w:rPr>
          <w:rFonts w:ascii="TH SarabunPSK" w:hAnsi="TH SarabunPSK" w:cs="TH SarabunPSK"/>
          <w:sz w:val="32"/>
          <w:szCs w:val="32"/>
          <w:cs/>
        </w:rPr>
        <w:br/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E9FA278" w14:textId="2B6AD7E5" w:rsidR="004934B9" w:rsidRPr="00D46061" w:rsidRDefault="00000000" w:rsidP="00DD35CA">
      <w:pPr>
        <w:ind w:left="2977" w:hanging="425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0038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จัดทำแผนการตรวจสอบหรือสอบทานการปฏิบัติงานประจำปี </w:t>
      </w:r>
      <w:r w:rsidR="00DD35CA" w:rsidRPr="00A17025">
        <w:rPr>
          <w:rFonts w:ascii="TH SarabunPSK" w:hAnsi="TH SarabunPSK" w:cs="TH SarabunPSK"/>
          <w:noProof/>
          <w:sz w:val="32"/>
          <w:szCs w:val="32"/>
        </w:rPr>
        <w:t>(</w:t>
      </w:r>
      <w:r w:rsidR="00F724C5" w:rsidRPr="00A17025">
        <w:rPr>
          <w:rFonts w:ascii="TH SarabunPSK" w:hAnsi="TH SarabunPSK" w:cs="TH SarabunPSK"/>
          <w:noProof/>
          <w:sz w:val="32"/>
          <w:szCs w:val="32"/>
        </w:rPr>
        <w:t xml:space="preserve">annual </w:t>
      </w:r>
      <w:r w:rsidR="00DD35CA" w:rsidRPr="00A17025">
        <w:rPr>
          <w:rFonts w:ascii="TH SarabunPSK" w:hAnsi="TH SarabunPSK" w:cs="TH SarabunPSK"/>
          <w:noProof/>
          <w:sz w:val="32"/>
          <w:szCs w:val="32"/>
        </w:rPr>
        <w:t xml:space="preserve">compliance plan) </w:t>
      </w:r>
      <w:r w:rsidR="0080633B" w:rsidRPr="00D83DC1">
        <w:rPr>
          <w:rFonts w:ascii="TH SarabunPSK" w:hAnsi="TH SarabunPSK" w:cs="TH SarabunPSK"/>
          <w:noProof/>
          <w:sz w:val="32"/>
          <w:szCs w:val="32"/>
          <w:cs/>
        </w:rPr>
        <w:t xml:space="preserve">โดยต้องระบุรายละเอียดในการปฏิบัติงานที่ชัดเจน </w:t>
      </w:r>
      <w:r w:rsidR="00B531F0" w:rsidRPr="00D83DC1">
        <w:rPr>
          <w:rFonts w:ascii="TH SarabunPSK" w:hAnsi="TH SarabunPSK" w:cs="TH SarabunPSK" w:hint="cs"/>
          <w:noProof/>
          <w:sz w:val="32"/>
          <w:szCs w:val="32"/>
          <w:cs/>
        </w:rPr>
        <w:t>และเพียงพอ</w:t>
      </w:r>
      <w:r w:rsidR="00493565" w:rsidRPr="00D83DC1">
        <w:rPr>
          <w:rFonts w:ascii="TH SarabunPSK" w:hAnsi="TH SarabunPSK" w:cs="TH SarabunPSK"/>
          <w:noProof/>
          <w:sz w:val="32"/>
          <w:szCs w:val="32"/>
          <w:cs/>
        </w:rPr>
        <w:t>เพื่อให้</w:t>
      </w:r>
      <w:r w:rsidR="00493565" w:rsidRPr="00D83DC1">
        <w:rPr>
          <w:rFonts w:ascii="TH SarabunPSK" w:hAnsi="TH SarabunPSK" w:cs="TH SarabunPSK" w:hint="cs"/>
          <w:noProof/>
          <w:sz w:val="32"/>
          <w:szCs w:val="32"/>
          <w:cs/>
        </w:rPr>
        <w:t>บริษัท</w:t>
      </w:r>
      <w:r w:rsidR="00493565" w:rsidRPr="00D83DC1">
        <w:rPr>
          <w:rFonts w:ascii="TH SarabunPSK" w:hAnsi="TH SarabunPSK" w:cs="TH SarabunPSK"/>
          <w:noProof/>
          <w:sz w:val="32"/>
          <w:szCs w:val="32"/>
          <w:cs/>
        </w:rPr>
        <w:t>สามารถทำการตรวจสอบ</w:t>
      </w:r>
      <w:r w:rsidR="00493565" w:rsidRPr="00D83DC1">
        <w:rPr>
          <w:rFonts w:ascii="TH SarabunPSK" w:hAnsi="TH SarabunPSK" w:cs="TH SarabunPSK"/>
          <w:sz w:val="32"/>
          <w:szCs w:val="32"/>
          <w:cs/>
        </w:rPr>
        <w:t>หรือสอบทาน</w:t>
      </w:r>
      <w:r w:rsidR="00493565" w:rsidRPr="00D83DC1">
        <w:rPr>
          <w:rFonts w:ascii="TH SarabunPSK" w:hAnsi="TH SarabunPSK" w:cs="TH SarabunPSK" w:hint="cs"/>
          <w:sz w:val="32"/>
          <w:szCs w:val="32"/>
          <w:cs/>
        </w:rPr>
        <w:t>การปฏิบัติงานของ</w:t>
      </w:r>
      <w:r w:rsidR="00493565" w:rsidRPr="00D83DC1">
        <w:rPr>
          <w:rFonts w:ascii="TH SarabunPSK" w:hAnsi="TH SarabunPSK" w:cs="TH SarabunPSK"/>
          <w:sz w:val="32"/>
          <w:szCs w:val="32"/>
          <w:cs/>
        </w:rPr>
        <w:t>ฝ่าย</w:t>
      </w:r>
      <w:r w:rsidR="00493565" w:rsidRPr="00D83DC1">
        <w:rPr>
          <w:rFonts w:ascii="TH SarabunPSK" w:hAnsi="TH SarabunPSK" w:cs="TH SarabunPSK"/>
          <w:sz w:val="32"/>
          <w:szCs w:val="32"/>
          <w:cs/>
        </w:rPr>
        <w:lastRenderedPageBreak/>
        <w:t>งาน</w:t>
      </w:r>
      <w:r w:rsidR="00493565" w:rsidRPr="00D83DC1">
        <w:rPr>
          <w:rFonts w:ascii="TH SarabunPSK" w:hAnsi="TH SarabunPSK" w:cs="TH SarabunPSK"/>
          <w:noProof/>
          <w:sz w:val="32"/>
          <w:szCs w:val="32"/>
          <w:cs/>
        </w:rPr>
        <w:t>ได้อย่างมีประสิทธิภาพ</w:t>
      </w:r>
      <w:r w:rsidR="00493565" w:rsidRPr="00D83DC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93565" w:rsidRPr="00D83DC1">
        <w:rPr>
          <w:rFonts w:ascii="TH SarabunPSK" w:hAnsi="TH SarabunPSK" w:cs="TH SarabunPSK"/>
          <w:noProof/>
          <w:sz w:val="32"/>
          <w:szCs w:val="32"/>
          <w:cs/>
        </w:rPr>
        <w:t>และคณะกรรมการที่เกี่ยวข้องสามารถติดตามการสอบทานการปฏิบัติงานได้</w:t>
      </w:r>
      <w:r w:rsidR="00493565" w:rsidRPr="00D83D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15E" w:rsidRPr="00D46061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B531F0" w:rsidRPr="00D46061">
        <w:rPr>
          <w:rFonts w:ascii="TH SarabunPSK" w:hAnsi="TH SarabunPSK" w:cs="TH SarabunPSK" w:hint="cs"/>
          <w:noProof/>
          <w:sz w:val="32"/>
          <w:szCs w:val="32"/>
          <w:cs/>
        </w:rPr>
        <w:t>อย่างน้อยประกอบด้วย</w:t>
      </w:r>
      <w:r w:rsidR="00B531F0" w:rsidRPr="00D4606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80633B" w:rsidRPr="00D46061">
        <w:rPr>
          <w:rFonts w:ascii="TH SarabunPSK" w:hAnsi="TH SarabunPSK" w:cs="TH SarabunPSK"/>
          <w:noProof/>
          <w:sz w:val="32"/>
          <w:szCs w:val="32"/>
          <w:cs/>
        </w:rPr>
        <w:t>วัตถุประสงค์ วิธีการตรวจสอบ ขอบเขต ระยะเวลา และความถี่ในการตรวจสอบ เป็นต้น</w:t>
      </w:r>
      <w:r w:rsidR="0056115E" w:rsidRPr="00D46061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80633B" w:rsidRPr="00D4606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19D38C9" w14:textId="29A69EA5" w:rsidR="00DD35CA" w:rsidRPr="00973BAC" w:rsidRDefault="004934B9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r w:rsidRPr="00A17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D35CA" w:rsidRPr="00A17025">
        <w:rPr>
          <w:rFonts w:ascii="TH SarabunPSK" w:hAnsi="TH SarabunPSK" w:cs="TH SarabunPSK"/>
          <w:b/>
          <w:bCs/>
          <w:sz w:val="32"/>
          <w:szCs w:val="32"/>
          <w:cs/>
        </w:rPr>
        <w:t>(โปรดแนบแผนการตรวจสอบช่วงยื่นคำขอเริ่มประกอบธุรกิจ)</w:t>
      </w:r>
    </w:p>
    <w:p w14:paraId="47983CC7" w14:textId="2BAAEC3E" w:rsidR="00DD35CA" w:rsidRPr="00973BAC" w:rsidRDefault="00000000" w:rsidP="00020F3C">
      <w:pPr>
        <w:ind w:left="2970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8958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>จัดทำรายงานการ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 xml:space="preserve">กำกับดูแลการปฏิบัติงานประจำปี </w:t>
      </w:r>
      <w:r w:rsidR="00DD35CA" w:rsidRPr="00D1096A">
        <w:rPr>
          <w:rFonts w:ascii="TH SarabunPSK" w:hAnsi="TH SarabunPSK" w:cs="TH SarabunPSK"/>
          <w:noProof/>
          <w:sz w:val="32"/>
          <w:szCs w:val="32"/>
        </w:rPr>
        <w:t>(annual compliance report)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>เสนอต่อคณะกรรมการของ</w:t>
      </w:r>
      <w:r w:rsidR="00B03A97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>หรือคณะกรรมการที่ได้รับมอบหมาย และผู้บริหารระดับสูงของ</w:t>
      </w:r>
      <w:r w:rsidR="00B03A97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 xml:space="preserve"> และจัดส่งรายงาน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ดังกล่าวให้สำนักงานภายในสองเดือนนับแต่วันสิ้นปีปฏิทิน </w:t>
      </w:r>
    </w:p>
    <w:p w14:paraId="7E35F1EF" w14:textId="73355C27" w:rsidR="00DD35CA" w:rsidRPr="00973BAC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6994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>เป็นผู้ประสานงานและรายงานให้สำนักงานทราบโดยไม่ชักช้า ในกรณีที่พบการปฏิบัติที่เข้าข่ายหรืออาจเข้าข่ายฝ่าฝืนหรือไม่ปฏิบัติตามกฎเกณฑ์อย่างมีนัยสำคัญ เช่น การกระทำอันไม่เป็นธรรมเกี่ยวกับการซื้อขายหลักทรัพย์</w:t>
      </w:r>
    </w:p>
    <w:p w14:paraId="2E8B9AE9" w14:textId="5894844E" w:rsidR="00DD35CA" w:rsidRPr="00973BAC" w:rsidRDefault="00000000" w:rsidP="00DD35CA">
      <w:pPr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8660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หน้าที่อื่นๆ 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D798E8" w14:textId="34D02432" w:rsidR="00DD35CA" w:rsidRPr="00973BAC" w:rsidRDefault="00000000" w:rsidP="00DD35CA">
      <w:pPr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7343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คู่มือการกำกับดูแลการปฏิบัติงาน (</w:t>
      </w:r>
      <w:r w:rsidR="00DD35CA" w:rsidRPr="00973BAC">
        <w:rPr>
          <w:rFonts w:ascii="TH SarabunPSK" w:hAnsi="TH SarabunPSK" w:cs="TH SarabunPSK"/>
          <w:sz w:val="32"/>
          <w:szCs w:val="32"/>
        </w:rPr>
        <w:t>compliance manual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011B587" w14:textId="42F879A2" w:rsidR="00DD35CA" w:rsidRPr="00973BAC" w:rsidRDefault="00000000" w:rsidP="00DD35CA">
      <w:pPr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8639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การจัดทำแผนตรวจประจำปี โดยได้รับอนุมัติจาก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6DCD31" w14:textId="2072ACC2" w:rsidR="00DD35CA" w:rsidRPr="00973BAC" w:rsidRDefault="00000000" w:rsidP="00DD35CA">
      <w:pPr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8074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 เสนอต่อ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1B6E98" w14:textId="6835C95F" w:rsidR="006A08C3" w:rsidRPr="00973BAC" w:rsidRDefault="006A08C3" w:rsidP="006A08C3">
      <w:pPr>
        <w:ind w:left="525" w:firstLine="103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(3)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แผนการตรวจระบบงาน </w:t>
      </w:r>
    </w:p>
    <w:p w14:paraId="7C6E7962" w14:textId="6170AE61" w:rsidR="006A08C3" w:rsidRPr="00973BAC" w:rsidRDefault="00000000" w:rsidP="006A08C3">
      <w:pPr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6086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A08C3" w:rsidRPr="00973BAC">
        <w:rPr>
          <w:rFonts w:ascii="TH SarabunPSK" w:hAnsi="TH SarabunPSK" w:cs="TH SarabunPSK"/>
          <w:sz w:val="32"/>
          <w:szCs w:val="32"/>
          <w:cs/>
        </w:rPr>
        <w:t xml:space="preserve"> ยังไม่ได้กำหนด แต่จะกำหนดในช่วงขอเริ่มประกอบธุรกิจ</w:t>
      </w:r>
    </w:p>
    <w:p w14:paraId="2E5963FD" w14:textId="77777777" w:rsidR="007109E7" w:rsidRDefault="00000000" w:rsidP="006A08C3">
      <w:pPr>
        <w:ind w:left="2127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5424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A08C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A08C3" w:rsidRPr="00D1096A">
        <w:rPr>
          <w:rFonts w:ascii="TH SarabunPSK" w:hAnsi="TH SarabunPSK" w:cs="TH SarabunPSK"/>
          <w:sz w:val="32"/>
          <w:szCs w:val="32"/>
          <w:cs/>
        </w:rPr>
        <w:t>กำหนดแล้ว โดยมีวิธีการ</w:t>
      </w:r>
      <w:r w:rsidR="007109E7" w:rsidRPr="00D1096A">
        <w:rPr>
          <w:rFonts w:ascii="TH SarabunPSK" w:hAnsi="TH SarabunPSK" w:cs="TH SarabunPSK"/>
          <w:sz w:val="32"/>
          <w:szCs w:val="32"/>
          <w:cs/>
        </w:rPr>
        <w:t>กำหนดหลักเกณฑ์การประเมินความเสี่ยง ในการจัดทำแผนการตรวจสอบ (</w:t>
      </w:r>
      <w:r w:rsidR="007109E7" w:rsidRPr="00D1096A">
        <w:rPr>
          <w:rFonts w:ascii="TH SarabunPSK" w:hAnsi="TH SarabunPSK" w:cs="TH SarabunPSK"/>
          <w:sz w:val="32"/>
          <w:szCs w:val="32"/>
        </w:rPr>
        <w:t xml:space="preserve">risk matrix) </w:t>
      </w:r>
      <w:r w:rsidR="007109E7" w:rsidRPr="00D1096A">
        <w:rPr>
          <w:rFonts w:ascii="TH SarabunPSK" w:hAnsi="TH SarabunPSK" w:cs="TH SarabunPSK"/>
          <w:sz w:val="32"/>
          <w:szCs w:val="32"/>
          <w:cs/>
        </w:rPr>
        <w:t xml:space="preserve">โดยครอบคลุมระบบงานที่สำคัญของการประกอบธุรกิจ </w:t>
      </w:r>
      <w:r w:rsidR="007109E7" w:rsidRPr="00D1096A">
        <w:rPr>
          <w:rFonts w:ascii="TH SarabunPSK" w:hAnsi="TH SarabunPSK" w:cs="TH SarabunPSK"/>
          <w:sz w:val="32"/>
          <w:szCs w:val="32"/>
        </w:rPr>
        <w:t xml:space="preserve">PF </w:t>
      </w:r>
    </w:p>
    <w:p w14:paraId="4555BE6F" w14:textId="21DE6AA9" w:rsidR="00AC1C2B" w:rsidRPr="00973BAC" w:rsidRDefault="007109E7" w:rsidP="006A08C3">
      <w:pPr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</w:rPr>
        <w:t>(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โปรดอธิบาย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และแนบหลักฐานวิธีการประเมินความเสี่ยง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</w:rPr>
        <w:t>)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248F3E" w14:textId="37BE409F" w:rsidR="00CB6C53" w:rsidRPr="00973BAC" w:rsidRDefault="00C67AB7" w:rsidP="006A08C3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1.3 Third line of defense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140402" w14:textId="77777777" w:rsidR="005E2F3E" w:rsidRPr="00973BAC" w:rsidRDefault="005E2F3E" w:rsidP="008540D8">
      <w:pPr>
        <w:pStyle w:val="ListParagraph"/>
        <w:numPr>
          <w:ilvl w:val="0"/>
          <w:numId w:val="17"/>
        </w:numPr>
        <w:spacing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การตรวจสอบควบคุมภายใน (</w:t>
      </w:r>
      <w:r w:rsidRPr="00973BAC">
        <w:rPr>
          <w:rFonts w:ascii="TH SarabunPSK" w:hAnsi="TH SarabunPSK" w:cs="TH SarabunPSK"/>
          <w:sz w:val="32"/>
          <w:szCs w:val="32"/>
        </w:rPr>
        <w:t>internal audit)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เพื่อประเมินความเพียงพอของมาตรการต่าง ๆ โดย </w:t>
      </w:r>
    </w:p>
    <w:p w14:paraId="7A18E62A" w14:textId="40E869E6" w:rsidR="00A15A1B" w:rsidRPr="00973BAC" w:rsidRDefault="00000000" w:rsidP="006A08C3">
      <w:pPr>
        <w:pStyle w:val="ListParagraph"/>
        <w:spacing w:line="240" w:lineRule="auto"/>
        <w:ind w:left="1069" w:firstLine="6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517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15A1B" w:rsidRPr="00973BAC">
        <w:rPr>
          <w:rFonts w:ascii="TH SarabunPSK" w:hAnsi="TH SarabunPSK" w:cs="TH SarabunPSK"/>
          <w:sz w:val="32"/>
          <w:szCs w:val="32"/>
        </w:rPr>
        <w:t>outsource</w:t>
      </w:r>
    </w:p>
    <w:p w14:paraId="2842BFB0" w14:textId="10A690B3" w:rsidR="00A15A1B" w:rsidRPr="00973BAC" w:rsidRDefault="00000000" w:rsidP="006A08C3">
      <w:pPr>
        <w:pStyle w:val="ListParagraph"/>
        <w:spacing w:line="240" w:lineRule="auto"/>
        <w:ind w:left="1069" w:firstLine="6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364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15A1B" w:rsidRPr="00973BAC">
        <w:rPr>
          <w:rFonts w:ascii="TH SarabunPSK" w:hAnsi="TH SarabunPSK" w:cs="TH SarabunPSK"/>
          <w:sz w:val="32"/>
          <w:szCs w:val="32"/>
          <w:cs/>
        </w:rPr>
        <w:t xml:space="preserve">ฝ่าย 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A1B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(ระบุชื่อฝ่าย)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A1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45286D" w14:textId="040F62BD" w:rsidR="00C67AB7" w:rsidRPr="00973BAC" w:rsidRDefault="00A15A1B" w:rsidP="00A15A1B">
      <w:pPr>
        <w:pStyle w:val="ListParagraph"/>
        <w:spacing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มีโครงสร้างการบังคับบัญชาทำหน้าที่ได้โดยอิสระจากการบริหารจัดการข</w:t>
      </w:r>
      <w:r w:rsidR="00C67AB7" w:rsidRPr="00D1096A">
        <w:rPr>
          <w:rFonts w:ascii="TH SarabunPSK" w:hAnsi="TH SarabunPSK" w:cs="TH SarabunPSK"/>
          <w:sz w:val="32"/>
          <w:szCs w:val="32"/>
          <w:cs/>
        </w:rPr>
        <w:t>อง</w:t>
      </w:r>
      <w:r w:rsidR="00427258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17AED615" w14:textId="217D1632" w:rsidR="00C67AB7" w:rsidRPr="00973BAC" w:rsidRDefault="00A15A1B" w:rsidP="00C67AB7">
      <w:pPr>
        <w:pStyle w:val="ListParagraph"/>
        <w:spacing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สายการรายงานที่เป็นอิสระ 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7F3E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(ขึ้นตรง หรือ รายงานกับ</w:t>
      </w:r>
      <w:r w:rsidR="004D0AD2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ใคร</w:t>
      </w:r>
      <w:r w:rsidR="00487F3E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579D7A" w14:textId="52E271C5" w:rsidR="00C67AB7" w:rsidRPr="00973BAC" w:rsidRDefault="00A15A1B" w:rsidP="00C67AB7">
      <w:pPr>
        <w:pStyle w:val="ListParagraph"/>
        <w:spacing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ความถี่ในการตรวจสอบ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40F679" w14:textId="50E3E9AA" w:rsidR="006A3EFB" w:rsidRPr="00973BAC" w:rsidRDefault="00A15A1B" w:rsidP="005518F8">
      <w:pPr>
        <w:pStyle w:val="ListParagraph"/>
        <w:spacing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ความถี่ในการทบทวนความเหมาะสมของกลไกการตรวจสอบและถ่วงดุล </w:t>
      </w:r>
    </w:p>
    <w:p w14:paraId="416F2572" w14:textId="619D53D0" w:rsidR="00C111F4" w:rsidRPr="00973BAC" w:rsidRDefault="00C111F4" w:rsidP="008540D8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ฝ่ายงาน</w:t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ab/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ab/>
        <w:t xml:space="preserve">/ </w:t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</w:rPr>
        <w:t>outsource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ตรวจสอบการทำหน้าที่ของฝ่าย </w:t>
      </w:r>
      <w:r w:rsidR="00370565">
        <w:rPr>
          <w:rFonts w:ascii="TH SarabunPSK" w:hAnsi="TH SarabunPSK" w:cs="TH SarabunPSK"/>
          <w:sz w:val="32"/>
          <w:szCs w:val="32"/>
        </w:rPr>
        <w:t>C</w:t>
      </w:r>
      <w:r w:rsidRPr="00973BAC">
        <w:rPr>
          <w:rFonts w:ascii="TH SarabunPSK" w:hAnsi="TH SarabunPSK" w:cs="TH SarabunPSK"/>
          <w:sz w:val="32"/>
          <w:szCs w:val="32"/>
        </w:rPr>
        <w:t xml:space="preserve">ompliance  </w:t>
      </w:r>
    </w:p>
    <w:p w14:paraId="5FFC6892" w14:textId="5E4B086C" w:rsidR="00C111F4" w:rsidRPr="00973BAC" w:rsidRDefault="00C111F4" w:rsidP="008540D8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>ฝ่ายงาน</w:t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ab/>
      </w:r>
      <w:r w:rsidR="006A08C3"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ab/>
      </w:r>
      <w:r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  <w:cs/>
        </w:rPr>
        <w:t xml:space="preserve">/ </w:t>
      </w:r>
      <w:r w:rsidRPr="009B424A">
        <w:rPr>
          <w:rFonts w:ascii="TH SarabunPSK" w:hAnsi="TH SarabunPSK" w:cs="TH SarabunPSK"/>
          <w:color w:val="D0CECE" w:themeColor="background2" w:themeShade="E6"/>
          <w:sz w:val="32"/>
          <w:szCs w:val="32"/>
          <w:u w:val="dotted"/>
        </w:rPr>
        <w:t>outsource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ตรวจสอบการทำหน้าที่ของฝ่าย </w:t>
      </w:r>
      <w:r w:rsidRPr="00973BAC">
        <w:rPr>
          <w:rFonts w:ascii="TH SarabunPSK" w:hAnsi="TH SarabunPSK" w:cs="TH SarabunPSK"/>
          <w:sz w:val="32"/>
          <w:szCs w:val="32"/>
        </w:rPr>
        <w:t>Risk Management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C53FDB" w14:textId="3F7D4899" w:rsidR="006A08C3" w:rsidRPr="00973BAC" w:rsidRDefault="006A08C3">
      <w:pPr>
        <w:rPr>
          <w:rFonts w:ascii="TH SarabunPSK" w:hAnsi="TH SarabunPSK" w:cs="TH SarabunPSK"/>
          <w:color w:val="ED7D31" w:themeColor="accent2"/>
          <w:sz w:val="32"/>
          <w:szCs w:val="32"/>
          <w:cs/>
        </w:rPr>
      </w:pPr>
      <w:r w:rsidRPr="00973BAC">
        <w:rPr>
          <w:rFonts w:ascii="TH SarabunPSK" w:hAnsi="TH SarabunPSK" w:cs="TH SarabunPSK"/>
          <w:color w:val="ED7D31" w:themeColor="accent2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ED2919" w:rsidRPr="00973BAC" w14:paraId="156645E8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92BEE6B" w14:textId="3DB0D160" w:rsidR="00ED2919" w:rsidRPr="00973BAC" w:rsidRDefault="00257ADF" w:rsidP="00736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5.5 </w:t>
            </w:r>
            <w:r w:rsidR="00ED291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การป้องกันความขัดแย้งทางผลประโยชน์</w:t>
            </w:r>
            <w:r w:rsidR="007F6E6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0F949041" w14:textId="77777777" w:rsidR="00ED2919" w:rsidRPr="00973BAC" w:rsidRDefault="00ED2919" w:rsidP="006A08C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การกำหนดนโยบายป้องกันและจัดการความขัดแย้งทางผลประโยชน์</w:t>
      </w:r>
    </w:p>
    <w:p w14:paraId="20AA8443" w14:textId="0BA9DFEC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801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มีการกำหนดจรรยาบรรณและหลักปฏิบัติต่าง ๆ สำหรับพนักงานเป็นลายลักษณ์อักษร และมีการระบุบทลงโทษที่เหมาะสมตามกรณีที่มีการฝ่าผืน</w:t>
      </w:r>
    </w:p>
    <w:p w14:paraId="5BB223FB" w14:textId="17AA7C62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539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มีมาตรการกำกับดูแลและตรวจสอบการปฏิบัติตามนโยบาย จรรยาบรรณ และหลักปฏิบัติ โดยรายงานผลต่อผู้บริหารสูงสุดและกรรมการบริษัทเป็นประจำทุกปี</w:t>
      </w:r>
    </w:p>
    <w:p w14:paraId="528DA2A1" w14:textId="1D242069" w:rsidR="00ED2919" w:rsidRPr="00973BAC" w:rsidRDefault="009D287B" w:rsidP="00ED2919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2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 การบริหารจัดการและจำกัดการใช้ข้อมูลภายใน</w:t>
      </w:r>
    </w:p>
    <w:p w14:paraId="1EA4D454" w14:textId="0A0F0A88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032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มีการจัดโครงสร้างองค์กร</w:t>
      </w:r>
      <w:r w:rsidR="009D287B" w:rsidRPr="00973BAC">
        <w:rPr>
          <w:rFonts w:ascii="TH SarabunPSK" w:hAnsi="TH SarabunPSK" w:cs="TH SarabunPSK"/>
          <w:sz w:val="32"/>
          <w:szCs w:val="32"/>
          <w:cs/>
        </w:rPr>
        <w:t>เพื่อป้องกันการใช้ประโยชน์จากข้อมูลภายใน</w:t>
      </w:r>
      <w:r w:rsidR="007F6E6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726C30" w14:textId="46529485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049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มีการแยกหน่วยงานและบุคลากร ที่ทำหน้าลงทุนเพื่อเป็นทรัพย์สินของบริษัทออกจากหน่วยงานและบุคลากรที่ทำหน้าที่ลงทุนเพื่อลูกค้า</w:t>
      </w:r>
      <w:r w:rsidR="008C378C" w:rsidRPr="00973BAC">
        <w:rPr>
          <w:rFonts w:ascii="TH SarabunPSK" w:hAnsi="TH SarabunPSK" w:cs="TH SarabunPSK" w:hint="cs"/>
          <w:sz w:val="32"/>
          <w:szCs w:val="32"/>
          <w:cs/>
        </w:rPr>
        <w:t xml:space="preserve"> (กรณีบริษัทมี </w:t>
      </w:r>
      <w:r w:rsidR="008C378C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8C378C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AD46D4" w14:textId="11F175A0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665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แนวทางการป้องกันการได้รับข้อมูลจากภายในจากการปฏิบัติงานเพื่อป้องกันไม่ให้บุคคลที่ไม่มีความเกี่ยวข้องสามารถล่วงรู้และใช้ประโยชน์จากข้อมูลภายใน เช่น มีอาณาบริเวณที่แบ่งแยกหน่วยงานและบุคลากรที่ทำหน้าลงทุนเพื่อเป็นทรัพย์สินของบริษัทออกจากหน่วยงานและบุคลากรที่ทำหน้าที่ลงทุนเพื่อลูกค้า มีมาตรการป้องกันกรณี </w:t>
      </w:r>
      <w:r w:rsidR="00ED2919" w:rsidRPr="00973BAC">
        <w:rPr>
          <w:rFonts w:ascii="TH SarabunPSK" w:hAnsi="TH SarabunPSK" w:cs="TH SarabunPSK"/>
          <w:sz w:val="32"/>
          <w:szCs w:val="32"/>
        </w:rPr>
        <w:t>over the wall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(การยืมตัวพนักงาน)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683013E" w14:textId="1D1A312F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862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มีการจำกัดขอบเขตการใช้ข้อมูลภายในเฉพาะเท่าที่จำเป็นแก่การปฏิบัติงาน (</w:t>
      </w:r>
      <w:r w:rsidR="00ED2919" w:rsidRPr="00973BAC">
        <w:rPr>
          <w:rFonts w:ascii="TH SarabunPSK" w:hAnsi="TH SarabunPSK" w:cs="TH SarabunPSK"/>
          <w:sz w:val="32"/>
          <w:szCs w:val="32"/>
        </w:rPr>
        <w:t>need to know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โดยกำหนดให้ข้อมูลที่ล่วงรู้มาจากการปฏิบัติหน้าที่ที่เกี่ยวข้องกับการติดต่อ การให้บริการ หรือการจัดการลงทุนเพื่อลูกค้าเป็นข้อมูลที่เป็นความลับที่มีการเก็บรักษาไว้อย่างปลอดภัยและไม่มีการนำไปเปิดเผย ส่งต่อ หรือนำข้อมูลไปใช้ประโยชน์ของตนเองหรือผู้อื่น</w:t>
      </w:r>
    </w:p>
    <w:p w14:paraId="0AD37348" w14:textId="1FECA773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1552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มีการกำหนดบุคคลที่สามารถเข้าถึงข้อมูลภายในในแต่ละด้าน (</w:t>
      </w:r>
      <w:r w:rsidR="00ED2919" w:rsidRPr="00973BAC">
        <w:rPr>
          <w:rFonts w:ascii="TH SarabunPSK" w:hAnsi="TH SarabunPSK" w:cs="TH SarabunPSK"/>
          <w:sz w:val="32"/>
          <w:szCs w:val="32"/>
        </w:rPr>
        <w:t>access person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โดยมีการควบคุม/ตรวจสอบการติดต่อสื่อสาร รวมทั้งการใช้ประโยชน์จากข้อมูลภายในอย่างใกล้ชิดมากกว่าบุคคลทั่วไป และมีการปรับปรุงข้อมูล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ให้เป็นปัจจุบันอยู่เสมอ</w:t>
      </w:r>
    </w:p>
    <w:p w14:paraId="6CFA36C5" w14:textId="77777777" w:rsidR="00ED2919" w:rsidRPr="00973BAC" w:rsidRDefault="00ED2919" w:rsidP="00ED2919">
      <w:pPr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 </w:t>
      </w:r>
      <w:r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56140473" w14:textId="0E31615B" w:rsidR="00ED2919" w:rsidRPr="00973BAC" w:rsidRDefault="00000000" w:rsidP="00ED2919">
      <w:pPr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04433624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ผู้จัดการกองทุน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ab/>
      </w:r>
      <w:r w:rsidR="00E330C0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92352685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ผู้ส่งคำสั่งซื้อขายหลักทรัพย์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83521734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เจ้าหน้าที่ใน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</w:rPr>
        <w:t>compliance</w:t>
      </w:r>
    </w:p>
    <w:p w14:paraId="404E2ED3" w14:textId="1150C88A" w:rsidR="00615935" w:rsidRPr="00973BAC" w:rsidRDefault="00000000" w:rsidP="00ED2919">
      <w:pPr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3691259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FE6454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F254D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4D3" w:rsidRPr="00973BAC">
        <w:rPr>
          <w:rFonts w:ascii="TH SarabunPSK" w:hAnsi="TH SarabunPSK" w:cs="TH SarabunPSK"/>
          <w:sz w:val="32"/>
          <w:szCs w:val="32"/>
          <w:cs/>
        </w:rPr>
        <w:t>ฝ่ายควบคุมและบริหารความเสี่ยง</w:t>
      </w:r>
      <w:r w:rsidR="00F254D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37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3571833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9D437B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D0B47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B47" w:rsidRPr="00973BAC">
        <w:rPr>
          <w:rFonts w:ascii="TH SarabunPSK" w:hAnsi="TH SarabunPSK" w:cs="TH SarabunPSK"/>
          <w:sz w:val="32"/>
          <w:szCs w:val="32"/>
          <w:cs/>
        </w:rPr>
        <w:t>ฝ่ายปฏิบัติการหลักทรัพย์ (</w:t>
      </w:r>
      <w:r w:rsidR="009D0B47" w:rsidRPr="00973BAC">
        <w:rPr>
          <w:rFonts w:ascii="TH SarabunPSK" w:hAnsi="TH SarabunPSK" w:cs="TH SarabunPSK"/>
          <w:sz w:val="32"/>
          <w:szCs w:val="32"/>
        </w:rPr>
        <w:t>Operation)</w:t>
      </w:r>
      <w:r w:rsidR="009D0B47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172011423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9D0B47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935" w:rsidRPr="00973BAC">
        <w:rPr>
          <w:rFonts w:ascii="TH SarabunPSK" w:hAnsi="TH SarabunPSK" w:cs="TH SarabunPSK"/>
          <w:sz w:val="32"/>
          <w:szCs w:val="32"/>
          <w:cs/>
        </w:rPr>
        <w:t>ฝ่ายบัญชีและการเงิน (</w:t>
      </w:r>
      <w:r w:rsidR="00615935" w:rsidRPr="00973BAC">
        <w:rPr>
          <w:rFonts w:ascii="TH SarabunPSK" w:hAnsi="TH SarabunPSK" w:cs="TH SarabunPSK"/>
          <w:sz w:val="32"/>
          <w:szCs w:val="32"/>
        </w:rPr>
        <w:t>Finance and Accounting)</w:t>
      </w:r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03284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เจ้าหน้าที่  </w:t>
      </w:r>
      <w:r w:rsidR="00ED2919" w:rsidRPr="00973BAC">
        <w:rPr>
          <w:rFonts w:ascii="TH SarabunPSK" w:hAnsi="TH SarabunPSK" w:cs="TH SarabunPSK"/>
          <w:sz w:val="32"/>
          <w:szCs w:val="32"/>
        </w:rPr>
        <w:t>IT (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ที่เข้าถึงข้อมูลภายใน</w:t>
      </w:r>
      <w:r w:rsidR="00ED2919" w:rsidRPr="00973BAC">
        <w:rPr>
          <w:rFonts w:ascii="TH SarabunPSK" w:hAnsi="TH SarabunPSK" w:cs="TH SarabunPSK"/>
          <w:sz w:val="32"/>
          <w:szCs w:val="32"/>
        </w:rPr>
        <w:t>)</w:t>
      </w:r>
      <w:r w:rsidR="00E330C0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47815791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ผู้ตรวจสอบภายใน</w:t>
      </w:r>
    </w:p>
    <w:p w14:paraId="08C83F8B" w14:textId="77777777" w:rsidR="00C15E96" w:rsidRPr="00973BAC" w:rsidRDefault="00000000" w:rsidP="00ED2919">
      <w:pPr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38324292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ผู้สอบบัญชี</w:t>
      </w:r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51721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F91" w:rsidRPr="00973BAC">
        <w:rPr>
          <w:rFonts w:ascii="TH SarabunPSK" w:hAnsi="TH SarabunPSK" w:cs="TH SarabunPSK"/>
          <w:sz w:val="32"/>
          <w:szCs w:val="32"/>
          <w:cs/>
        </w:rPr>
        <w:t xml:space="preserve">บุคคลภายนอกที่บริษัท </w:t>
      </w:r>
      <w:r w:rsidR="00ED2919" w:rsidRPr="00973BAC">
        <w:rPr>
          <w:rFonts w:ascii="TH SarabunPSK" w:hAnsi="TH SarabunPSK" w:cs="TH SarabunPSK"/>
          <w:sz w:val="32"/>
          <w:szCs w:val="32"/>
        </w:rPr>
        <w:t>outsource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40387908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C15E9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="00C15E96" w:rsidRPr="00973BAC">
        <w:rPr>
          <w:rFonts w:ascii="TH SarabunPSK" w:hAnsi="TH SarabunPSK" w:cs="TH SarabunPSK"/>
          <w:sz w:val="32"/>
          <w:szCs w:val="32"/>
        </w:rPr>
        <w:t xml:space="preserve">IC  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9052758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C15E9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 </w:t>
      </w:r>
      <w:r w:rsidR="00C15E96" w:rsidRPr="00973BAC">
        <w:rPr>
          <w:rFonts w:ascii="TH SarabunPSK" w:hAnsi="TH SarabunPSK" w:cs="TH SarabunPSK"/>
          <w:sz w:val="32"/>
          <w:szCs w:val="32"/>
        </w:rPr>
        <w:t>RMC</w:t>
      </w:r>
    </w:p>
    <w:p w14:paraId="44120D20" w14:textId="3D3DD95B" w:rsidR="00ED2919" w:rsidRPr="00973BAC" w:rsidRDefault="00000000" w:rsidP="00ED2919">
      <w:pPr>
        <w:ind w:left="56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49696667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6A08C3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6A08C3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6A08C3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6A08C3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A2248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</w:p>
    <w:p w14:paraId="04F66D7F" w14:textId="11454484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799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มีการจัดเก็บข้อมูลภายในในสถานที่ที่สามารถควบคุมและบันทึกการเบิกใช้เอกสารนั้นได้อย่างเข้มงวด</w:t>
      </w:r>
    </w:p>
    <w:p w14:paraId="7CD356DB" w14:textId="4C143C5C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8461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มีการควบคุมมิให้ข้อมูลภายในรั่วไหลเมื่อมีการทำสำเนาหรือเรียกพิมพ์ข้อมูลจากระบบคอมพิวเตอร์ รวมทั้งมีการทำลายข้อมูลภายในที่ไม่ใช้งานแล้ว</w:t>
      </w:r>
    </w:p>
    <w:p w14:paraId="57EBEE60" w14:textId="540E7232" w:rsidR="005E2BC2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387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มีรหัสผ่านเครื่องคอมพิวเตอร์และจัดเก็บ </w:t>
      </w:r>
      <w:r w:rsidR="00ED2919" w:rsidRPr="00973BAC">
        <w:rPr>
          <w:rFonts w:ascii="TH SarabunPSK" w:hAnsi="TH SarabunPSK" w:cs="TH SarabunPSK"/>
          <w:sz w:val="32"/>
          <w:szCs w:val="32"/>
        </w:rPr>
        <w:t>log</w:t>
      </w:r>
      <w:r w:rsidR="006E1E69" w:rsidRPr="00973BAC">
        <w:rPr>
          <w:rFonts w:ascii="TH SarabunPSK" w:hAnsi="TH SarabunPSK" w:cs="TH SarabunPSK"/>
          <w:sz w:val="32"/>
          <w:szCs w:val="32"/>
        </w:rPr>
        <w:t>s</w:t>
      </w:r>
    </w:p>
    <w:p w14:paraId="7B9D4DDC" w14:textId="0DDF8663" w:rsidR="00ED2919" w:rsidRPr="00973BAC" w:rsidRDefault="009D287B" w:rsidP="006A08C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การกำกับดูแลและตรวจสอบเพื่อป้องกันการล่วงรู้ข้อมูลภายใน</w:t>
      </w:r>
    </w:p>
    <w:p w14:paraId="5CC0F0C0" w14:textId="73ACBCD2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1819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มีการห้ามพนักงานใช้ข้อมูลภายในในลักษณะเอาเปรียบผู้ลงทุน</w:t>
      </w:r>
      <w:r w:rsidR="006E1E6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E1E69" w:rsidRPr="004D4188">
        <w:rPr>
          <w:rFonts w:ascii="TH SarabunPSK" w:hAnsi="TH SarabunPSK" w:cs="TH SarabunPSK"/>
          <w:sz w:val="32"/>
          <w:szCs w:val="32"/>
          <w:cs/>
        </w:rPr>
        <w:t>และเมื่อข้อเท็จจริงยุติว่ามีการใช้ข้อมูลภายในต้องรายงานให้สำนักงานทราบ</w:t>
      </w:r>
    </w:p>
    <w:p w14:paraId="70E0CB17" w14:textId="425F77B8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417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มีการสื่อสาร โดยให้พนักงานทุกคนได้อ่านและลงนามรับทราบนโยบาย จรรยาบรรณ และหลักปฏิบัติ</w:t>
      </w:r>
      <w:r w:rsidR="006E1E69" w:rsidRPr="00973BAC">
        <w:rPr>
          <w:rFonts w:ascii="TH SarabunPSK" w:hAnsi="TH SarabunPSK" w:cs="TH SarabunPSK"/>
          <w:sz w:val="32"/>
          <w:szCs w:val="32"/>
          <w:cs/>
        </w:rPr>
        <w:t>ตั้งแต่เริ่มปฏิบัติงานและทุกครั้งที่</w:t>
      </w:r>
      <w:r w:rsidR="000E58AA" w:rsidRPr="00973BAC">
        <w:rPr>
          <w:rFonts w:ascii="TH SarabunPSK" w:hAnsi="TH SarabunPSK" w:cs="TH SarabunPSK"/>
          <w:sz w:val="32"/>
          <w:szCs w:val="32"/>
          <w:cs/>
        </w:rPr>
        <w:t>มีการเปลี่ยนแปลง</w:t>
      </w:r>
    </w:p>
    <w:p w14:paraId="7ADC2D49" w14:textId="74CF46EB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8085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มีการอบรมพนักงานใหม่ให้เข้าใจนโยบาย จรรยาบรรณ และหลักปฏิบัติ</w:t>
      </w:r>
    </w:p>
    <w:p w14:paraId="6BC23424" w14:textId="20952108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6872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มีช่องทางให้พนักงานแจ้งพฤติการณ์อันควรสงสัย โดยพนักงานไม่ต้องเปิดเผยชื่อตนเอง</w:t>
      </w:r>
    </w:p>
    <w:p w14:paraId="14573534" w14:textId="45B1D0D9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9276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มีการทบทวนและประเมินผลการบริหารจัดการและการจำกัดการใช้ข้อมูลภายในเป็นระยะ ๆ</w:t>
      </w:r>
    </w:p>
    <w:p w14:paraId="2EA7B855" w14:textId="5970B588" w:rsidR="00360E1D" w:rsidRPr="00973BAC" w:rsidRDefault="00000000" w:rsidP="006A08C3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389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มีระบบจัดเก็บข้อมูลการติดต่อสนทนาของกลุ่ม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และไม่ให้กลุ่ม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ควบคุมระบบการบันทึกข้อมูลได้ด้วยตนเอง (ห้ามไม่ให้แก้ไข เปลี่ยนแปลง หรือลบข้อมูลที่จัดเก็บ)</w:t>
      </w:r>
    </w:p>
    <w:p w14:paraId="337CB3BC" w14:textId="53C2548E" w:rsidR="00360E1D" w:rsidRPr="00973BAC" w:rsidRDefault="009D287B" w:rsidP="006A08C3">
      <w:pPr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4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. มีการกำหนดธุรกรรมหรือบริการที่อาจก่อให้เกิดความขัดแย้งทางผลประโยชน์ (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list) </w:t>
      </w:r>
    </w:p>
    <w:p w14:paraId="520812D4" w14:textId="136E4E6B" w:rsidR="00360E1D" w:rsidRPr="00973BAC" w:rsidRDefault="00000000" w:rsidP="009D287B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598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Cross </w:t>
      </w:r>
      <w:r w:rsidR="00360E1D" w:rsidRPr="00973BAC">
        <w:rPr>
          <w:rFonts w:ascii="TH SarabunPSK" w:hAnsi="TH SarabunPSK" w:cs="TH SarabunPSK"/>
          <w:i/>
          <w:iCs/>
          <w:sz w:val="32"/>
          <w:szCs w:val="32"/>
        </w:rPr>
        <w:t>trade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 ระหว่างกองทุนที่บริหาร หรือ 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portfolio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ของบริษัทเอง</w:t>
      </w:r>
      <w:r w:rsidR="003C2657" w:rsidRPr="00973BAC">
        <w:rPr>
          <w:rFonts w:ascii="TH SarabunPSK" w:hAnsi="TH SarabunPSK" w:cs="TH SarabunPSK" w:hint="cs"/>
          <w:sz w:val="32"/>
          <w:szCs w:val="32"/>
          <w:cs/>
        </w:rPr>
        <w:t xml:space="preserve"> (กรณี</w:t>
      </w:r>
      <w:r w:rsidR="00E269E9" w:rsidRPr="00973BAC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E269E9" w:rsidRPr="00973BAC">
        <w:rPr>
          <w:rFonts w:ascii="TH SarabunPSK" w:hAnsi="TH SarabunPSK" w:cs="TH SarabunPSK"/>
          <w:sz w:val="32"/>
          <w:szCs w:val="32"/>
        </w:rPr>
        <w:t xml:space="preserve">Portfolio </w:t>
      </w:r>
      <w:r w:rsidR="00E269E9" w:rsidRPr="00973BAC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="003C2657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C62CA7" w14:textId="0166790B" w:rsidR="009D287B" w:rsidRPr="00973BAC" w:rsidRDefault="00000000" w:rsidP="009D287B">
      <w:pPr>
        <w:ind w:firstLine="270"/>
        <w:rPr>
          <w:rFonts w:ascii="TH SarabunPSK" w:hAnsi="TH SarabunPSK" w:cs="TH SarabunPSK"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6645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การลงทุนในหลักทรัพย์ของ</w:t>
      </w:r>
      <w:r w:rsidR="00360E1D" w:rsidRPr="00973BAC">
        <w:rPr>
          <w:rFonts w:ascii="TH SarabunPSK" w:hAnsi="TH SarabunPSK" w:cs="TH SarabunPSK"/>
          <w:b/>
          <w:bCs/>
          <w:sz w:val="32"/>
          <w:szCs w:val="32"/>
          <w:cs/>
        </w:rPr>
        <w:t>ผู้ที่เกี่ยวข้อง</w:t>
      </w:r>
      <w:r w:rsidR="004D0AD2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6"/>
      </w:r>
    </w:p>
    <w:p w14:paraId="1B7D39A3" w14:textId="17EF96FB" w:rsidR="009D287B" w:rsidRPr="00973BAC" w:rsidRDefault="00000000" w:rsidP="009D287B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894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การลงทุนในหลักทรัพย์ที่จัดจำหน่ายเสนอขายโดยผู้ที่เกี่ยวข้อง </w:t>
      </w:r>
      <w:r w:rsidR="00360E1D" w:rsidRPr="00973BAC">
        <w:rPr>
          <w:rFonts w:ascii="TH SarabunPSK" w:hAnsi="TH SarabunPSK" w:cs="TH SarabunPSK"/>
          <w:sz w:val="32"/>
          <w:szCs w:val="32"/>
        </w:rPr>
        <w:t>(underwriter, dealer)</w:t>
      </w:r>
    </w:p>
    <w:p w14:paraId="54A4D74D" w14:textId="252A2748" w:rsidR="009D287B" w:rsidRPr="00973BAC" w:rsidRDefault="00000000" w:rsidP="009D287B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9909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การใช้บริการกับผู้ที่เกี่ยวข้อง </w:t>
      </w:r>
      <w:r w:rsidR="00360E1D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(</w:t>
      </w:r>
      <w:r w:rsidR="00D701D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701DF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701D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01D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6061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เช่น </w:t>
      </w:r>
      <w:r w:rsidR="00360E1D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Broker </w:t>
      </w:r>
      <w:r w:rsidR="00360E1D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/ ผู้เก็บรักษาทรัพย์สิน</w:t>
      </w:r>
    </w:p>
    <w:p w14:paraId="06A6F8C4" w14:textId="66A36966" w:rsidR="009D287B" w:rsidRPr="00973BAC" w:rsidRDefault="00000000" w:rsidP="009D287B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713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การดูแลการลงทุนเพื่อเป็นทรัพย์สินของบริษัท</w:t>
      </w:r>
      <w:r w:rsidR="00AF3C8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C0C" w:rsidRPr="00973BAC">
        <w:rPr>
          <w:rFonts w:ascii="TH SarabunPSK" w:hAnsi="TH SarabunPSK" w:cs="TH SarabunPSK" w:hint="cs"/>
          <w:sz w:val="32"/>
          <w:szCs w:val="32"/>
          <w:cs/>
        </w:rPr>
        <w:t xml:space="preserve">(กรณีมี </w:t>
      </w:r>
      <w:r w:rsidR="00F97C0C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F97C0C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51DD57" w14:textId="2F0A408D" w:rsidR="00C111F4" w:rsidRPr="00973BAC" w:rsidRDefault="00000000" w:rsidP="00C111F4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396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111F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111F4" w:rsidRPr="00973BAC">
        <w:rPr>
          <w:rFonts w:ascii="TH SarabunPSK" w:hAnsi="TH SarabunPSK" w:cs="TH SarabunPSK"/>
          <w:sz w:val="32"/>
          <w:szCs w:val="32"/>
          <w:cs/>
        </w:rPr>
        <w:t>การทำ</w:t>
      </w:r>
      <w:r w:rsidR="00C111F4" w:rsidRPr="00973BAC">
        <w:rPr>
          <w:rFonts w:ascii="TH SarabunPSK" w:hAnsi="TH SarabunPSK" w:cs="TH SarabunPSK"/>
          <w:sz w:val="32"/>
          <w:szCs w:val="32"/>
        </w:rPr>
        <w:t xml:space="preserve"> Churning</w:t>
      </w:r>
      <w:r w:rsidR="00C111F4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154F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A3154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A3154F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A3154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154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D00D51" w14:textId="4409128F" w:rsidR="00360E1D" w:rsidRPr="00973BAC" w:rsidRDefault="00000000" w:rsidP="009D287B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4006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6A08C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6A08C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BB66B82" w14:textId="79997347" w:rsidR="00473335" w:rsidRPr="00973BAC" w:rsidRDefault="00473335" w:rsidP="006A08C3">
      <w:pPr>
        <w:spacing w:before="120"/>
        <w:ind w:left="644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ขั้นตอนในการพิจารณากำหนดธุรกรรมที่มีความขัดแย้งทางผลประโยชน์</w:t>
      </w:r>
    </w:p>
    <w:p w14:paraId="799064EC" w14:textId="3D88E3E2" w:rsidR="00360E1D" w:rsidRPr="00973BAC" w:rsidRDefault="00360E1D" w:rsidP="00857EFE">
      <w:pPr>
        <w:ind w:left="64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หากพบว่า มีธุรกรรมหรือบริการที่อาจก่อให้เกิดความขัดแย้งทางผลประโยชน์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แต่ยังไม่ได้ระบุใน </w:t>
      </w:r>
      <w:r w:rsidRPr="00973BAC">
        <w:rPr>
          <w:rFonts w:ascii="TH SarabunPSK" w:hAnsi="TH SarabunPSK" w:cs="TH SarabunPSK"/>
          <w:sz w:val="32"/>
          <w:szCs w:val="32"/>
        </w:rPr>
        <w:t xml:space="preserve">list </w:t>
      </w:r>
      <w:r w:rsidR="00473335"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EE4910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="00473335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7E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333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มีหน้าที่เสนอว่าเป็นธุรกรรมหรือบริการที่อาจก่อให้เกิดความขัดแย้งทางผลประโยชน์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โดยเสนอต่อ </w:t>
      </w:r>
      <w:r w:rsidR="00137EA7">
        <w:rPr>
          <w:rFonts w:ascii="TH SarabunPSK" w:hAnsi="TH SarabunPSK" w:cs="TH SarabunPSK"/>
          <w:sz w:val="32"/>
          <w:szCs w:val="32"/>
        </w:rPr>
        <w:t xml:space="preserve">  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7333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เพื่อกำหนดมาตรการป้องกันความขัดแย้งทางผลประโยชน์สำหรับธุรกรรมหรือบริการดังกล่าว</w:t>
      </w:r>
    </w:p>
    <w:p w14:paraId="54591E1B" w14:textId="195FCF0C" w:rsidR="00FD7096" w:rsidRPr="00973BAC" w:rsidRDefault="009D287B" w:rsidP="007C45DC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5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การลงทุนในหลักทรัพย์กับบุคคลที่เกี่ยวข้อง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C45DC" w:rsidRPr="00973BAC">
        <w:rPr>
          <w:rFonts w:ascii="TH SarabunPSK" w:hAnsi="TH SarabunPSK" w:cs="TH SarabunPSK"/>
          <w:sz w:val="32"/>
          <w:szCs w:val="32"/>
          <w:cs/>
        </w:rPr>
        <w:br/>
      </w:r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0651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2843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BD0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บริษัทไม่มีนโยบายในการ</w:t>
      </w:r>
      <w:r w:rsidR="00602185" w:rsidRPr="00973BAC">
        <w:rPr>
          <w:rFonts w:ascii="TH SarabunPSK" w:hAnsi="TH SarabunPSK" w:cs="TH SarabunPSK"/>
          <w:sz w:val="32"/>
          <w:szCs w:val="32"/>
          <w:cs/>
        </w:rPr>
        <w:t>ลงทุนในหลักทรัพย์กับบุคคลที่เกี่ยวข้อง</w:t>
      </w:r>
      <w:r w:rsidR="0060218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>(ข้ามไปข้อ 6)</w:t>
      </w:r>
    </w:p>
    <w:p w14:paraId="7A03B387" w14:textId="5348AD69" w:rsidR="00ED2919" w:rsidRPr="00973BAC" w:rsidRDefault="00000000" w:rsidP="00857EFE">
      <w:pPr>
        <w:spacing w:after="120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8321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343080" w:rsidRPr="00973BAC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มีการใช้ราคาที่เหมาะสมในการทำธุรกรรมกับบุคคลที่เกี่ยวข้อง (ตอบเฉพาะหลักทรัพย์ที่ลงทุนให้กองทุน)</w:t>
      </w:r>
      <w:r w:rsidR="009B6C5F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92"/>
        <w:gridCol w:w="4577"/>
      </w:tblGrid>
      <w:tr w:rsidR="00CC334E" w:rsidRPr="00973BAC" w14:paraId="14A6AFC3" w14:textId="77777777" w:rsidTr="007361EB">
        <w:tc>
          <w:tcPr>
            <w:tcW w:w="4592" w:type="dxa"/>
            <w:shd w:val="clear" w:color="auto" w:fill="BFBFBF" w:themeFill="background1" w:themeFillShade="BF"/>
          </w:tcPr>
          <w:p w14:paraId="7B0B4CE2" w14:textId="77777777" w:rsidR="00ED2919" w:rsidRPr="00973BAC" w:rsidRDefault="00ED2919" w:rsidP="00231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หลักทรัพย์</w:t>
            </w:r>
          </w:p>
        </w:tc>
        <w:tc>
          <w:tcPr>
            <w:tcW w:w="4577" w:type="dxa"/>
            <w:shd w:val="clear" w:color="auto" w:fill="BFBFBF" w:themeFill="background1" w:themeFillShade="BF"/>
          </w:tcPr>
          <w:p w14:paraId="7B916A44" w14:textId="19526393" w:rsidR="00ED2919" w:rsidRPr="00973BAC" w:rsidRDefault="000419BF" w:rsidP="00231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="00ED291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ราคาที่เหมาะสม</w:t>
            </w:r>
            <w:r w:rsidR="00ED291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ที่บริษัทเลือกใช้</w:t>
            </w:r>
            <w:r w:rsidR="00004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43DD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27"/>
            </w:r>
            <w:r w:rsidR="00A70F53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A70F53" w:rsidRPr="00973BAC">
              <w:rPr>
                <w:rFonts w:ascii="TH SarabunPSK" w:hAnsi="TH SarabunPSK" w:cs="TH SarabunPSK"/>
                <w:sz w:val="32"/>
                <w:szCs w:val="32"/>
              </w:rPr>
              <w:t>(forward pricing)</w:t>
            </w:r>
          </w:p>
        </w:tc>
      </w:tr>
      <w:tr w:rsidR="00ED2919" w:rsidRPr="00973BAC" w14:paraId="322D3B82" w14:textId="77777777" w:rsidTr="00337F41">
        <w:tc>
          <w:tcPr>
            <w:tcW w:w="4592" w:type="dxa"/>
          </w:tcPr>
          <w:p w14:paraId="59B18575" w14:textId="0BD7C6EA" w:rsidR="00ED2919" w:rsidRPr="00973BAC" w:rsidRDefault="00ED2919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หุ้น</w:t>
            </w:r>
            <w:r w:rsidR="00B81455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8145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ในตลาดรอง</w:t>
            </w:r>
          </w:p>
        </w:tc>
        <w:tc>
          <w:tcPr>
            <w:tcW w:w="4577" w:type="dxa"/>
          </w:tcPr>
          <w:p w14:paraId="0A59CD7F" w14:textId="4B6BEB87" w:rsidR="00ED2919" w:rsidRPr="00973BAC" w:rsidRDefault="00A70F53" w:rsidP="00231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F53" w:rsidRPr="00973BAC" w14:paraId="0AFDBD53" w14:textId="77777777" w:rsidTr="00337F41">
        <w:tc>
          <w:tcPr>
            <w:tcW w:w="4592" w:type="dxa"/>
          </w:tcPr>
          <w:p w14:paraId="0C50B0D0" w14:textId="04A8E30C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หุ้นนอกตลาด</w:t>
            </w:r>
          </w:p>
        </w:tc>
        <w:tc>
          <w:tcPr>
            <w:tcW w:w="4577" w:type="dxa"/>
          </w:tcPr>
          <w:p w14:paraId="0E9BD316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7A02C9C9" w14:textId="77777777" w:rsidTr="00337F41">
        <w:tc>
          <w:tcPr>
            <w:tcW w:w="4592" w:type="dxa"/>
          </w:tcPr>
          <w:p w14:paraId="4354D3D2" w14:textId="1950FD2E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ตราสารหนี้ในตลาดรอง</w:t>
            </w:r>
          </w:p>
        </w:tc>
        <w:tc>
          <w:tcPr>
            <w:tcW w:w="4577" w:type="dxa"/>
          </w:tcPr>
          <w:p w14:paraId="284F01BF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15EAB914" w14:textId="77777777" w:rsidTr="00337F41">
        <w:tc>
          <w:tcPr>
            <w:tcW w:w="4592" w:type="dxa"/>
          </w:tcPr>
          <w:p w14:paraId="58041636" w14:textId="530D8D2D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หลักทรัพย์ในตลาดแรก เช่น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IPO</w:t>
            </w:r>
          </w:p>
        </w:tc>
        <w:tc>
          <w:tcPr>
            <w:tcW w:w="4577" w:type="dxa"/>
          </w:tcPr>
          <w:p w14:paraId="2FD4E890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9FF" w:rsidRPr="00973BAC" w14:paraId="28458F4A" w14:textId="77777777" w:rsidTr="00337F41">
        <w:tc>
          <w:tcPr>
            <w:tcW w:w="4592" w:type="dxa"/>
          </w:tcPr>
          <w:p w14:paraId="5659BAC8" w14:textId="2A50618E" w:rsidR="008319FF" w:rsidRPr="00973BAC" w:rsidRDefault="00A14DA7" w:rsidP="00A70F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กองทุนที่อยู่ภายใต้บริษัทจัดการเดียวกัน</w:t>
            </w:r>
            <w:r w:rsidR="00E651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515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6515B">
              <w:rPr>
                <w:rFonts w:ascii="TH SarabunPSK" w:hAnsi="TH SarabunPSK" w:cs="TH SarabunPSK"/>
                <w:sz w:val="32"/>
                <w:szCs w:val="32"/>
              </w:rPr>
              <w:t>cross trade</w:t>
            </w:r>
            <w:r w:rsidR="00E651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77" w:type="dxa"/>
          </w:tcPr>
          <w:p w14:paraId="4B5F762E" w14:textId="77777777" w:rsidR="008319FF" w:rsidRPr="00973BAC" w:rsidRDefault="008319FF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18D67A46" w14:textId="77777777" w:rsidTr="00337F41">
        <w:tc>
          <w:tcPr>
            <w:tcW w:w="4592" w:type="dxa"/>
          </w:tcPr>
          <w:p w14:paraId="68CAE2CB" w14:textId="4F00D1AB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57EFE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57EFE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57EFE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57EFE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857EFE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577" w:type="dxa"/>
          </w:tcPr>
          <w:p w14:paraId="4A6B7E3B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1D84ED" w14:textId="5BDF1AAC" w:rsidR="00ED2919" w:rsidRPr="00973BAC" w:rsidRDefault="00000000" w:rsidP="00857EFE">
      <w:pPr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6050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บันทึกเหตุผลและความเหมาะสมการลงทุน</w:t>
      </w:r>
      <w:r w:rsidR="00672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1C3" w:rsidRPr="004D41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B315D" w:rsidRPr="004D4188">
        <w:rPr>
          <w:rFonts w:ascii="TH SarabunPSK" w:hAnsi="TH SarabunPSK" w:cs="TH SarabunPSK" w:hint="cs"/>
          <w:sz w:val="32"/>
          <w:szCs w:val="32"/>
          <w:cs/>
        </w:rPr>
        <w:t>การบันทึกดังกล่าวต้องมีรายละเอียด</w:t>
      </w:r>
      <w:r w:rsidR="00F04046" w:rsidRPr="004D418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B315D" w:rsidRPr="004D4188">
        <w:rPr>
          <w:rFonts w:ascii="TH SarabunPSK" w:hAnsi="TH SarabunPSK" w:cs="TH SarabunPSK" w:hint="cs"/>
          <w:sz w:val="32"/>
          <w:szCs w:val="32"/>
          <w:cs/>
        </w:rPr>
        <w:t>เอกสารประกอบที่แสดง</w:t>
      </w:r>
      <w:r w:rsidR="00F04046" w:rsidRPr="004D4188">
        <w:rPr>
          <w:rFonts w:ascii="TH SarabunPSK" w:hAnsi="TH SarabunPSK" w:cs="TH SarabunPSK" w:hint="cs"/>
          <w:sz w:val="32"/>
          <w:szCs w:val="32"/>
          <w:cs/>
        </w:rPr>
        <w:t>ถึงความมีเหตุผลและเหมาะสมนั้น</w:t>
      </w:r>
    </w:p>
    <w:p w14:paraId="42816C76" w14:textId="4CA942E3" w:rsidR="00ED2919" w:rsidRPr="00973BAC" w:rsidRDefault="00000000" w:rsidP="00857EFE">
      <w:pPr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769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ขออนุมัติจาก </w:t>
      </w:r>
      <w:r w:rsidR="00857EF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857EF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857EF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857EF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ก่อนทำรายการ</w:t>
      </w:r>
    </w:p>
    <w:p w14:paraId="7A2AC826" w14:textId="523F6B07" w:rsidR="00ED2919" w:rsidRPr="00973BAC" w:rsidRDefault="00000000" w:rsidP="00857EFE">
      <w:pPr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9440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="00857EF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857EFE" w:rsidRPr="009241B4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857EFE" w:rsidRPr="009241B4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2E4B" w:rsidRPr="00973BAC">
        <w:rPr>
          <w:rFonts w:ascii="TH SarabunPSK" w:hAnsi="TH SarabunPSK" w:cs="TH SarabunPSK"/>
          <w:sz w:val="32"/>
          <w:szCs w:val="32"/>
          <w:cs/>
        </w:rPr>
        <w:t>หลัง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ทำรายการ</w:t>
      </w:r>
    </w:p>
    <w:p w14:paraId="564D5F7A" w14:textId="6F60D592" w:rsidR="00ED2919" w:rsidRPr="00973BAC" w:rsidRDefault="00000000" w:rsidP="00857EFE">
      <w:pPr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6507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เปิดเผยรายการที่อาจเกิดความขัดแย้งทางผลประโยชน์ให้ลูกค้าทราบ และแจ้งลูกค้าทราบภายหลัง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การทำรายการ</w:t>
      </w:r>
    </w:p>
    <w:p w14:paraId="7154A6F4" w14:textId="30BE70A6" w:rsidR="00ED2919" w:rsidRPr="00973BAC" w:rsidRDefault="00DF70ED" w:rsidP="00857EFE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การบริหารจัดการการกระทำที่อาจมีความขัดแย้งทางผลประโยชน์ในส่วนที่เกี่ยวข้องกับการรับผลประโยชน์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ตอบแทนจากการประกอบธุรกิจ</w:t>
      </w:r>
    </w:p>
    <w:p w14:paraId="5795E476" w14:textId="13C98976" w:rsidR="00ED2919" w:rsidRPr="00973BAC" w:rsidRDefault="00000000" w:rsidP="00ED2919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090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มีการระบุเงื่อนไขการรับผลประโยชน์ตอบแทนไว้ในสัญญาที่ทำกับลูกค้า</w:t>
      </w:r>
    </w:p>
    <w:p w14:paraId="51D6C6C8" w14:textId="15B82147" w:rsidR="009148B6" w:rsidRPr="00973BAC" w:rsidRDefault="00000000" w:rsidP="009148B6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86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มีการกำหนดการรับผลประโยชน์ตอบแทนที่สอดคล้องกับเทศกาลที่เป็นประเพณีนิยม โดยระบุสิ่งของหรือ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มูลค่าที่</w:t>
      </w:r>
      <w:r w:rsidR="00ED2919" w:rsidRPr="004D4188">
        <w:rPr>
          <w:rFonts w:ascii="TH SarabunPSK" w:hAnsi="TH SarabunPSK" w:cs="TH SarabunPSK"/>
          <w:sz w:val="32"/>
          <w:szCs w:val="32"/>
          <w:cs/>
        </w:rPr>
        <w:t>สาม</w:t>
      </w:r>
      <w:r w:rsidR="00D74E49" w:rsidRPr="004D4188">
        <w:rPr>
          <w:rFonts w:ascii="TH SarabunPSK" w:hAnsi="TH SarabunPSK" w:cs="TH SarabunPSK" w:hint="cs"/>
          <w:sz w:val="32"/>
          <w:szCs w:val="32"/>
          <w:cs/>
        </w:rPr>
        <w:t>า</w:t>
      </w:r>
      <w:r w:rsidR="00ED2919" w:rsidRPr="004D4188">
        <w:rPr>
          <w:rFonts w:ascii="TH SarabunPSK" w:hAnsi="TH SarabunPSK" w:cs="TH SarabunPSK"/>
          <w:sz w:val="32"/>
          <w:szCs w:val="32"/>
          <w:cs/>
        </w:rPr>
        <w:t>รถ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รับไว้อย่างชัดเจน โดยบริษัทจะรับมูลค่า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9148B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6FBBF7" w14:textId="5224B57C" w:rsidR="0041354B" w:rsidRPr="00973BAC" w:rsidRDefault="00DF70ED" w:rsidP="00857EFE">
      <w:pPr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 การควบคุมดูแลการลงทุนเพื่อเป็นทรัพย์สินของพนักงาน (</w:t>
      </w:r>
      <w:r w:rsidR="0041354B" w:rsidRPr="00973BAC">
        <w:rPr>
          <w:rFonts w:ascii="TH SarabunPSK" w:hAnsi="TH SarabunPSK" w:cs="TH SarabunPSK"/>
          <w:sz w:val="32"/>
          <w:szCs w:val="32"/>
        </w:rPr>
        <w:t>staff dealing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68170B1" w14:textId="3B93436A" w:rsidR="00CA3BA9" w:rsidRPr="00973BAC" w:rsidRDefault="00000000" w:rsidP="00857EFE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5586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 ไม่อนุญาตให้พนักงาน ลงทุนเพื่อเป็นทรัพย์สินของพนักงาน (ให้ข้ามไปข้อ</w:t>
      </w:r>
      <w:r w:rsidR="007209EE" w:rsidRPr="00973BAC">
        <w:rPr>
          <w:rFonts w:ascii="TH SarabunPSK" w:hAnsi="TH SarabunPSK" w:cs="TH SarabunPSK"/>
          <w:sz w:val="32"/>
          <w:szCs w:val="32"/>
          <w:cs/>
        </w:rPr>
        <w:t>ถัดไป</w:t>
      </w:r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ECD2B6A" w14:textId="619DFA3C" w:rsidR="00CA3BA9" w:rsidRPr="00973BAC" w:rsidRDefault="00000000" w:rsidP="00857EFE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0342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 อนุญาตให้พนักงานลงทุนในหลักทรัพย์ </w:t>
      </w:r>
    </w:p>
    <w:p w14:paraId="48E6BA2F" w14:textId="0CAD2E68" w:rsidR="00CA3BA9" w:rsidRPr="00973BAC" w:rsidRDefault="00000000" w:rsidP="00857EFE">
      <w:pPr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3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3BA9" w:rsidRPr="00973BAC">
        <w:rPr>
          <w:rFonts w:ascii="TH SarabunPSK" w:hAnsi="TH SarabunPSK" w:cs="TH SarabunPSK"/>
          <w:sz w:val="32"/>
          <w:szCs w:val="32"/>
          <w:cs/>
        </w:rPr>
        <w:t>เป็นตามประกาศที่สมาคมบริษัทจัดการลงทุนกำหนด</w:t>
      </w:r>
      <w:r w:rsidR="009B602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8"/>
      </w:r>
      <w:r w:rsidR="005A6A6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E7E1A9" w14:textId="76AE90E6" w:rsidR="004D4188" w:rsidRPr="00973BAC" w:rsidRDefault="00DF70ED" w:rsidP="00D46061">
      <w:pPr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937FC5" w:rsidRPr="00973BAC">
        <w:rPr>
          <w:rFonts w:ascii="TH SarabunPSK" w:hAnsi="TH SarabunPSK" w:cs="TH SarabunPSK"/>
          <w:sz w:val="32"/>
          <w:szCs w:val="32"/>
        </w:rPr>
        <w:t>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นิยามของ </w:t>
      </w:r>
      <w:r w:rsidR="0041354B" w:rsidRPr="00973BAC">
        <w:rPr>
          <w:rFonts w:ascii="TH SarabunPSK" w:hAnsi="TH SarabunPSK" w:cs="TH SarabunPSK"/>
          <w:sz w:val="32"/>
          <w:szCs w:val="32"/>
        </w:rPr>
        <w:t>“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937FC5" w:rsidRPr="00973BAC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บุคคล</w:t>
      </w:r>
      <w:r w:rsidR="0041354B" w:rsidRPr="00973BAC">
        <w:rPr>
          <w:rFonts w:ascii="TH SarabunPSK" w:hAnsi="TH SarabunPSK" w:cs="TH SarabunPSK"/>
          <w:sz w:val="32"/>
          <w:szCs w:val="32"/>
        </w:rPr>
        <w:t>”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FC5" w:rsidRPr="00973BAC">
        <w:rPr>
          <w:rFonts w:ascii="TH SarabunPSK" w:hAnsi="TH SarabunPSK" w:cs="TH SarabunPSK"/>
          <w:sz w:val="32"/>
          <w:szCs w:val="32"/>
          <w:cs/>
        </w:rPr>
        <w:t xml:space="preserve">ที่ต้องปฏิบัติตาม </w:t>
      </w:r>
      <w:r w:rsidR="00937FC5" w:rsidRPr="00973BAC">
        <w:rPr>
          <w:rFonts w:ascii="TH SarabunPSK" w:hAnsi="TH SarabunPSK" w:cs="TH SarabunPSK"/>
          <w:sz w:val="32"/>
          <w:szCs w:val="32"/>
        </w:rPr>
        <w:t>staff dealing</w:t>
      </w:r>
      <w:r w:rsidR="000D242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18C4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7EFE" w:rsidRPr="00973BAC">
        <w:rPr>
          <w:rFonts w:ascii="TH SarabunPSK" w:hAnsi="TH SarabunPSK" w:cs="TH SarabunPSK" w:hint="cs"/>
          <w:color w:val="3B3838" w:themeColor="background2" w:themeShade="40"/>
          <w:sz w:val="32"/>
          <w:szCs w:val="32"/>
          <w:u w:val="dotted"/>
          <w:cs/>
        </w:rPr>
        <w:t>โปรดระบุ</w:t>
      </w:r>
      <w:r w:rsidR="00D46061">
        <w:rPr>
          <w:rFonts w:ascii="TH SarabunPSK" w:hAnsi="TH SarabunPSK" w:cs="TH SarabunPSK" w:hint="cs"/>
          <w:color w:val="3B3838" w:themeColor="background2" w:themeShade="40"/>
          <w:sz w:val="32"/>
          <w:szCs w:val="32"/>
          <w:u w:val="dotted"/>
          <w:cs/>
        </w:rPr>
        <w:t xml:space="preserve"> </w:t>
      </w:r>
      <w:r w:rsidR="00D46061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(เช่น พนักงานทุกคน กรรมการ ผู้บริหาร)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3CFCF9" w14:textId="528A6871" w:rsidR="00CA1E15" w:rsidRPr="00973BAC" w:rsidRDefault="00CA1E15" w:rsidP="00857EFE">
      <w:pPr>
        <w:ind w:firstLine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9661FC" w:rsidRPr="00973BAC">
        <w:rPr>
          <w:rFonts w:ascii="TH SarabunPSK" w:hAnsi="TH SarabunPSK" w:cs="TH SarabunPSK"/>
          <w:sz w:val="32"/>
          <w:szCs w:val="32"/>
        </w:rPr>
        <w:t>2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มาตรการ </w:t>
      </w:r>
      <w:r w:rsidRPr="00973BAC">
        <w:rPr>
          <w:rFonts w:ascii="TH SarabunPSK" w:hAnsi="TH SarabunPSK" w:cs="TH SarabunPSK"/>
          <w:sz w:val="32"/>
          <w:szCs w:val="32"/>
        </w:rPr>
        <w:t>staff dealing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C1A5A9" w14:textId="76DC7F89" w:rsidR="00CA1E15" w:rsidRPr="00973BAC" w:rsidRDefault="00000000" w:rsidP="002B054A">
      <w:pPr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453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B054A" w:rsidRPr="00973BAC">
        <w:rPr>
          <w:rFonts w:ascii="Segoe UI Symbol" w:eastAsia="MS Gothic" w:hAnsi="Segoe UI Symbol" w:cstheme="minorBidi" w:hint="cs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การจัดทำบัญชีรายชื่อหลักทรัพย์ที่ต้องติดตามตรวจสอบและจำกัดการทำธุรกรรม </w:t>
      </w:r>
      <w:r w:rsidR="00CA1E15" w:rsidRPr="00973BAC">
        <w:rPr>
          <w:rFonts w:ascii="TH SarabunPSK" w:hAnsi="TH SarabunPSK" w:cs="TH SarabunPSK"/>
          <w:sz w:val="32"/>
          <w:szCs w:val="32"/>
        </w:rPr>
        <w:t>Watch List (WL) Restricted List (RL)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1E15" w:rsidRPr="00973BAC">
        <w:rPr>
          <w:rFonts w:ascii="TH SarabunPSK" w:hAnsi="TH SarabunPSK" w:cs="TH SarabunPSK"/>
          <w:sz w:val="32"/>
          <w:szCs w:val="32"/>
        </w:rPr>
        <w:t>“WL/RL”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5FD2FFE" w14:textId="5500D037" w:rsidR="00CA1E15" w:rsidRPr="00973BAC" w:rsidRDefault="00000000" w:rsidP="00CA1E15">
      <w:pPr>
        <w:ind w:left="117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62438823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B054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มีการมอบหมายหน่วยงานที่มีความเป็นอิสระในการกำกับดูแลจัดทำบัญชี </w:t>
      </w:r>
      <w:r w:rsidR="00CA1E15" w:rsidRPr="00973BAC">
        <w:rPr>
          <w:rFonts w:ascii="TH SarabunPSK" w:hAnsi="TH SarabunPSK" w:cs="TH SarabunPSK"/>
          <w:sz w:val="32"/>
          <w:szCs w:val="32"/>
        </w:rPr>
        <w:t>Watch List (WL) Restricted List (RL)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1E15" w:rsidRPr="00973BAC">
        <w:rPr>
          <w:rFonts w:ascii="TH SarabunPSK" w:hAnsi="TH SarabunPSK" w:cs="TH SarabunPSK"/>
          <w:sz w:val="32"/>
          <w:szCs w:val="32"/>
        </w:rPr>
        <w:t>“WL/RL”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1D26F6D2" w14:textId="59FEA6FF" w:rsidR="00CA1E15" w:rsidRPr="00973BAC" w:rsidRDefault="00000000" w:rsidP="00CA1E15">
      <w:pPr>
        <w:ind w:left="117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549099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B054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มีการจำกัดการเผยแพร่รายชื่อ </w:t>
      </w:r>
      <w:r w:rsidR="00CA1E15" w:rsidRPr="00973BAC">
        <w:rPr>
          <w:rFonts w:ascii="TH SarabunPSK" w:hAnsi="TH SarabunPSK" w:cs="TH SarabunPSK"/>
          <w:sz w:val="32"/>
          <w:szCs w:val="32"/>
        </w:rPr>
        <w:t>WL/RL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เฉพาะผู้ที่เกี่ยวข้องโดยตรงเท่านั้น และห้ามพนักงานเปิดเผยรายชื่อ </w:t>
      </w:r>
      <w:r w:rsidR="00CA1E15" w:rsidRPr="00973BAC">
        <w:rPr>
          <w:rFonts w:ascii="TH SarabunPSK" w:hAnsi="TH SarabunPSK" w:cs="TH SarabunPSK"/>
          <w:sz w:val="32"/>
          <w:szCs w:val="32"/>
        </w:rPr>
        <w:t>RL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ต่อบุคคลภายนอก</w:t>
      </w:r>
    </w:p>
    <w:p w14:paraId="3CD7F2D4" w14:textId="224FE0B5" w:rsidR="00CA1E15" w:rsidRPr="00973BAC" w:rsidRDefault="00000000" w:rsidP="002B054A">
      <w:pPr>
        <w:ind w:left="993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7448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B054A" w:rsidRPr="00973BAC">
        <w:rPr>
          <w:rFonts w:ascii="Segoe UI Symbol" w:eastAsia="MS Gothic" w:hAnsi="Segoe UI Symbol" w:cstheme="minorBidi" w:hint="cs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857EFE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857EFE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857EFE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A3E2C" w14:textId="04445B01" w:rsidR="00CA1E15" w:rsidRPr="00973BAC" w:rsidRDefault="00CA1E15" w:rsidP="003358FA">
      <w:pPr>
        <w:ind w:left="709" w:right="-230" w:hanging="425"/>
        <w:rPr>
          <w:rFonts w:ascii="TH SarabunPSK" w:hAnsi="TH SarabunPSK" w:cs="TH SarabunPSK"/>
          <w:sz w:val="32"/>
          <w:szCs w:val="32"/>
          <w:u w:val="dotted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7.</w:t>
      </w:r>
      <w:r w:rsidR="009661FC" w:rsidRPr="00973BAC">
        <w:rPr>
          <w:rFonts w:ascii="TH SarabunPSK" w:hAnsi="TH SarabunPSK" w:cs="TH SarabunPSK"/>
          <w:sz w:val="32"/>
          <w:szCs w:val="32"/>
        </w:rPr>
        <w:t>3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การติดตามตรวจสอบการซื้อขายหลักทรัพย์ของพนักงาน โดย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857EF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ระบุชื่อฝ่ายงาน) 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(รายเดือน/รายไตรมาส) </w:t>
      </w:r>
    </w:p>
    <w:p w14:paraId="434DA1C2" w14:textId="22E07D5B" w:rsidR="0041354B" w:rsidRPr="00973BAC" w:rsidRDefault="00C70D0D" w:rsidP="00857EFE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8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 การดูแลการลงทุนเพื่อเป็นทรัพย์สินของบริษัท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 (proprietary trading)</w:t>
      </w:r>
    </w:p>
    <w:p w14:paraId="797C9679" w14:textId="70F78250" w:rsidR="0041354B" w:rsidRPr="00973BAC" w:rsidRDefault="00000000" w:rsidP="00AD752C">
      <w:pPr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4912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 ลงทุนใน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(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ระบุ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 xml:space="preserve">: 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ตราสารทุน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 xml:space="preserve"> 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หน่วยลงทุน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 xml:space="preserve"> 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เป็นต้น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00C3B9" w14:textId="66907FD0" w:rsidR="00E27E38" w:rsidRDefault="00000000" w:rsidP="009B0653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4232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ไม่มี (ข้ามไปข้อถัดไป) แต่หากในอนาคตมีการลงทุนก็จะปฏิบัติให้เป็นไปตามกฎเกณฑ์ที่เกี่ยวข้อง</w:t>
      </w:r>
    </w:p>
    <w:p w14:paraId="7BE3287F" w14:textId="77777777" w:rsidR="009B0653" w:rsidRPr="009B0653" w:rsidRDefault="009B0653" w:rsidP="009B0653">
      <w:pPr>
        <w:ind w:left="567" w:hanging="283"/>
        <w:rPr>
          <w:rFonts w:ascii="TH SarabunPSK" w:hAnsi="TH SarabunPSK" w:cs="TH SarabunPSK"/>
          <w:sz w:val="32"/>
          <w:szCs w:val="32"/>
        </w:rPr>
      </w:pPr>
    </w:p>
    <w:p w14:paraId="6EF74F07" w14:textId="65545C96" w:rsidR="0041354B" w:rsidRPr="00973BAC" w:rsidRDefault="0041354B" w:rsidP="00857EFE">
      <w:pPr>
        <w:spacing w:before="120"/>
        <w:ind w:left="567" w:hanging="283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กรณีที่มี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proprietary trading</w:t>
      </w:r>
    </w:p>
    <w:p w14:paraId="209FAC44" w14:textId="38A7550F" w:rsidR="0041354B" w:rsidRPr="00973BAC" w:rsidRDefault="00000000" w:rsidP="0041354B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3358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และบุคลากรทำหน้าที่โดยเฉพาะ โปรดระบุ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752C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(ฝ่ายงาน</w:t>
      </w:r>
      <w:r w:rsidR="00C76E1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/</w:t>
      </w:r>
      <w:r w:rsidR="00AD752C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ตำแหน่ง)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A075C3" w14:textId="7F7BC41C" w:rsidR="0041354B" w:rsidRPr="00973BAC" w:rsidRDefault="00000000" w:rsidP="0041354B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966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AC664B" w:rsidRPr="00973BAC">
        <w:rPr>
          <w:rFonts w:ascii="TH SarabunPSK" w:hAnsi="TH SarabunPSK" w:cs="TH SarabunPSK"/>
          <w:sz w:val="32"/>
          <w:szCs w:val="32"/>
          <w:cs/>
        </w:rPr>
        <w:t>ผู้ที่รับผิด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ชอบการลงทุนเพื่อเป็นทรัพย์สินของบริษัท</w:t>
      </w:r>
      <w:r w:rsidR="00AC66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มิให้เข้าไปมีส่วนร่วมในการคัดเลือกทรัพย์สินและตัดสินใจลงทุน</w:t>
      </w:r>
      <w:r w:rsidR="00AC664B" w:rsidRPr="00973BAC">
        <w:rPr>
          <w:rFonts w:ascii="TH SarabunPSK" w:hAnsi="TH SarabunPSK" w:cs="TH SarabunPSK"/>
          <w:sz w:val="32"/>
          <w:szCs w:val="32"/>
          <w:cs/>
        </w:rPr>
        <w:t>กองทุน</w:t>
      </w:r>
    </w:p>
    <w:p w14:paraId="0B2B5573" w14:textId="6C776E8D" w:rsidR="00742669" w:rsidRPr="00973BAC" w:rsidRDefault="00000000" w:rsidP="003B6975">
      <w:pPr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3126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กำหนดให้กรณีที่บุคลากรที่มีอ</w:t>
      </w:r>
      <w:r w:rsidR="00640239" w:rsidRPr="00973BAC">
        <w:rPr>
          <w:rFonts w:ascii="TH SarabunPSK" w:hAnsi="TH SarabunPSK" w:cs="TH SarabunPSK"/>
          <w:sz w:val="32"/>
          <w:szCs w:val="32"/>
          <w:cs/>
        </w:rPr>
        <w:t>ำ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นาจต</w:t>
      </w:r>
      <w:r w:rsidR="00055DE5" w:rsidRPr="00973BAC">
        <w:rPr>
          <w:rFonts w:ascii="TH SarabunPSK" w:hAnsi="TH SarabunPSK" w:cs="TH SarabunPSK"/>
          <w:sz w:val="32"/>
          <w:szCs w:val="32"/>
          <w:cs/>
        </w:rPr>
        <w:t>ัด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สินใจลงทุนหรือมีหน้าที่ซื้อขายหลักทรัพย์หรือสัญญาซื้อขายล่วงหน้าเพื่อเป็นทรัพย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์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นของบริษ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ดการเป็นผ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บริหารของบริษ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ดการที่ต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องดูแลการปฏิบ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ติ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งานในส่วนอื่นนอกเหนือจากการลงทุนเพื่อเป็นทรัพย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์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นของบริษ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ผ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บริหารด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ก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ล่าวต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้อ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งไม่เป็นผ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ี่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มีโอกาสล่วงรู้ข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อมูลอ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นมิพึงเปิดเผยของหน่วยงานที่ติดต่อให้บริการ หรือจ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ดการลงทุนเพื่อลูกค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า</w:t>
      </w:r>
    </w:p>
    <w:p w14:paraId="2ED27123" w14:textId="5A45C912" w:rsidR="0041354B" w:rsidRPr="00973BAC" w:rsidRDefault="00000000" w:rsidP="0041354B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480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มีการจัดทำบัญชี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WL/RL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เพื่อติดตามตรวจสอบการลงทุนเพื่อเป็นทรัพย์สินของบริษัท</w:t>
      </w:r>
    </w:p>
    <w:p w14:paraId="5A4B2780" w14:textId="4017EB87" w:rsidR="0041354B" w:rsidRPr="00973BAC" w:rsidRDefault="00000000" w:rsidP="0041354B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048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มีระบบควบคุมการลงทุนมิให้บริษัทลงทุนระยะสั้น โดยมีเจตนาเพื่อการขายต่อหรือแสวงหาผลประโยชน์จากการเปลี่ยนแปลงหรือความแตกต่างของราคา (</w:t>
      </w:r>
      <w:r w:rsidR="0041354B" w:rsidRPr="00973BAC">
        <w:rPr>
          <w:rFonts w:ascii="TH SarabunPSK" w:hAnsi="TH SarabunPSK" w:cs="TH SarabunPSK"/>
          <w:sz w:val="32"/>
          <w:szCs w:val="32"/>
        </w:rPr>
        <w:t>short-term speculation</w:t>
      </w:r>
      <w:r w:rsidR="0046187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1871" w:rsidRPr="00973BAC">
        <w:rPr>
          <w:rFonts w:ascii="TH SarabunPSK" w:hAnsi="TH SarabunPSK" w:cs="TH SarabunPSK"/>
          <w:sz w:val="32"/>
          <w:szCs w:val="32"/>
          <w:cs/>
        </w:rPr>
        <w:t>(การลงทุนที่ไม่เกิน 1 ปีนับจากวันที่ลงทุน)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F634A6" w:rsidRPr="00973BAC">
        <w:t xml:space="preserve"> </w:t>
      </w:r>
      <w:r w:rsidR="00F634A6" w:rsidRPr="00973BAC">
        <w:rPr>
          <w:rFonts w:ascii="TH SarabunPSK" w:hAnsi="TH SarabunPSK" w:cs="TH SarabunPSK"/>
          <w:sz w:val="32"/>
          <w:szCs w:val="32"/>
          <w:cs/>
        </w:rPr>
        <w:t>(เฉพาะบริษัทที่บริหารจัดการกองทุนรวมและกองทุนสำรองเลี้ยงชีพเท่านั้น)</w:t>
      </w:r>
    </w:p>
    <w:p w14:paraId="103746E6" w14:textId="00115024" w:rsidR="0041354B" w:rsidRPr="00973BAC" w:rsidRDefault="00000000" w:rsidP="0041354B">
      <w:pPr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926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มีมาตรการที่เอื้อต่อหลักการให้ความสำคัญต่อผลประโยชน์ของลูกค้าก่อนผลประโยชน์ของบริษัท เช่น </w:t>
      </w:r>
    </w:p>
    <w:p w14:paraId="02F08372" w14:textId="10FDA8DF" w:rsidR="008A2248" w:rsidRPr="00973BAC" w:rsidRDefault="00000000" w:rsidP="008A2248">
      <w:pPr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72803384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จัดสรรหลักทรัพย์ที่ออกใหม่ให้กับลูกค้าได้เต็มจำนวนก่อนจัดสรรให้บัญชีบริษัท เว้นแต่มีการส่งคำสั่งจองซื้อแยกกันอย่างชัดเจน และผู้จำหน่ายหลักทรัพย์เป็นผู้จัดสรรให้บริษัทหรือลูกค้าแยกจากกัน </w:t>
      </w:r>
    </w:p>
    <w:p w14:paraId="7EE098E8" w14:textId="000D3671" w:rsidR="008A2248" w:rsidRPr="00973BAC" w:rsidRDefault="00000000" w:rsidP="008A2248">
      <w:pPr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604998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กรณีส่งคำสั่งซื้อขายผ่านระบบ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central dealing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และเวลาส่งคำสั่งเกิดขึ้นในช่วงเวลาเดียวกัน ให้บริษัทส่งคำสั่งซื้อขายให้ลูกค้าก่อนด้วยราคาที่ดีที่สุด</w:t>
      </w:r>
    </w:p>
    <w:p w14:paraId="0138BEE3" w14:textId="717CBF60" w:rsidR="008A2248" w:rsidRPr="00973BAC" w:rsidRDefault="00000000" w:rsidP="008A2248">
      <w:pPr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3612193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กรณีส่งคำสั่งซื้อขายไม่ผ่านระบบ </w:t>
      </w:r>
      <w:r w:rsidR="0041354B" w:rsidRPr="00973BAC">
        <w:rPr>
          <w:rFonts w:ascii="TH SarabunPSK" w:hAnsi="TH SarabunPSK" w:cs="TH SarabunPSK"/>
          <w:sz w:val="32"/>
          <w:szCs w:val="32"/>
        </w:rPr>
        <w:t>central dealing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ให้บริษัทมีระบบเพื่อให้แน่ใจว่าไม่มีการทำคำสั่งให้บริษัทตนเองก่อนในลักษณะตัดหน้าลูกค้า หรือให้บริษัทได้ราคาดีกว่าลูกค้าที่มีคำสั่งซื้อขายหลักทรัพย์เดียวกัน</w:t>
      </w:r>
      <w:r w:rsidR="00BF1CF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7454C0" w14:textId="363C8541" w:rsidR="008A2248" w:rsidRPr="00973BAC" w:rsidRDefault="00000000" w:rsidP="008A2248">
      <w:pPr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80711875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8A2248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8A2248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8A2248" w:rsidRPr="00D46061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11F1B1" w14:textId="07B611AB" w:rsidR="00216D94" w:rsidRPr="00973BAC" w:rsidRDefault="00216D94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835"/>
      </w:tblGrid>
      <w:tr w:rsidR="0041354B" w:rsidRPr="00973BAC" w14:paraId="368E9721" w14:textId="77777777" w:rsidTr="00A13871">
        <w:tc>
          <w:tcPr>
            <w:tcW w:w="10581" w:type="dxa"/>
            <w:shd w:val="clear" w:color="auto" w:fill="DEEAF6" w:themeFill="accent5" w:themeFillTint="33"/>
          </w:tcPr>
          <w:p w14:paraId="1368CD09" w14:textId="485C6A42" w:rsidR="0041354B" w:rsidRPr="00973BAC" w:rsidRDefault="00257ADF" w:rsidP="00E27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5.6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การปฏิบัติการกองทุน (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Back Office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5232315" w14:textId="77777777" w:rsidR="00E27E38" w:rsidRPr="00E27E38" w:rsidRDefault="00E27E38" w:rsidP="00C758A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48A40F" w14:textId="52194986" w:rsidR="0041354B" w:rsidRPr="00973BAC" w:rsidRDefault="008B0C90" w:rsidP="00C758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1354B"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การกำหนดมูลค่ายุติธรรม (</w:t>
      </w:r>
      <w:r w:rsidR="0041354B" w:rsidRPr="00973BAC">
        <w:rPr>
          <w:rFonts w:ascii="TH SarabunPSK" w:hAnsi="TH SarabunPSK" w:cs="TH SarabunPSK"/>
          <w:b/>
          <w:bCs/>
          <w:sz w:val="32"/>
          <w:szCs w:val="32"/>
        </w:rPr>
        <w:t>“mark to market”</w:t>
      </w:r>
      <w:r w:rsidR="0041354B" w:rsidRPr="00973BAC">
        <w:rPr>
          <w:rFonts w:ascii="TH SarabunPSK" w:hAnsi="TH SarabunPSK" w:cs="TH SarabunPSK"/>
          <w:b/>
          <w:bCs/>
          <w:sz w:val="32"/>
          <w:szCs w:val="32"/>
          <w:cs/>
        </w:rPr>
        <w:t>) คำนวณมูลค่าทรัพย์สินสุทธิ (</w:t>
      </w:r>
      <w:r w:rsidR="0041354B" w:rsidRPr="00973BAC">
        <w:rPr>
          <w:rFonts w:ascii="TH SarabunPSK" w:hAnsi="TH SarabunPSK" w:cs="TH SarabunPSK"/>
          <w:b/>
          <w:bCs/>
          <w:sz w:val="32"/>
          <w:szCs w:val="32"/>
        </w:rPr>
        <w:t xml:space="preserve">“NAV”) </w:t>
      </w:r>
    </w:p>
    <w:p w14:paraId="03E78C74" w14:textId="77777777" w:rsidR="00D46061" w:rsidRDefault="0020258E" w:rsidP="003C2CB0">
      <w:pPr>
        <w:tabs>
          <w:tab w:val="left" w:pos="360"/>
        </w:tabs>
        <w:spacing w:before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การกำหนดมูลค่ายุติ</w:t>
      </w:r>
      <w:r w:rsidR="00904FB9" w:rsidRPr="00313BF2">
        <w:rPr>
          <w:rFonts w:ascii="TH SarabunPSK" w:hAnsi="TH SarabunPSK" w:cs="TH SarabunPSK"/>
          <w:sz w:val="32"/>
          <w:szCs w:val="32"/>
          <w:cs/>
        </w:rPr>
        <w:t>ธรรม</w:t>
      </w:r>
      <w:r w:rsidR="005803CF" w:rsidRPr="00313BF2">
        <w:rPr>
          <w:rFonts w:ascii="TH SarabunPSK" w:hAnsi="TH SarabunPSK" w:cs="TH SarabunPSK"/>
          <w:sz w:val="32"/>
          <w:szCs w:val="32"/>
        </w:rPr>
        <w:t xml:space="preserve"> mark to market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 xml:space="preserve"> และคำนวณ</w:t>
      </w:r>
      <w:r w:rsidR="005803CF" w:rsidRPr="00313BF2">
        <w:rPr>
          <w:rFonts w:ascii="TH SarabunPSK" w:hAnsi="TH SarabunPSK" w:cs="TH SarabunPSK"/>
          <w:sz w:val="32"/>
          <w:szCs w:val="32"/>
        </w:rPr>
        <w:t xml:space="preserve"> NAV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 xml:space="preserve"> จัดทำโดย</w:t>
      </w:r>
      <w:r w:rsidR="005803CF" w:rsidRPr="00313BF2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5803CF" w:rsidRPr="00313BF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76835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</w:t>
      </w:r>
      <w:r w:rsidR="00F76835" w:rsidRPr="00D46061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>ระบุชื่อตำแหน่ง ฝ่ายงาน)</w:t>
      </w:r>
      <w:r w:rsidR="00F76835" w:rsidRPr="00313BF2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F76835" w:rsidRPr="00313BF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ทำการบันทึกข้อมูล (</w:t>
      </w:r>
      <w:r w:rsidR="005803CF" w:rsidRPr="00313BF2">
        <w:rPr>
          <w:rFonts w:ascii="TH SarabunPSK" w:hAnsi="TH SarabunPSK" w:cs="TH SarabunPSK"/>
          <w:sz w:val="32"/>
          <w:szCs w:val="32"/>
        </w:rPr>
        <w:t>marker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76835" w:rsidRPr="00313BF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803C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</w:t>
      </w:r>
      <w:r w:rsidR="005803CF" w:rsidRPr="00D46061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ระบุชื่อตำแหน่ง ฝ่ายงาน) </w:t>
      </w:r>
      <w:r w:rsidR="005803CF" w:rsidRPr="00D46061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ทำการตรวจสอบการบันทึกข้อมูล</w:t>
      </w:r>
      <w:r w:rsidR="005803CF" w:rsidRPr="00313BF2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(</w:t>
      </w:r>
      <w:r w:rsidR="005803CF" w:rsidRPr="00313BF2">
        <w:rPr>
          <w:rFonts w:ascii="TH SarabunPSK" w:hAnsi="TH SarabunPSK" w:cs="TH SarabunPSK"/>
          <w:sz w:val="32"/>
          <w:szCs w:val="32"/>
        </w:rPr>
        <w:t>checker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)</w:t>
      </w:r>
    </w:p>
    <w:p w14:paraId="1B1E3A2B" w14:textId="21F9B6D3" w:rsidR="003C2CB0" w:rsidRDefault="0020258E" w:rsidP="003C2CB0">
      <w:pPr>
        <w:tabs>
          <w:tab w:val="left" w:pos="360"/>
        </w:tabs>
        <w:spacing w:before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5803CF" w:rsidRPr="00313BF2">
        <w:rPr>
          <w:rFonts w:ascii="TH SarabunPSK" w:hAnsi="TH SarabunPSK" w:cs="TH SarabunPSK"/>
          <w:sz w:val="32"/>
          <w:szCs w:val="32"/>
          <w:cs/>
        </w:rPr>
        <w:t>มี</w:t>
      </w:r>
      <w:r w:rsidR="00F7673E" w:rsidRPr="00313BF2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C758A7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673E" w:rsidRPr="00313BF2">
        <w:rPr>
          <w:rFonts w:ascii="TH SarabunPSK" w:hAnsi="TH SarabunPSK" w:cs="TH SarabunPSK"/>
          <w:sz w:val="32"/>
          <w:szCs w:val="32"/>
          <w:cs/>
        </w:rPr>
        <w:t>ในการคำนวณมูลค่าทรัพย์สินสุทธิ (</w:t>
      </w:r>
      <w:r w:rsidR="00F7673E" w:rsidRPr="00313BF2">
        <w:rPr>
          <w:rFonts w:ascii="TH SarabunPSK" w:hAnsi="TH SarabunPSK" w:cs="TH SarabunPSK"/>
          <w:sz w:val="32"/>
          <w:szCs w:val="32"/>
        </w:rPr>
        <w:t>“NAV”)</w:t>
      </w:r>
      <w:r w:rsidR="00F7673E" w:rsidRPr="00313B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F48782" w14:textId="14B4A0D0" w:rsidR="0041354B" w:rsidRPr="009B424A" w:rsidRDefault="0020258E" w:rsidP="003C2CB0">
      <w:pPr>
        <w:tabs>
          <w:tab w:val="left" w:pos="360"/>
        </w:tabs>
        <w:spacing w:before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3C2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4B" w:rsidRPr="00313BF2">
        <w:rPr>
          <w:rFonts w:ascii="TH SarabunPSK" w:hAnsi="TH SarabunPSK" w:cs="TH SarabunPSK"/>
          <w:sz w:val="32"/>
          <w:szCs w:val="32"/>
          <w:cs/>
        </w:rPr>
        <w:t>การกำหนดมูลค่า</w:t>
      </w:r>
      <w:r w:rsidR="0041354B" w:rsidRPr="009B424A">
        <w:rPr>
          <w:rFonts w:ascii="TH SarabunPSK" w:hAnsi="TH SarabunPSK" w:cs="TH SarabunPSK"/>
          <w:sz w:val="32"/>
          <w:szCs w:val="32"/>
          <w:cs/>
        </w:rPr>
        <w:t>ทรัพย์สิน โดยใช้ราคายุติธรรมเป็นไปตามที่ประกาศกำหนด</w:t>
      </w:r>
    </w:p>
    <w:p w14:paraId="0E41BE81" w14:textId="77777777" w:rsidR="00E27E38" w:rsidRPr="00E27E38" w:rsidRDefault="00E27E38" w:rsidP="00E27E38">
      <w:pPr>
        <w:pStyle w:val="ListParagraph"/>
        <w:tabs>
          <w:tab w:val="left" w:pos="720"/>
        </w:tabs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2055"/>
        <w:gridCol w:w="1758"/>
        <w:gridCol w:w="2013"/>
        <w:gridCol w:w="2054"/>
      </w:tblGrid>
      <w:tr w:rsidR="0041354B" w:rsidRPr="00973BAC" w14:paraId="5EB7460F" w14:textId="77777777" w:rsidTr="006265D5">
        <w:trPr>
          <w:tblHeader/>
        </w:trPr>
        <w:tc>
          <w:tcPr>
            <w:tcW w:w="3474" w:type="dxa"/>
            <w:gridSpan w:val="2"/>
            <w:shd w:val="clear" w:color="auto" w:fill="BFBFBF" w:themeFill="background1" w:themeFillShade="BF"/>
          </w:tcPr>
          <w:p w14:paraId="57FF6D1A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14:paraId="7D09676B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ราคาที่ใช้</w:t>
            </w:r>
          </w:p>
        </w:tc>
        <w:tc>
          <w:tcPr>
            <w:tcW w:w="2166" w:type="dxa"/>
            <w:shd w:val="clear" w:color="auto" w:fill="BFBFBF" w:themeFill="background1" w:themeFillShade="BF"/>
          </w:tcPr>
          <w:p w14:paraId="6CD16011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14:paraId="375F511B" w14:textId="6614E6B5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วิธีการดึงราคา</w:t>
            </w:r>
            <w:r w:rsidR="00D151D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(ระบบ/ </w:t>
            </w:r>
            <w:r w:rsidR="00D151DE" w:rsidRPr="00973BAC">
              <w:rPr>
                <w:rFonts w:ascii="TH SarabunPSK" w:hAnsi="TH SarabunPSK" w:cs="TH SarabunPSK"/>
                <w:sz w:val="32"/>
                <w:szCs w:val="32"/>
              </w:rPr>
              <w:t>manual)</w:t>
            </w:r>
          </w:p>
        </w:tc>
      </w:tr>
      <w:tr w:rsidR="0041354B" w:rsidRPr="00973BAC" w14:paraId="5180E082" w14:textId="77777777" w:rsidTr="005803CF">
        <w:tc>
          <w:tcPr>
            <w:tcW w:w="1227" w:type="dxa"/>
            <w:vMerge w:val="restart"/>
          </w:tcPr>
          <w:p w14:paraId="380791B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247" w:type="dxa"/>
          </w:tcPr>
          <w:p w14:paraId="156D819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963" w:type="dxa"/>
          </w:tcPr>
          <w:p w14:paraId="2510E6C8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4723C3C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7D7D7866" w14:textId="1D532D4C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14F690D" w14:textId="77777777" w:rsidTr="005803CF">
        <w:tc>
          <w:tcPr>
            <w:tcW w:w="1227" w:type="dxa"/>
            <w:vMerge/>
          </w:tcPr>
          <w:p w14:paraId="5831B40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5D3E0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963" w:type="dxa"/>
          </w:tcPr>
          <w:p w14:paraId="2C5E79C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3F71AA18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0697316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21E2DBC" w14:textId="77777777" w:rsidTr="005803CF">
        <w:tc>
          <w:tcPr>
            <w:tcW w:w="1227" w:type="dxa"/>
            <w:vMerge/>
          </w:tcPr>
          <w:p w14:paraId="0E7E04B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1388D1F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963" w:type="dxa"/>
          </w:tcPr>
          <w:p w14:paraId="02EB4AD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7A21137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F7B23E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0CEB5E55" w14:textId="77777777" w:rsidTr="005803CF">
        <w:tc>
          <w:tcPr>
            <w:tcW w:w="1227" w:type="dxa"/>
            <w:vMerge/>
          </w:tcPr>
          <w:p w14:paraId="0ACD820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9031733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1963" w:type="dxa"/>
          </w:tcPr>
          <w:p w14:paraId="569DB74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7B8CD7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53A696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384F3B71" w14:textId="77777777" w:rsidTr="005803CF">
        <w:tc>
          <w:tcPr>
            <w:tcW w:w="1227" w:type="dxa"/>
            <w:vMerge/>
          </w:tcPr>
          <w:p w14:paraId="3C8E8D4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14:paraId="43CF2261" w14:textId="13892F74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Futures / 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 xml:space="preserve">Forward </w:t>
            </w:r>
          </w:p>
        </w:tc>
        <w:tc>
          <w:tcPr>
            <w:tcW w:w="1963" w:type="dxa"/>
          </w:tcPr>
          <w:p w14:paraId="7C66BC8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0C5C5AD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4E15E06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759D0A" w14:textId="77777777" w:rsidTr="005803CF">
        <w:tc>
          <w:tcPr>
            <w:tcW w:w="1227" w:type="dxa"/>
            <w:vMerge/>
          </w:tcPr>
          <w:p w14:paraId="52A83E5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14:paraId="1B6C2C61" w14:textId="248AE33B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C758A7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58A7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C758A7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C758A7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</w:p>
        </w:tc>
        <w:tc>
          <w:tcPr>
            <w:tcW w:w="1963" w:type="dxa"/>
          </w:tcPr>
          <w:p w14:paraId="1FEF557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3BAF647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52AF059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80204FE" w14:textId="77777777" w:rsidTr="005803CF">
        <w:tc>
          <w:tcPr>
            <w:tcW w:w="1227" w:type="dxa"/>
            <w:vMerge w:val="restart"/>
          </w:tcPr>
          <w:p w14:paraId="7E164AC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247" w:type="dxa"/>
          </w:tcPr>
          <w:p w14:paraId="3840367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963" w:type="dxa"/>
          </w:tcPr>
          <w:p w14:paraId="12777D9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0D196F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23DC5DA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038B288" w14:textId="77777777" w:rsidTr="005803CF">
        <w:tc>
          <w:tcPr>
            <w:tcW w:w="1227" w:type="dxa"/>
            <w:vMerge/>
          </w:tcPr>
          <w:p w14:paraId="608673F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211CAA7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963" w:type="dxa"/>
          </w:tcPr>
          <w:p w14:paraId="63C3A2B7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346355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177A7720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0E4852F" w14:textId="77777777" w:rsidTr="005803CF">
        <w:tc>
          <w:tcPr>
            <w:tcW w:w="1227" w:type="dxa"/>
            <w:vMerge/>
          </w:tcPr>
          <w:p w14:paraId="2A25F62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D62165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963" w:type="dxa"/>
          </w:tcPr>
          <w:p w14:paraId="06FF89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44FBB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51DEF18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673AA74F" w14:textId="77777777" w:rsidTr="005803CF">
        <w:tc>
          <w:tcPr>
            <w:tcW w:w="1227" w:type="dxa"/>
            <w:vMerge/>
          </w:tcPr>
          <w:p w14:paraId="09D63E4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7B21154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1963" w:type="dxa"/>
          </w:tcPr>
          <w:p w14:paraId="3F39D73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290299EC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3D7C20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A5F42E" w14:textId="77777777" w:rsidTr="005803CF">
        <w:tc>
          <w:tcPr>
            <w:tcW w:w="1227" w:type="dxa"/>
            <w:vMerge/>
          </w:tcPr>
          <w:p w14:paraId="503160B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1157E5E2" w14:textId="03EA67B8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Futures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>Forward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63" w:type="dxa"/>
          </w:tcPr>
          <w:p w14:paraId="741AD8A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44F7734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40E9CE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6B841D" w14:textId="77777777" w:rsidTr="005803CF">
        <w:tc>
          <w:tcPr>
            <w:tcW w:w="1227" w:type="dxa"/>
            <w:vMerge/>
          </w:tcPr>
          <w:p w14:paraId="3C954D4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46C2319F" w14:textId="5638D5E3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C758A7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C758A7" w:rsidRPr="003D7FA4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C758A7" w:rsidRPr="003D7FA4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</w:p>
        </w:tc>
        <w:tc>
          <w:tcPr>
            <w:tcW w:w="1963" w:type="dxa"/>
          </w:tcPr>
          <w:p w14:paraId="22F68D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7A456C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26A1920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435E6ED" w14:textId="77777777" w:rsidTr="005803CF">
        <w:tc>
          <w:tcPr>
            <w:tcW w:w="3474" w:type="dxa"/>
            <w:gridSpan w:val="2"/>
          </w:tcPr>
          <w:p w14:paraId="7AB80C2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อัตราแลกเปลี่ยน (ถ้ามี)</w:t>
            </w:r>
          </w:p>
        </w:tc>
        <w:tc>
          <w:tcPr>
            <w:tcW w:w="1963" w:type="dxa"/>
          </w:tcPr>
          <w:p w14:paraId="01B6EFD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21AC88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88B5483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C51602" w14:textId="77777777" w:rsidR="00E25E77" w:rsidRDefault="00E25E77" w:rsidP="003C2CB0">
      <w:pPr>
        <w:tabs>
          <w:tab w:val="left" w:pos="0"/>
          <w:tab w:val="left" w:pos="180"/>
        </w:tabs>
        <w:rPr>
          <w:rFonts w:ascii="TH SarabunPSK" w:hAnsi="TH SarabunPSK" w:cs="TH SarabunPSK"/>
          <w:sz w:val="32"/>
          <w:szCs w:val="32"/>
        </w:rPr>
      </w:pPr>
    </w:p>
    <w:p w14:paraId="37FD32E0" w14:textId="7A18301A" w:rsidR="00496ED2" w:rsidRDefault="00EE15CC" w:rsidP="003C2CB0">
      <w:pPr>
        <w:tabs>
          <w:tab w:val="left" w:pos="0"/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E72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ED2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FF6420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27A7EB4" w14:textId="667E8046" w:rsidR="003C2CB0" w:rsidRPr="005E5C2D" w:rsidRDefault="00FF6420" w:rsidP="003C2CB0">
      <w:pPr>
        <w:tabs>
          <w:tab w:val="left" w:pos="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313BF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2.1 การวัด</w:t>
      </w:r>
      <w:r w:rsidR="004506CD" w:rsidRPr="005E5C2D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14:paraId="0B681E2F" w14:textId="52D7CB7F" w:rsidR="005D078D" w:rsidRPr="005E5C2D" w:rsidRDefault="00000000" w:rsidP="009B424A">
      <w:pPr>
        <w:ind w:left="450" w:firstLine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8195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420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D078D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395978" w:rsidRPr="005E5C2D">
        <w:rPr>
          <w:rFonts w:ascii="TH SarabunPSK" w:hAnsi="TH SarabunPSK" w:cs="TH SarabunPSK" w:hint="cs"/>
          <w:sz w:val="32"/>
          <w:szCs w:val="32"/>
          <w:cs/>
        </w:rPr>
        <w:t>บริษัทให้บริการกองทุนส่วนบุคคล</w:t>
      </w:r>
      <w:r w:rsidR="000F4C83" w:rsidRPr="005E5C2D">
        <w:rPr>
          <w:rFonts w:ascii="TH SarabunPSK" w:hAnsi="TH SarabunPSK" w:cs="TH SarabunPSK" w:hint="cs"/>
          <w:sz w:val="32"/>
          <w:szCs w:val="32"/>
          <w:cs/>
        </w:rPr>
        <w:t>ที่มีวัตถุประสงค์</w:t>
      </w:r>
      <w:r w:rsidR="00D67D03" w:rsidRPr="005E5C2D">
        <w:rPr>
          <w:rFonts w:ascii="TH SarabunPSK" w:hAnsi="TH SarabunPSK" w:cs="TH SarabunPSK" w:hint="cs"/>
          <w:sz w:val="32"/>
          <w:szCs w:val="32"/>
          <w:cs/>
        </w:rPr>
        <w:t>จะอ้างอิงตัวชี้วัด</w:t>
      </w:r>
      <w:r w:rsidR="00987E1D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9"/>
      </w:r>
    </w:p>
    <w:p w14:paraId="3D489B05" w14:textId="419B8DF6" w:rsidR="00110BFC" w:rsidRPr="005E5C2D" w:rsidRDefault="00000000" w:rsidP="009B424A">
      <w:pPr>
        <w:ind w:left="63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8673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420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D3479" w:rsidRPr="005E5C2D">
        <w:rPr>
          <w:rFonts w:ascii="TH SarabunPSK" w:hAnsi="TH SarabunPSK" w:cs="TH SarabunPSK" w:hint="cs"/>
          <w:sz w:val="32"/>
          <w:szCs w:val="32"/>
          <w:cs/>
        </w:rPr>
        <w:t xml:space="preserve"> บริษัทให้บริการกองทุนส่วนบุคคลที่</w:t>
      </w:r>
      <w:r w:rsidR="00047B0E" w:rsidRPr="005E5C2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D3479" w:rsidRPr="005E5C2D">
        <w:rPr>
          <w:rFonts w:ascii="TH SarabunPSK" w:hAnsi="TH SarabunPSK" w:cs="TH SarabunPSK" w:hint="cs"/>
          <w:sz w:val="32"/>
          <w:szCs w:val="32"/>
          <w:cs/>
        </w:rPr>
        <w:t>มีวัตถุประสงค์จะอ้างอิงตัวชี้วัด</w:t>
      </w:r>
      <w:r w:rsidR="004B1BB9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0"/>
      </w:r>
    </w:p>
    <w:p w14:paraId="6C522186" w14:textId="2A0B8359" w:rsidR="004B20D4" w:rsidRDefault="004B20D4" w:rsidP="009B424A">
      <w:pPr>
        <w:tabs>
          <w:tab w:val="left" w:pos="270"/>
          <w:tab w:val="left" w:pos="72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9B424A">
        <w:rPr>
          <w:rFonts w:ascii="TH SarabunPSK" w:hAnsi="TH SarabunPSK" w:cs="TH SarabunPSK"/>
          <w:sz w:val="32"/>
          <w:szCs w:val="32"/>
          <w:cs/>
        </w:rPr>
        <w:lastRenderedPageBreak/>
        <w:t>2.2  การรายงานผลการดำเนินงาน วิธีการติดตาม</w:t>
      </w:r>
      <w:r w:rsidR="00740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00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B424A">
        <w:rPr>
          <w:rFonts w:ascii="TH SarabunPSK" w:hAnsi="TH SarabunPSK" w:cs="TH SarabunPSK"/>
          <w:sz w:val="32"/>
          <w:szCs w:val="32"/>
          <w:cs/>
        </w:rPr>
        <w:t xml:space="preserve">การรายงาน </w:t>
      </w:r>
    </w:p>
    <w:p w14:paraId="6F03089F" w14:textId="4BF9B2D9" w:rsidR="00D36816" w:rsidRPr="00313BF2" w:rsidRDefault="00000000" w:rsidP="009B424A">
      <w:pPr>
        <w:pStyle w:val="ListParagraph"/>
        <w:tabs>
          <w:tab w:val="left" w:pos="720"/>
          <w:tab w:val="left" w:pos="1134"/>
        </w:tabs>
        <w:spacing w:line="240" w:lineRule="auto"/>
        <w:ind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487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0D4" w:rsidRPr="00313BF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36816" w:rsidRPr="00313BF2">
        <w:rPr>
          <w:rFonts w:ascii="TH SarabunPSK" w:hAnsi="TH SarabunPSK" w:cs="TH SarabunPSK"/>
          <w:sz w:val="32"/>
          <w:szCs w:val="32"/>
        </w:rPr>
        <w:t xml:space="preserve"> </w:t>
      </w:r>
      <w:r w:rsidR="00D36816" w:rsidRPr="00313BF2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(ระบุตำแหน่ง/ฝ่ายงาน)</w:t>
      </w:r>
      <w:r w:rsidR="00D36816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6816" w:rsidRPr="00313B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>เป็นผู้รายงานผลการดำเนินงาน</w:t>
      </w:r>
      <w:r w:rsidR="00D36816" w:rsidRPr="00313BF2">
        <w:rPr>
          <w:rFonts w:ascii="TH SarabunPSK" w:hAnsi="TH SarabunPSK" w:cs="TH SarabunPSK" w:hint="cs"/>
          <w:sz w:val="32"/>
          <w:szCs w:val="32"/>
          <w:cs/>
        </w:rPr>
        <w:t>ภายในบริษัท</w:t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816" w:rsidRPr="00313BF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>รายงานดังกล่าวต้องคำนวณออกจากระบบ</w:t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.........</w:t>
      </w:r>
      <w:r w:rsidR="00F06F24" w:rsidRPr="00EB776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(โปรดระบุ)</w:t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............</w:t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 xml:space="preserve">ที่ได้มีการทดสอบความถูกต้องแล้วจาก </w:t>
      </w:r>
      <w:r w:rsidR="00D36816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D36816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>และไม่สามารถเปลี่ยนแปลงรายงานได้</w:t>
      </w:r>
    </w:p>
    <w:p w14:paraId="277EC7AB" w14:textId="0A171C35" w:rsidR="00F06F24" w:rsidRPr="00313BF2" w:rsidRDefault="00000000" w:rsidP="004B20D4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6544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E1C" w:rsidRPr="00313BF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36816" w:rsidRPr="00313BF2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D36816" w:rsidRPr="00313B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D36816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D36816" w:rsidRPr="00313BF2">
        <w:rPr>
          <w:rFonts w:ascii="TH SarabunPSK" w:hAnsi="TH SarabunPSK" w:cs="TH SarabunPSK"/>
          <w:sz w:val="32"/>
          <w:szCs w:val="32"/>
          <w:cs/>
        </w:rPr>
        <w:t>เป็นผู้รายงานผลการดำเนินงาน</w:t>
      </w:r>
      <w:r w:rsidR="00AD2EEE" w:rsidRPr="00313BF2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1"/>
      </w:r>
      <w:r w:rsidR="007B3D6E" w:rsidRPr="00313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816" w:rsidRPr="00313BF2">
        <w:rPr>
          <w:rFonts w:ascii="TH SarabunPSK" w:hAnsi="TH SarabunPSK" w:cs="TH SarabunPSK" w:hint="cs"/>
          <w:sz w:val="32"/>
          <w:szCs w:val="32"/>
          <w:cs/>
        </w:rPr>
        <w:t>ให้ลูกค้ารับทราบ</w:t>
      </w:r>
      <w:r w:rsidR="00A1731E" w:rsidRPr="005E5C2D">
        <w:rPr>
          <w:rFonts w:ascii="TH SarabunPSK" w:hAnsi="TH SarabunPSK" w:cs="TH SarabunPSK" w:hint="cs"/>
          <w:sz w:val="32"/>
          <w:szCs w:val="32"/>
          <w:cs/>
        </w:rPr>
        <w:t>เป็นรายเดือน</w:t>
      </w:r>
    </w:p>
    <w:p w14:paraId="6D5BEA2E" w14:textId="1E20090B" w:rsidR="00EE15CC" w:rsidRPr="00313BF2" w:rsidRDefault="009F4278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r w:rsidRPr="00313BF2">
        <w:rPr>
          <w:rFonts w:ascii="TH SarabunPSK" w:hAnsi="TH SarabunPSK" w:cs="TH SarabunPSK" w:hint="cs"/>
          <w:sz w:val="32"/>
          <w:szCs w:val="32"/>
          <w:cs/>
        </w:rPr>
        <w:t>ผ่านช่องทา</w:t>
      </w:r>
      <w:r w:rsidR="00F06F24" w:rsidRPr="00313BF2">
        <w:rPr>
          <w:rFonts w:ascii="TH SarabunPSK" w:hAnsi="TH SarabunPSK" w:cs="TH SarabunPSK" w:hint="cs"/>
          <w:sz w:val="32"/>
          <w:szCs w:val="32"/>
          <w:cs/>
        </w:rPr>
        <w:t>ง</w:t>
      </w:r>
      <w:r w:rsidR="00F06F24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.........</w:t>
      </w:r>
      <w:r w:rsidR="00F06F24" w:rsidRPr="00EB776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(โปรดระบุ)</w:t>
      </w:r>
      <w:r w:rsidR="00F06F24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............</w:t>
      </w:r>
    </w:p>
    <w:p w14:paraId="53A192DC" w14:textId="0D0FF476" w:rsidR="008D4008" w:rsidRPr="005E5C2D" w:rsidRDefault="008D4008" w:rsidP="00313BF2">
      <w:pPr>
        <w:tabs>
          <w:tab w:val="left" w:pos="1134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2.3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การเปิดเผย</w:t>
      </w:r>
      <w:r w:rsidRPr="005E5C2D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14:paraId="3FFA0AB3" w14:textId="334AAFDE" w:rsidR="00015E1C" w:rsidRPr="005E5C2D" w:rsidRDefault="00000000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3893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E1C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15E1C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6F61B0" w:rsidRPr="005E5C2D">
        <w:rPr>
          <w:rFonts w:ascii="TH SarabunPSK" w:hAnsi="TH SarabunPSK" w:cs="TH SarabunPSK" w:hint="cs"/>
          <w:sz w:val="32"/>
          <w:szCs w:val="32"/>
          <w:cs/>
        </w:rPr>
        <w:t>เปิดเผยผลการดำเนินงานย้อนหลัง</w:t>
      </w:r>
      <w:r w:rsidR="006B41D4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2"/>
      </w:r>
      <w:r w:rsidR="00CA4FF7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1B0" w:rsidRPr="005E5C2D">
        <w:rPr>
          <w:rFonts w:ascii="TH SarabunPSK" w:hAnsi="TH SarabunPSK" w:cs="TH SarabunPSK" w:hint="cs"/>
          <w:sz w:val="32"/>
          <w:szCs w:val="32"/>
          <w:cs/>
        </w:rPr>
        <w:t>นับจากวันรายงาน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ผลการดำเนินงานเป็นระยะเวลา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3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6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1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3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5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 xml:space="preserve">ปี และ </w:t>
      </w:r>
      <w:r w:rsidR="00A73EC0" w:rsidRPr="005E5C2D">
        <w:rPr>
          <w:rFonts w:ascii="TH SarabunPSK" w:hAnsi="TH SarabunPSK" w:cs="TH SarabunPSK"/>
          <w:sz w:val="32"/>
          <w:szCs w:val="32"/>
        </w:rPr>
        <w:t xml:space="preserve">10 </w:t>
      </w:r>
      <w:r w:rsidR="00A73EC0" w:rsidRPr="005E5C2D">
        <w:rPr>
          <w:rFonts w:ascii="TH SarabunPSK" w:hAnsi="TH SarabunPSK" w:cs="TH SarabunPSK" w:hint="cs"/>
          <w:sz w:val="32"/>
          <w:szCs w:val="32"/>
          <w:cs/>
        </w:rPr>
        <w:t>ปี ล่าสุด</w:t>
      </w:r>
      <w:r w:rsidR="00BE7CE7" w:rsidRPr="005E5C2D">
        <w:rPr>
          <w:rFonts w:ascii="TH SarabunPSK" w:hAnsi="TH SarabunPSK" w:cs="TH SarabunPSK" w:hint="cs"/>
          <w:sz w:val="32"/>
          <w:szCs w:val="32"/>
          <w:cs/>
        </w:rPr>
        <w:t xml:space="preserve">  ทั้งนี้ หากกองทุนมีผลการดำเนินงานย้อนหลังน้อยกว่าระยะเวลาที่กำหนด ให้เปิดเผย</w:t>
      </w:r>
      <w:r w:rsidR="00684F18" w:rsidRPr="005E5C2D">
        <w:rPr>
          <w:rFonts w:ascii="TH SarabunPSK" w:hAnsi="TH SarabunPSK" w:cs="TH SarabunPSK" w:hint="cs"/>
          <w:sz w:val="32"/>
          <w:szCs w:val="32"/>
          <w:cs/>
        </w:rPr>
        <w:t xml:space="preserve">ย้อนหลังตามระยะเวลาเท่าที่มี </w:t>
      </w:r>
      <w:r w:rsidR="0036639E" w:rsidRPr="005E5C2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1D21BC90" w14:textId="1B09231E" w:rsidR="00684F18" w:rsidRPr="005E5C2D" w:rsidRDefault="00000000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5011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18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84F18" w:rsidRPr="005E5C2D">
        <w:rPr>
          <w:rFonts w:ascii="TH SarabunPSK" w:hAnsi="TH SarabunPSK" w:cs="TH SarabunPSK" w:hint="cs"/>
          <w:sz w:val="32"/>
          <w:szCs w:val="32"/>
          <w:cs/>
        </w:rPr>
        <w:t xml:space="preserve"> เป</w:t>
      </w:r>
      <w:r w:rsidR="00B23F7C" w:rsidRPr="005E5C2D">
        <w:rPr>
          <w:rFonts w:ascii="TH SarabunPSK" w:hAnsi="TH SarabunPSK" w:cs="TH SarabunPSK" w:hint="cs"/>
          <w:sz w:val="32"/>
          <w:szCs w:val="32"/>
          <w:cs/>
        </w:rPr>
        <w:t>ิดเผย</w:t>
      </w:r>
      <w:r w:rsidR="00D625D8" w:rsidRPr="005E5C2D">
        <w:rPr>
          <w:rFonts w:ascii="TH SarabunPSK" w:hAnsi="TH SarabunPSK" w:cs="TH SarabunPSK" w:hint="cs"/>
          <w:sz w:val="32"/>
          <w:szCs w:val="32"/>
          <w:cs/>
        </w:rPr>
        <w:t>ผลการดำเนินงานย้อนหลังนับจากวันรายงานผลการดำเนินงานไปจนถึงวันที่ลูกค้าเริ่มใช้บริการกองทุนส่วนบุคคล</w:t>
      </w:r>
      <w:r w:rsidR="0054650F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F4D5C7" w14:textId="0EC6A42D" w:rsidR="00236325" w:rsidRPr="005E5C2D" w:rsidRDefault="00236325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5C2D">
        <w:rPr>
          <w:rFonts w:ascii="TH SarabunPSK" w:eastAsia="MS Gothic" w:hAnsi="TH SarabunPSK" w:cs="TH SarabunPSK" w:hint="cs"/>
          <w:b/>
          <w:bCs/>
          <w:sz w:val="32"/>
          <w:szCs w:val="32"/>
          <w:u w:val="single"/>
          <w:cs/>
        </w:rPr>
        <w:t>ต้อ</w:t>
      </w:r>
      <w:r w:rsidR="00D87464" w:rsidRPr="005E5C2D">
        <w:rPr>
          <w:rFonts w:ascii="TH SarabunPSK" w:eastAsia="MS Gothic" w:hAnsi="TH SarabunPSK" w:cs="TH SarabunPSK" w:hint="cs"/>
          <w:b/>
          <w:bCs/>
          <w:sz w:val="32"/>
          <w:szCs w:val="32"/>
          <w:u w:val="single"/>
          <w:cs/>
        </w:rPr>
        <w:t>งจัดให้มีการเปิดเผยข้อมูลดังต่อไปนี้ควบคู่กับการเปิดเผยผลการดำเนินงานของกองทุนส่วนบุคคล</w:t>
      </w:r>
    </w:p>
    <w:p w14:paraId="3D5C6FBC" w14:textId="17549C83" w:rsidR="003D1105" w:rsidRPr="005E5C2D" w:rsidRDefault="00000000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3168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4F0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D1105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84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A63958" w:rsidRPr="005E5C2D">
        <w:rPr>
          <w:rFonts w:ascii="TH SarabunPSK" w:hAnsi="TH SarabunPSK" w:cs="TH SarabunPSK" w:hint="cs"/>
          <w:sz w:val="32"/>
          <w:szCs w:val="32"/>
          <w:cs/>
        </w:rPr>
        <w:t>ผลการดำเนินงานและความผันผว</w:t>
      </w:r>
      <w:r w:rsidR="00F7443C" w:rsidRPr="005E5C2D">
        <w:rPr>
          <w:rFonts w:ascii="TH SarabunPSK" w:hAnsi="TH SarabunPSK" w:cs="TH SarabunPSK" w:hint="cs"/>
          <w:sz w:val="32"/>
          <w:szCs w:val="32"/>
          <w:cs/>
        </w:rPr>
        <w:t>นของตัวชี้วัดที่สอดคล้องกั</w:t>
      </w:r>
      <w:r w:rsidR="00B70DF9" w:rsidRPr="005E5C2D">
        <w:rPr>
          <w:rFonts w:ascii="TH SarabunPSK" w:hAnsi="TH SarabunPSK" w:cs="TH SarabunPSK" w:hint="cs"/>
          <w:sz w:val="32"/>
          <w:szCs w:val="32"/>
          <w:cs/>
        </w:rPr>
        <w:t>บค่าความเสี่ยงของกองทุนส่วนบุคคลในช่วงระยะเวลาเดียวกับการเปิดเผยผลการดำเนินงานของกองทุนส่วนบุคคล</w:t>
      </w:r>
      <w:r w:rsidR="00BA063D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C71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63D" w:rsidRPr="005E5C2D">
        <w:rPr>
          <w:rFonts w:ascii="TH SarabunPSK" w:hAnsi="TH SarabunPSK" w:cs="TH SarabunPSK" w:hint="cs"/>
          <w:sz w:val="32"/>
          <w:szCs w:val="32"/>
          <w:cs/>
        </w:rPr>
        <w:t>ทั้งนี้ สามารถเปิดเผยในรูปสกุลเงินอื่น ๆ ที่แตกต่างจากสกุลเงินของ</w:t>
      </w:r>
      <w:r w:rsidR="00DE0C71" w:rsidRPr="005E5C2D">
        <w:rPr>
          <w:rFonts w:ascii="TH SarabunPSK" w:hAnsi="TH SarabunPSK" w:cs="TH SarabunPSK" w:hint="cs"/>
          <w:sz w:val="32"/>
          <w:szCs w:val="32"/>
          <w:cs/>
        </w:rPr>
        <w:t>กองทุนส่วนบุคคล (ในกรณีกองทุนส่วนบุคคล</w:t>
      </w:r>
      <w:r w:rsidR="002034F0" w:rsidRPr="005E5C2D">
        <w:rPr>
          <w:rFonts w:ascii="TH SarabunPSK" w:hAnsi="TH SarabunPSK" w:cs="TH SarabunPSK" w:hint="cs"/>
          <w:sz w:val="32"/>
          <w:szCs w:val="32"/>
          <w:cs/>
        </w:rPr>
        <w:t>ไม่ได้ป้องกันความเสี่ยงอัตราแลกเปลี่ยนของกองทุนส่วนบุคคลทั้งหมดหรือเกือบทั้งหมด ต้องจัดให้มีข้อความเพื่ออธิบายให้ลูกค้ารับทราบเพิ่มเติม</w:t>
      </w:r>
      <w:r w:rsidR="00DE0C71" w:rsidRPr="005E5C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1D7F1E" w14:textId="2F2C334D" w:rsidR="008537E7" w:rsidRPr="005E5C2D" w:rsidRDefault="00000000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9185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C9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034F0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84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A75177" w:rsidRPr="005E5C2D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B634EC" w:rsidRPr="005E5C2D">
        <w:rPr>
          <w:rFonts w:ascii="TH SarabunPSK" w:hAnsi="TH SarabunPSK" w:cs="TH SarabunPSK" w:hint="cs"/>
          <w:sz w:val="32"/>
          <w:szCs w:val="32"/>
          <w:cs/>
        </w:rPr>
        <w:t>ความเสี่ยงของกองทุนส่วนบุคคล</w:t>
      </w:r>
      <w:r w:rsidR="00EA556E" w:rsidRPr="005E5C2D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14:paraId="3B25F9DF" w14:textId="77777777" w:rsidR="008537E7" w:rsidRPr="005E5C2D" w:rsidRDefault="008537E7" w:rsidP="008537E7">
      <w:pPr>
        <w:pStyle w:val="ListParagraph"/>
        <w:tabs>
          <w:tab w:val="left" w:pos="1134"/>
        </w:tabs>
        <w:spacing w:line="240" w:lineRule="auto"/>
        <w:ind w:left="993" w:hanging="3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eastAsia="MS Gothic" w:hAnsi="TH SarabunPSK" w:cs="TH SarabunPSK"/>
          <w:sz w:val="32"/>
          <w:szCs w:val="32"/>
        </w:rPr>
        <w:t xml:space="preserve">- </w:t>
      </w:r>
      <w:r w:rsidRPr="005E5C2D">
        <w:rPr>
          <w:rFonts w:ascii="TH SarabunPSK" w:eastAsia="MS Gothic" w:hAnsi="TH SarabunPSK" w:cs="TH SarabunPSK" w:hint="cs"/>
          <w:sz w:val="32"/>
          <w:szCs w:val="32"/>
          <w:cs/>
        </w:rPr>
        <w:t>กรณี</w:t>
      </w:r>
      <w:r w:rsidR="00B634EC" w:rsidRPr="005E5C2D">
        <w:rPr>
          <w:rFonts w:ascii="TH SarabunPSK" w:hAnsi="TH SarabunPSK" w:cs="TH SarabunPSK" w:hint="cs"/>
          <w:sz w:val="32"/>
          <w:szCs w:val="32"/>
          <w:cs/>
        </w:rPr>
        <w:t xml:space="preserve">ลูกค้าเริ่มลงทุนในนโยบายที่ลูกค้าลงทุนมาแล้วมากกว่า </w:t>
      </w:r>
      <w:r w:rsidR="00B634EC" w:rsidRPr="005E5C2D">
        <w:rPr>
          <w:rFonts w:ascii="TH SarabunPSK" w:hAnsi="TH SarabunPSK" w:cs="TH SarabunPSK"/>
          <w:sz w:val="32"/>
          <w:szCs w:val="32"/>
        </w:rPr>
        <w:t xml:space="preserve">1 </w:t>
      </w:r>
      <w:r w:rsidR="00B634EC" w:rsidRPr="005E5C2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75177" w:rsidRPr="005E5C2D">
        <w:rPr>
          <w:rFonts w:ascii="TH SarabunPSK" w:hAnsi="TH SarabunPSK" w:cs="TH SarabunPSK" w:hint="cs"/>
          <w:sz w:val="32"/>
          <w:szCs w:val="32"/>
          <w:cs/>
        </w:rPr>
        <w:t xml:space="preserve"> ให้เปิด</w:t>
      </w:r>
      <w:r w:rsidR="007429A9" w:rsidRPr="005E5C2D">
        <w:rPr>
          <w:rFonts w:ascii="TH SarabunPSK" w:hAnsi="TH SarabunPSK" w:cs="TH SarabunPSK" w:hint="cs"/>
          <w:sz w:val="32"/>
          <w:szCs w:val="32"/>
          <w:cs/>
        </w:rPr>
        <w:t>เผยความผันผวนและค่าความเสี่ยงอื่นที่เหมาะสมในช่วงระยะเวลาเดียวกันกับการเปิดเผยผลดำเนิน</w:t>
      </w:r>
      <w:r w:rsidR="00062DB0" w:rsidRPr="005E5C2D">
        <w:rPr>
          <w:rFonts w:ascii="TH SarabunPSK" w:hAnsi="TH SarabunPSK" w:cs="TH SarabunPSK" w:hint="cs"/>
          <w:sz w:val="32"/>
          <w:szCs w:val="32"/>
          <w:cs/>
        </w:rPr>
        <w:t>งานของกองทุนส่วนบุคคล</w:t>
      </w:r>
      <w:r w:rsidR="00D87464" w:rsidRPr="005E5C2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E6CDAF4" w14:textId="2FA40F7E" w:rsidR="002034F0" w:rsidRPr="005E5C2D" w:rsidRDefault="008537E7" w:rsidP="008537E7">
      <w:pPr>
        <w:pStyle w:val="ListParagraph"/>
        <w:tabs>
          <w:tab w:val="left" w:pos="1134"/>
        </w:tabs>
        <w:spacing w:line="240" w:lineRule="auto"/>
        <w:ind w:left="993" w:hanging="3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eastAsia="MS Gothic" w:hAnsi="TH SarabunPSK" w:cs="TH SarabunPSK"/>
          <w:sz w:val="32"/>
          <w:szCs w:val="32"/>
        </w:rPr>
        <w:t xml:space="preserve">- </w:t>
      </w:r>
      <w:r w:rsidRPr="005E5C2D">
        <w:rPr>
          <w:rFonts w:ascii="TH SarabunPSK" w:eastAsia="MS Gothic" w:hAnsi="TH SarabunPSK" w:cs="TH SarabunPSK" w:hint="cs"/>
          <w:sz w:val="32"/>
          <w:szCs w:val="32"/>
          <w:cs/>
        </w:rPr>
        <w:t>กรณี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ลูกค้าเริ่มลงทุนในนโยบายที่ลูกค้าลงทุนมาแล้ว</w:t>
      </w:r>
      <w:r w:rsidR="00141417" w:rsidRPr="005E5C2D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141417" w:rsidRPr="005E5C2D">
        <w:rPr>
          <w:rFonts w:ascii="TH SarabunPSK" w:hAnsi="TH SarabunPSK" w:cs="TH SarabunPSK"/>
          <w:sz w:val="32"/>
          <w:szCs w:val="32"/>
        </w:rPr>
        <w:t xml:space="preserve">3 </w:t>
      </w:r>
      <w:r w:rsidR="00141417" w:rsidRPr="005E5C2D">
        <w:rPr>
          <w:rFonts w:ascii="TH SarabunPSK" w:hAnsi="TH SarabunPSK" w:cs="TH SarabunPSK" w:hint="cs"/>
          <w:sz w:val="32"/>
          <w:szCs w:val="32"/>
          <w:cs/>
        </w:rPr>
        <w:t>ปี ให้คำนวณผลตอบแทน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โดยใช้ความถี่</w:t>
      </w:r>
      <w:r w:rsidRPr="005E5C2D">
        <w:rPr>
          <w:rFonts w:ascii="TH SarabunPSK" w:hAnsi="TH SarabunPSK" w:cs="TH SarabunPSK"/>
          <w:sz w:val="32"/>
          <w:szCs w:val="32"/>
          <w:cs/>
        </w:rPr>
        <w:br/>
      </w: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ของข้อมูลอย่างน้อยเป็นรายเดือน </w:t>
      </w:r>
    </w:p>
    <w:p w14:paraId="57079C8C" w14:textId="2273B303" w:rsidR="00893944" w:rsidRPr="005E5C2D" w:rsidRDefault="00893944" w:rsidP="008537E7">
      <w:pPr>
        <w:pStyle w:val="ListParagraph"/>
        <w:tabs>
          <w:tab w:val="left" w:pos="1134"/>
        </w:tabs>
        <w:spacing w:line="240" w:lineRule="auto"/>
        <w:ind w:left="993" w:hanging="3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eastAsia="MS Gothic" w:hAnsi="TH SarabunPSK" w:cs="TH SarabunPSK"/>
          <w:sz w:val="32"/>
          <w:szCs w:val="32"/>
        </w:rPr>
        <w:t xml:space="preserve">- </w:t>
      </w:r>
      <w:r w:rsidRPr="005E5C2D">
        <w:rPr>
          <w:rFonts w:ascii="TH SarabunPSK" w:eastAsia="MS Gothic" w:hAnsi="TH SarabunPSK" w:cs="TH SarabunPSK" w:hint="cs"/>
          <w:sz w:val="32"/>
          <w:szCs w:val="32"/>
          <w:cs/>
        </w:rPr>
        <w:t>กรณี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ลูกค้าเริ่มลงทุนในนโยบายที่ลูกค้าลงทุนมาแล้วมากกว่า</w:t>
      </w:r>
      <w:r w:rsidRPr="005E5C2D">
        <w:rPr>
          <w:rFonts w:ascii="TH SarabunPSK" w:hAnsi="TH SarabunPSK" w:cs="TH SarabunPSK"/>
          <w:sz w:val="32"/>
          <w:szCs w:val="32"/>
        </w:rPr>
        <w:t xml:space="preserve"> 1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เดือน แต่น้อยกว่า </w:t>
      </w:r>
      <w:r w:rsidRPr="005E5C2D">
        <w:rPr>
          <w:rFonts w:ascii="TH SarabunPSK" w:hAnsi="TH SarabunPSK" w:cs="TH SarabunPSK"/>
          <w:sz w:val="32"/>
          <w:szCs w:val="32"/>
        </w:rPr>
        <w:t xml:space="preserve">3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ปี</w:t>
      </w:r>
      <w:r w:rsidR="00EA556E" w:rsidRPr="005E5C2D">
        <w:rPr>
          <w:rFonts w:ascii="TH SarabunPSK" w:hAnsi="TH SarabunPSK" w:cs="TH SarabunPSK" w:hint="cs"/>
          <w:sz w:val="32"/>
          <w:szCs w:val="32"/>
          <w:cs/>
        </w:rPr>
        <w:t>ให้ใช้ความถี่ของข้อมูลเป็นรายวัน</w:t>
      </w:r>
    </w:p>
    <w:p w14:paraId="289C58D8" w14:textId="2C8752DE" w:rsidR="00EA556E" w:rsidRPr="005E5C2D" w:rsidRDefault="00000000" w:rsidP="00EA556E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4157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56E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A556E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4FE" w:rsidRPr="005E5C2D">
        <w:rPr>
          <w:rFonts w:ascii="TH SarabunPSK" w:hAnsi="TH SarabunPSK" w:cs="TH SarabunPSK" w:hint="cs"/>
          <w:sz w:val="32"/>
          <w:szCs w:val="32"/>
          <w:cs/>
        </w:rPr>
        <w:t>ในกรณีกองทุนส่วนบุคคลมีการบริหารเชิงรับ (</w:t>
      </w:r>
      <w:r w:rsidR="00EF74FE" w:rsidRPr="005E5C2D">
        <w:rPr>
          <w:rFonts w:ascii="TH SarabunPSK" w:hAnsi="TH SarabunPSK" w:cs="TH SarabunPSK"/>
          <w:sz w:val="32"/>
          <w:szCs w:val="32"/>
        </w:rPr>
        <w:t>passive management</w:t>
      </w:r>
      <w:r w:rsidR="00EF74FE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EF74FE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EF74FE" w:rsidRPr="005E5C2D">
        <w:rPr>
          <w:rFonts w:ascii="TH SarabunPSK" w:hAnsi="TH SarabunPSK" w:cs="TH SarabunPSK" w:hint="cs"/>
          <w:sz w:val="32"/>
          <w:szCs w:val="32"/>
          <w:cs/>
        </w:rPr>
        <w:t xml:space="preserve">ให้เปิดเผย </w:t>
      </w:r>
      <w:r w:rsidR="00EF74FE" w:rsidRPr="005E5C2D">
        <w:rPr>
          <w:rFonts w:ascii="TH SarabunPSK" w:hAnsi="TH SarabunPSK" w:cs="TH SarabunPSK"/>
          <w:sz w:val="32"/>
          <w:szCs w:val="32"/>
        </w:rPr>
        <w:t>tra</w:t>
      </w:r>
      <w:r w:rsidR="00845E23" w:rsidRPr="005E5C2D">
        <w:rPr>
          <w:rFonts w:ascii="TH SarabunPSK" w:hAnsi="TH SarabunPSK" w:cs="TH SarabunPSK"/>
          <w:sz w:val="32"/>
          <w:szCs w:val="32"/>
        </w:rPr>
        <w:t>c</w:t>
      </w:r>
      <w:r w:rsidR="00EF74FE" w:rsidRPr="005E5C2D">
        <w:rPr>
          <w:rFonts w:ascii="TH SarabunPSK" w:hAnsi="TH SarabunPSK" w:cs="TH SarabunPSK"/>
          <w:sz w:val="32"/>
          <w:szCs w:val="32"/>
        </w:rPr>
        <w:t>king differ</w:t>
      </w:r>
      <w:r w:rsidR="00845E23" w:rsidRPr="005E5C2D">
        <w:rPr>
          <w:rFonts w:ascii="TH SarabunPSK" w:hAnsi="TH SarabunPSK" w:cs="TH SarabunPSK"/>
          <w:sz w:val="32"/>
          <w:szCs w:val="32"/>
        </w:rPr>
        <w:t xml:space="preserve">ence </w:t>
      </w:r>
      <w:r w:rsidR="00845E23" w:rsidRPr="005E5C2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45E23" w:rsidRPr="005E5C2D">
        <w:rPr>
          <w:rFonts w:ascii="TH SarabunPSK" w:hAnsi="TH SarabunPSK" w:cs="TH SarabunPSK"/>
          <w:sz w:val="32"/>
          <w:szCs w:val="32"/>
        </w:rPr>
        <w:t>tracking</w:t>
      </w:r>
      <w:r w:rsidR="00845E23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E23" w:rsidRPr="005E5C2D">
        <w:rPr>
          <w:rFonts w:ascii="TH SarabunPSK" w:hAnsi="TH SarabunPSK" w:cs="TH SarabunPSK"/>
          <w:sz w:val="32"/>
          <w:szCs w:val="32"/>
        </w:rPr>
        <w:t>error</w:t>
      </w:r>
      <w:r w:rsidR="00540128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540128" w:rsidRPr="005E5C2D">
        <w:rPr>
          <w:rFonts w:ascii="TH SarabunPSK" w:hAnsi="TH SarabunPSK" w:cs="TH SarabunPSK" w:hint="cs"/>
          <w:sz w:val="32"/>
          <w:szCs w:val="32"/>
          <w:cs/>
        </w:rPr>
        <w:t>ซึ่งเป็นส่วนต่างของผลตอบแทนเฉลี่ยของ</w:t>
      </w:r>
      <w:r w:rsidR="001F7CCB" w:rsidRPr="005E5C2D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540128" w:rsidRPr="005E5C2D">
        <w:rPr>
          <w:rFonts w:ascii="TH SarabunPSK" w:hAnsi="TH SarabunPSK" w:cs="TH SarabunPSK" w:hint="cs"/>
          <w:sz w:val="32"/>
          <w:szCs w:val="32"/>
          <w:cs/>
        </w:rPr>
        <w:t>ทุนส่วนบุคคลและผลตอบแทนของดัชนีอ้างอิงย้อนหลัง</w:t>
      </w:r>
      <w:r w:rsidR="001F7CCB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CCB" w:rsidRPr="005E5C2D">
        <w:rPr>
          <w:rFonts w:ascii="TH SarabunPSK" w:hAnsi="TH SarabunPSK" w:cs="TH SarabunPSK"/>
          <w:sz w:val="32"/>
          <w:szCs w:val="32"/>
        </w:rPr>
        <w:t xml:space="preserve">1 </w:t>
      </w:r>
      <w:r w:rsidR="001F7CCB" w:rsidRPr="005E5C2D">
        <w:rPr>
          <w:rFonts w:ascii="TH SarabunPSK" w:hAnsi="TH SarabunPSK" w:cs="TH SarabunPSK" w:hint="cs"/>
          <w:sz w:val="32"/>
          <w:szCs w:val="32"/>
          <w:cs/>
        </w:rPr>
        <w:t>ปี เพิ่มเติมด้วย  ทั้งนี้ ในการคำนวณให้ใช้ความถี่ของข้อมูลเป็นรายวัน</w:t>
      </w:r>
      <w:r w:rsidR="00A9452F" w:rsidRPr="005E5C2D">
        <w:rPr>
          <w:rFonts w:ascii="TH SarabunPSK" w:hAnsi="TH SarabunPSK" w:cs="TH SarabunPSK" w:hint="cs"/>
          <w:sz w:val="32"/>
          <w:szCs w:val="32"/>
          <w:cs/>
        </w:rPr>
        <w:t xml:space="preserve"> โดยแสดงข้อมูลเป็นอัตราต่อปี (</w:t>
      </w:r>
      <w:r w:rsidR="00A9452F" w:rsidRPr="005E5C2D">
        <w:rPr>
          <w:rFonts w:ascii="TH SarabunPSK" w:hAnsi="TH SarabunPSK" w:cs="TH SarabunPSK"/>
          <w:sz w:val="32"/>
          <w:szCs w:val="32"/>
        </w:rPr>
        <w:t>annualized TD/TE</w:t>
      </w:r>
      <w:r w:rsidR="00A9452F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A9452F" w:rsidRPr="005E5C2D">
        <w:rPr>
          <w:rFonts w:ascii="TH SarabunPSK" w:hAnsi="TH SarabunPSK" w:cs="TH SarabunPSK"/>
          <w:sz w:val="32"/>
          <w:szCs w:val="32"/>
        </w:rPr>
        <w:t xml:space="preserve"> </w:t>
      </w:r>
    </w:p>
    <w:p w14:paraId="54E8B447" w14:textId="7F998994" w:rsidR="00A9452F" w:rsidRPr="005E5C2D" w:rsidRDefault="00000000" w:rsidP="00EA556E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5500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52F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52F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6C079E" w:rsidRPr="005E5C2D">
        <w:rPr>
          <w:rFonts w:ascii="TH SarabunPSK" w:hAnsi="TH SarabunPSK" w:cs="TH SarabunPSK" w:hint="cs"/>
          <w:sz w:val="32"/>
          <w:szCs w:val="32"/>
          <w:cs/>
        </w:rPr>
        <w:t>มี</w:t>
      </w:r>
      <w:r w:rsidR="00A9452F" w:rsidRPr="005E5C2D">
        <w:rPr>
          <w:rFonts w:ascii="TH SarabunPSK" w:hAnsi="TH SarabunPSK" w:cs="TH SarabunPSK" w:hint="cs"/>
          <w:sz w:val="32"/>
          <w:szCs w:val="32"/>
          <w:cs/>
        </w:rPr>
        <w:t xml:space="preserve">ข้อความว่า </w:t>
      </w:r>
      <w:r w:rsidR="00A9452F" w:rsidRPr="005E5C2D">
        <w:rPr>
          <w:rFonts w:ascii="TH SarabunPSK" w:hAnsi="TH SarabunPSK" w:cs="TH SarabunPSK"/>
          <w:sz w:val="32"/>
          <w:szCs w:val="32"/>
        </w:rPr>
        <w:t xml:space="preserve">“ </w:t>
      </w:r>
      <w:r w:rsidR="00A9452F" w:rsidRPr="005E5C2D">
        <w:rPr>
          <w:rFonts w:ascii="TH SarabunPSK" w:hAnsi="TH SarabunPSK" w:cs="TH SarabunPSK" w:hint="cs"/>
          <w:sz w:val="32"/>
          <w:szCs w:val="32"/>
          <w:cs/>
        </w:rPr>
        <w:t>ข้อมูลการวัดผลการดำเนินงานของกองทุนส่วนบุคคลที</w:t>
      </w:r>
      <w:r w:rsidR="004F11F8" w:rsidRPr="005E5C2D">
        <w:rPr>
          <w:rFonts w:ascii="TH SarabunPSK" w:hAnsi="TH SarabunPSK" w:cs="TH SarabunPSK" w:hint="cs"/>
          <w:sz w:val="32"/>
          <w:szCs w:val="32"/>
          <w:cs/>
        </w:rPr>
        <w:t>่นำเสนอได้จัดทำขึ้นตามมาตรฐานการว</w:t>
      </w:r>
      <w:r w:rsidR="000F2741" w:rsidRPr="005E5C2D">
        <w:rPr>
          <w:rFonts w:ascii="TH SarabunPSK" w:hAnsi="TH SarabunPSK" w:cs="TH SarabunPSK" w:hint="cs"/>
          <w:sz w:val="32"/>
          <w:szCs w:val="32"/>
          <w:cs/>
        </w:rPr>
        <w:t>ั</w:t>
      </w:r>
      <w:r w:rsidR="004F11F8" w:rsidRPr="005E5C2D">
        <w:rPr>
          <w:rFonts w:ascii="TH SarabunPSK" w:hAnsi="TH SarabunPSK" w:cs="TH SarabunPSK" w:hint="cs"/>
          <w:sz w:val="32"/>
          <w:szCs w:val="32"/>
          <w:cs/>
        </w:rPr>
        <w:t>ดและการเปิดเผยผลการดำเนินงานของกองทุนส่วนบุคคล</w:t>
      </w:r>
      <w:r w:rsidR="000F2741" w:rsidRPr="005E5C2D">
        <w:rPr>
          <w:rFonts w:ascii="TH SarabunPSK" w:hAnsi="TH SarabunPSK" w:cs="TH SarabunPSK" w:hint="cs"/>
          <w:sz w:val="32"/>
          <w:szCs w:val="32"/>
          <w:cs/>
        </w:rPr>
        <w:t>”</w:t>
      </w:r>
      <w:r w:rsidR="004F11F8" w:rsidRPr="005E5C2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8387D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87D" w:rsidRPr="005E5C2D">
        <w:rPr>
          <w:rFonts w:ascii="TH SarabunPSK" w:hAnsi="TH SarabunPSK" w:cs="TH SarabunPSK"/>
          <w:sz w:val="32"/>
          <w:szCs w:val="32"/>
        </w:rPr>
        <w:t>“</w:t>
      </w:r>
      <w:r w:rsidR="00F8387D" w:rsidRPr="005E5C2D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ผลการดำเนินงานของกองทุน</w:t>
      </w:r>
      <w:r w:rsidR="006C079E" w:rsidRPr="005E5C2D">
        <w:rPr>
          <w:rFonts w:ascii="TH SarabunPSK" w:hAnsi="TH SarabunPSK" w:cs="TH SarabunPSK"/>
          <w:sz w:val="32"/>
          <w:szCs w:val="32"/>
          <w:cs/>
        </w:rPr>
        <w:br/>
      </w:r>
      <w:r w:rsidR="00F8387D" w:rsidRPr="005E5C2D">
        <w:rPr>
          <w:rFonts w:ascii="TH SarabunPSK" w:hAnsi="TH SarabunPSK" w:cs="TH SarabunPSK" w:hint="cs"/>
          <w:sz w:val="32"/>
          <w:szCs w:val="32"/>
          <w:cs/>
        </w:rPr>
        <w:t>ส่วนบุคคลเป็นผลดำเนินงานหลังหักค่าธรรมเนียมการจัดการ ค่าธรรมเนียมผู้รับฝากทรัพย์สิน</w:t>
      </w:r>
      <w:r w:rsidR="000F2741" w:rsidRPr="005E5C2D">
        <w:rPr>
          <w:rFonts w:ascii="TH SarabunPSK" w:hAnsi="TH SarabunPSK" w:cs="TH SarabunPSK" w:hint="cs"/>
          <w:sz w:val="32"/>
          <w:szCs w:val="32"/>
          <w:cs/>
        </w:rPr>
        <w:t>หรือค่าใช้จ่ายต่างๆ</w:t>
      </w:r>
      <w:r w:rsidR="000F2741" w:rsidRPr="005E5C2D">
        <w:rPr>
          <w:rFonts w:ascii="TH SarabunPSK" w:hAnsi="TH SarabunPSK" w:cs="TH SarabunPSK"/>
          <w:sz w:val="32"/>
          <w:szCs w:val="32"/>
        </w:rPr>
        <w:t>”</w:t>
      </w:r>
    </w:p>
    <w:p w14:paraId="0A48F405" w14:textId="7FBCD642" w:rsidR="00607908" w:rsidRPr="005E5C2D" w:rsidRDefault="00000000" w:rsidP="00EA556E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5588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908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07908" w:rsidRPr="005E5C2D">
        <w:rPr>
          <w:rFonts w:ascii="TH SarabunPSK" w:hAnsi="TH SarabunPSK" w:cs="TH SarabunPSK" w:hint="cs"/>
          <w:sz w:val="32"/>
          <w:szCs w:val="32"/>
          <w:cs/>
        </w:rPr>
        <w:t xml:space="preserve"> คำอธิบายเกี่ยวกับตัวชี้วัด เช่น ชื่อตัวชี้วัด องค์ประกอบ และลักษณะสำคัญ เป็นต้น </w:t>
      </w:r>
    </w:p>
    <w:p w14:paraId="1EB7DDA6" w14:textId="340D50EB" w:rsidR="00607908" w:rsidRPr="005E5C2D" w:rsidRDefault="00000000" w:rsidP="00EA556E">
      <w:pPr>
        <w:pStyle w:val="ListParagraph"/>
        <w:tabs>
          <w:tab w:val="left" w:pos="1134"/>
        </w:tabs>
        <w:spacing w:line="240" w:lineRule="auto"/>
        <w:ind w:left="993" w:hanging="363"/>
        <w:rPr>
          <w:rFonts w:ascii="TH SarabunPSK" w:hAnsi="TH SarabunPSK" w:cstheme="minorBidi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8371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908" w:rsidRPr="005E5C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07908" w:rsidRPr="005E5C2D">
        <w:rPr>
          <w:rFonts w:ascii="TH SarabunPSK" w:hAnsi="TH SarabunPSK" w:cs="TH SarabunPSK" w:hint="cs"/>
          <w:sz w:val="32"/>
          <w:szCs w:val="32"/>
          <w:cs/>
        </w:rPr>
        <w:t xml:space="preserve"> กรณีที่กองทุนส่วนบุคคลมีการ</w:t>
      </w:r>
      <w:r w:rsidR="00F979CE" w:rsidRPr="005E5C2D">
        <w:rPr>
          <w:rFonts w:ascii="TH SarabunPSK" w:hAnsi="TH SarabunPSK" w:cs="TH SarabunPSK" w:hint="cs"/>
          <w:sz w:val="32"/>
          <w:szCs w:val="32"/>
          <w:cs/>
        </w:rPr>
        <w:t>ลงทุนและหักภาษี ณ ที่จ่ายของเงินปันผล ดอกเบี้ยและกำไรส่วนเกินทุน</w:t>
      </w:r>
      <w:r w:rsidR="00812196" w:rsidRPr="005E5C2D">
        <w:rPr>
          <w:rFonts w:ascii="TH SarabunPSK" w:hAnsi="TH SarabunPSK" w:cs="TH SarabunPSK"/>
          <w:sz w:val="32"/>
          <w:szCs w:val="32"/>
        </w:rPr>
        <w:br/>
      </w:r>
      <w:r w:rsidR="00F979CE" w:rsidRPr="005E5C2D">
        <w:rPr>
          <w:rFonts w:ascii="TH SarabunPSK" w:hAnsi="TH SarabunPSK" w:cs="TH SarabunPSK" w:hint="cs"/>
          <w:sz w:val="32"/>
          <w:szCs w:val="32"/>
          <w:cs/>
        </w:rPr>
        <w:t>ของทรัพย์สินที่ไปลงทุนดังกล่าวอย่างมีนัยสำคัญ (เช่น กรณีลงทุนในทรัพย์สินต่างประเทศ</w:t>
      </w:r>
      <w:r w:rsidR="004533CC" w:rsidRPr="005E5C2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F979CE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4533CC" w:rsidRPr="005E5C2D">
        <w:rPr>
          <w:rFonts w:ascii="TH SarabunPSK" w:hAnsi="TH SarabunPSK" w:cs="TH SarabunPSK" w:hint="cs"/>
          <w:sz w:val="32"/>
          <w:szCs w:val="32"/>
          <w:cs/>
        </w:rPr>
        <w:t xml:space="preserve"> ให้เปิดเผยข้อมูลเกี่ยวกับการหักภาษีนั้นเพิ่มเติมด้วย รวมทั้งให้ระบุว่าตัวชี้วัดของกองทุนส่วนบุคคลคำนวณสุท</w:t>
      </w:r>
      <w:r w:rsidR="002639BB" w:rsidRPr="005E5C2D">
        <w:rPr>
          <w:rFonts w:ascii="TH SarabunPSK" w:hAnsi="TH SarabunPSK" w:cs="TH SarabunPSK" w:hint="cs"/>
          <w:sz w:val="32"/>
          <w:szCs w:val="32"/>
          <w:cs/>
        </w:rPr>
        <w:t>ธิหลังหักภาษีแล้วหรือไม่ (ถ้ามี)</w:t>
      </w:r>
    </w:p>
    <w:p w14:paraId="2AF50E86" w14:textId="73668574" w:rsidR="00DB3876" w:rsidRPr="005E5C2D" w:rsidRDefault="00DB3876" w:rsidP="00DB387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3. 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ตัวชี้วัด (</w:t>
      </w:r>
      <w:r w:rsidRPr="005E5C2D">
        <w:rPr>
          <w:rFonts w:ascii="TH SarabunPSK" w:hAnsi="TH SarabunPSK" w:cs="TH SarabunPSK"/>
          <w:sz w:val="32"/>
          <w:szCs w:val="32"/>
        </w:rPr>
        <w:t>benchmark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70387" w14:textId="107080C4" w:rsidR="00CC3E35" w:rsidRPr="005E5C2D" w:rsidRDefault="00000000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1729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35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C3E35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CC3E35" w:rsidRPr="005E5C2D">
        <w:rPr>
          <w:rFonts w:ascii="TH SarabunPSK" w:hAnsi="TH SarabunPSK" w:cs="TH SarabunPSK" w:hint="cs"/>
          <w:sz w:val="32"/>
          <w:szCs w:val="32"/>
          <w:cs/>
        </w:rPr>
        <w:t>กำหนดตัวชี้วัดที่ใช้ในการวัดและเปิดเผยผลการดำเนิน</w:t>
      </w:r>
      <w:r w:rsidR="00BB647E" w:rsidRPr="005E5C2D">
        <w:rPr>
          <w:rFonts w:ascii="TH SarabunPSK" w:hAnsi="TH SarabunPSK" w:cs="TH SarabunPSK" w:hint="cs"/>
          <w:sz w:val="32"/>
          <w:szCs w:val="32"/>
          <w:cs/>
        </w:rPr>
        <w:t>งานของกองทุนส่วนบุคคลเหมือนกับตัวชี้วัดที่ใช้ในการเปิดเผยผลการดำเนินงานในอดีต ซึ่งได้จากการทดสอบย้อนหลังโดยไม่อ้างอิงจากผลการดำเนินงานในอดีตที่เกิดขึ้นจริง</w:t>
      </w:r>
    </w:p>
    <w:p w14:paraId="21068FF9" w14:textId="72850FCA" w:rsidR="003E3296" w:rsidRPr="005E5C2D" w:rsidRDefault="00000000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6087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96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3E3296" w:rsidRPr="005E5C2D">
        <w:rPr>
          <w:rFonts w:ascii="TH SarabunPSK" w:hAnsi="TH SarabunPSK" w:cs="TH SarabunPSK" w:hint="cs"/>
          <w:sz w:val="32"/>
          <w:szCs w:val="32"/>
          <w:cs/>
        </w:rPr>
        <w:t xml:space="preserve"> ตัวชี้วัด</w:t>
      </w:r>
      <w:r w:rsidR="0013147C" w:rsidRPr="005E5C2D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="008312C2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296" w:rsidRPr="005E5C2D">
        <w:rPr>
          <w:rFonts w:ascii="TH SarabunPSK" w:hAnsi="TH SarabunPSK" w:cs="TH SarabunPSK" w:hint="cs"/>
          <w:sz w:val="32"/>
          <w:szCs w:val="32"/>
          <w:cs/>
        </w:rPr>
        <w:t>มีคุณสมบัติดังนี้</w:t>
      </w:r>
    </w:p>
    <w:p w14:paraId="44BA365D" w14:textId="6DFCB4F3" w:rsidR="003E3296" w:rsidRPr="005E5C2D" w:rsidRDefault="003E3296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-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สอดคล้องกับนโยบายการลงทุน วัตถุประสงค์ หรือกลยุทธ</w:t>
      </w:r>
      <w:r w:rsidR="00721E0B" w:rsidRPr="005E5C2D">
        <w:rPr>
          <w:rFonts w:ascii="TH SarabunPSK" w:hAnsi="TH SarabunPSK" w:cs="TH SarabunPSK" w:hint="cs"/>
          <w:sz w:val="32"/>
          <w:szCs w:val="32"/>
          <w:cs/>
        </w:rPr>
        <w:t>์การลงทุนของกองทุนส่วนบุคคล</w:t>
      </w:r>
    </w:p>
    <w:p w14:paraId="094DD437" w14:textId="51FBB8BD" w:rsidR="00721E0B" w:rsidRPr="005E5C2D" w:rsidRDefault="00721E0B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-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คำนวณโดยใช้ผลตอบแทนรวม (</w:t>
      </w:r>
      <w:r w:rsidRPr="005E5C2D">
        <w:rPr>
          <w:rFonts w:ascii="TH SarabunPSK" w:hAnsi="TH SarabunPSK" w:cs="TH SarabunPSK"/>
          <w:sz w:val="32"/>
          <w:szCs w:val="32"/>
        </w:rPr>
        <w:t xml:space="preserve">total </w:t>
      </w:r>
      <w:r w:rsidR="00A34A80" w:rsidRPr="005E5C2D">
        <w:rPr>
          <w:rFonts w:ascii="TH SarabunPSK" w:hAnsi="TH SarabunPSK" w:cs="TH SarabunPSK"/>
          <w:sz w:val="32"/>
          <w:szCs w:val="32"/>
        </w:rPr>
        <w:t>returns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D32E93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4C" w:rsidRPr="005E5C2D">
        <w:rPr>
          <w:rFonts w:ascii="TH SarabunPSK" w:hAnsi="TH SarabunPSK" w:cs="TH SarabunPSK" w:hint="cs"/>
          <w:sz w:val="32"/>
          <w:szCs w:val="32"/>
          <w:cs/>
        </w:rPr>
        <w:t>ในกรณีที่ตัวชี้วัดมีการ</w:t>
      </w:r>
      <w:r w:rsidR="001947BF" w:rsidRPr="005E5C2D">
        <w:rPr>
          <w:rFonts w:ascii="TH SarabunPSK" w:hAnsi="TH SarabunPSK" w:cs="TH SarabunPSK" w:hint="cs"/>
          <w:sz w:val="32"/>
          <w:szCs w:val="32"/>
          <w:cs/>
        </w:rPr>
        <w:t>จัดทำโดยใช้ผลตอบแทนรวม</w:t>
      </w:r>
    </w:p>
    <w:p w14:paraId="43F82015" w14:textId="6D7B4897" w:rsidR="001947BF" w:rsidRPr="005E5C2D" w:rsidRDefault="001947BF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-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มีการกำหนดและเปิดเผยให้ลูกค้าทราบล่วงหน้าก่อนการเสนอบริการกองทุนส่วนบุคคล </w:t>
      </w:r>
    </w:p>
    <w:p w14:paraId="662F87BD" w14:textId="117F62C4" w:rsidR="001947BF" w:rsidRPr="005E5C2D" w:rsidRDefault="001947BF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- </w:t>
      </w:r>
      <w:r w:rsidR="006569EA" w:rsidRPr="005E5C2D">
        <w:rPr>
          <w:rFonts w:ascii="TH SarabunPSK" w:hAnsi="TH SarabunPSK" w:cs="TH SarabunPSK" w:hint="cs"/>
          <w:sz w:val="32"/>
          <w:szCs w:val="32"/>
          <w:cs/>
        </w:rPr>
        <w:t>องค์ประกอบของตัวชี้วัดต้องเป็นหลักทรัพย์หรือทรัพย์สินที่สามารถลงทุนหรือมีฐานะ (</w:t>
      </w:r>
      <w:r w:rsidR="006569EA" w:rsidRPr="005E5C2D">
        <w:rPr>
          <w:rFonts w:ascii="TH SarabunPSK" w:hAnsi="TH SarabunPSK" w:cs="TH SarabunPSK"/>
          <w:sz w:val="32"/>
          <w:szCs w:val="32"/>
        </w:rPr>
        <w:t>exposur</w:t>
      </w:r>
      <w:r w:rsidR="00AB0E16" w:rsidRPr="005E5C2D">
        <w:rPr>
          <w:rFonts w:ascii="TH SarabunPSK" w:hAnsi="TH SarabunPSK" w:cs="TH SarabunPSK"/>
          <w:sz w:val="32"/>
          <w:szCs w:val="32"/>
        </w:rPr>
        <w:t>e</w:t>
      </w:r>
      <w:r w:rsidR="006569EA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AB0E16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AB0E16" w:rsidRPr="005E5C2D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BF48B6C" w14:textId="599C9BD4" w:rsidR="00AB0E16" w:rsidRPr="005E5C2D" w:rsidRDefault="00AB0E16" w:rsidP="00CC3E35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</w:rPr>
        <w:t xml:space="preserve">-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มีวิธีการคำนวณผลตอบแทนที่เป็นมาตรฐานและมีการเปิดเผยผลตอบแทนอย่างสม่ำเสมอ</w:t>
      </w:r>
    </w:p>
    <w:p w14:paraId="25403B5E" w14:textId="1EAEA0AC" w:rsidR="000B4F50" w:rsidRPr="005E5C2D" w:rsidRDefault="00000000" w:rsidP="000B4F50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7521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A5B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D1EDA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CF4A5B" w:rsidRPr="005E5C2D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3209E2" w:rsidRPr="005E5C2D">
        <w:rPr>
          <w:rFonts w:ascii="TH SarabunPSK" w:hAnsi="TH SarabunPSK" w:cs="TH SarabunPSK" w:hint="cs"/>
          <w:sz w:val="32"/>
          <w:szCs w:val="32"/>
          <w:cs/>
        </w:rPr>
        <w:t>นโยบายลงทุน</w:t>
      </w:r>
      <w:r w:rsidR="00CF4A5B" w:rsidRPr="005E5C2D">
        <w:rPr>
          <w:rFonts w:ascii="TH SarabunPSK" w:hAnsi="TH SarabunPSK" w:cs="TH SarabunPSK" w:hint="cs"/>
          <w:sz w:val="32"/>
          <w:szCs w:val="32"/>
          <w:cs/>
        </w:rPr>
        <w:t>มีการลงทุน</w:t>
      </w:r>
      <w:r w:rsidR="003209E2" w:rsidRPr="005E5C2D">
        <w:rPr>
          <w:rFonts w:ascii="TH SarabunPSK" w:hAnsi="TH SarabunPSK" w:cs="TH SarabunPSK" w:hint="cs"/>
          <w:sz w:val="32"/>
          <w:szCs w:val="32"/>
          <w:cs/>
        </w:rPr>
        <w:t>ในทรัพย์สินหลายประเภท</w:t>
      </w:r>
      <w:r w:rsidR="00CF6E1D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CF6E1D" w:rsidRPr="005E5C2D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0F785E" w:rsidRPr="005E5C2D">
        <w:rPr>
          <w:rFonts w:ascii="TH SarabunPSK" w:hAnsi="TH SarabunPSK" w:cs="TH SarabunPSK" w:hint="cs"/>
          <w:sz w:val="32"/>
          <w:szCs w:val="32"/>
          <w:cs/>
        </w:rPr>
        <w:t>คำนวณโดยวิธีถัวเฉลี่ยถ่วงน้ำหนักตัวชี้วัดแต่ละประเภทตามสัดส่วนการลงทุน  ทั้งนี้ ต้องระบุ</w:t>
      </w:r>
      <w:r w:rsidR="00644602" w:rsidRPr="005E5C2D">
        <w:rPr>
          <w:rFonts w:ascii="TH SarabunPSK" w:hAnsi="TH SarabunPSK" w:cs="TH SarabunPSK" w:hint="cs"/>
          <w:sz w:val="32"/>
          <w:szCs w:val="32"/>
          <w:cs/>
        </w:rPr>
        <w:t>น้ำหนักขององค์ประกอบของหลักทรัพย์และทรัพย์สินดังกล่าวซึ่งสะท้อนแผนการลงทุนในอนาคตของกองทุน</w:t>
      </w:r>
      <w:r w:rsidR="000B4F50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7BDA0" w14:textId="3A24E8C0" w:rsidR="00313BF2" w:rsidRPr="005E5C2D" w:rsidRDefault="00000000" w:rsidP="00313BF2">
      <w:pPr>
        <w:tabs>
          <w:tab w:val="left" w:pos="1134"/>
        </w:tabs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7879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E96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37E96" w:rsidRPr="005E5C2D">
        <w:rPr>
          <w:rFonts w:ascii="TH SarabunPSK" w:hAnsi="TH SarabunPSK" w:cs="TH SarabunPSK" w:hint="cs"/>
          <w:sz w:val="32"/>
          <w:szCs w:val="32"/>
          <w:cs/>
        </w:rPr>
        <w:t xml:space="preserve"> กรณีมีการเปิดเผย</w:t>
      </w:r>
      <w:r w:rsidR="00816A1C" w:rsidRPr="005E5C2D">
        <w:rPr>
          <w:rFonts w:ascii="TH SarabunPSK" w:hAnsi="TH SarabunPSK" w:cs="TH SarabunPSK" w:hint="cs"/>
          <w:sz w:val="32"/>
          <w:szCs w:val="32"/>
          <w:cs/>
        </w:rPr>
        <w:t>อัตราผลตอบแทนขั้นต่ำในการเปิดเผยผลการดำเนินงาน ต้องอธิบายความเหมาะสมของอัตราผลตอบแทนขั้นต่ำ</w:t>
      </w:r>
      <w:r w:rsidR="00AF2D76" w:rsidRPr="005E5C2D">
        <w:rPr>
          <w:rFonts w:ascii="TH SarabunPSK" w:hAnsi="TH SarabunPSK" w:cs="TH SarabunPSK" w:hint="cs"/>
          <w:sz w:val="32"/>
          <w:szCs w:val="32"/>
          <w:cs/>
        </w:rPr>
        <w:t xml:space="preserve"> รวมทั้งต้องระบุความแตกต่างที่สำคัญของอัตราผลตอบแทนขั้นต่ำที่ใช้อย่างชัดเจนด้วย</w:t>
      </w:r>
    </w:p>
    <w:p w14:paraId="20E2F2AC" w14:textId="77777777" w:rsidR="00313BF2" w:rsidRPr="005E5C2D" w:rsidRDefault="00000000" w:rsidP="00313BF2">
      <w:pPr>
        <w:tabs>
          <w:tab w:val="left" w:pos="0"/>
          <w:tab w:val="left" w:pos="180"/>
        </w:tabs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0785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55C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66873" w:rsidRPr="005E5C2D">
        <w:rPr>
          <w:rFonts w:ascii="TH SarabunPSK" w:hAnsi="TH SarabunPSK" w:cs="TH SarabunPSK" w:hint="cs"/>
          <w:sz w:val="32"/>
          <w:szCs w:val="32"/>
          <w:cs/>
        </w:rPr>
        <w:t xml:space="preserve"> ในกรณีบริษัทจะทำการเปลี่ยนตัวชี้วัดต้องมีการเปิดเผยข้อมูลเกี่ยวกับวันที่จะเริ่มนำตัวชี้วัดใหม่มาใช้</w:t>
      </w:r>
      <w:r w:rsidR="00866873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6873" w:rsidRPr="005E5C2D">
        <w:rPr>
          <w:rFonts w:ascii="TH SarabunPSK" w:hAnsi="TH SarabunPSK" w:cs="TH SarabunPSK" w:hint="cs"/>
          <w:sz w:val="32"/>
          <w:szCs w:val="32"/>
          <w:cs/>
        </w:rPr>
        <w:t>คำอธิบายเกี่ยวกับตัวชี้วัด</w:t>
      </w:r>
      <w:r w:rsidR="0002355C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866873" w:rsidRPr="005E5C2D">
        <w:rPr>
          <w:rFonts w:ascii="TH SarabunPSK" w:hAnsi="TH SarabunPSK" w:cs="TH SarabunPSK" w:hint="cs"/>
          <w:sz w:val="32"/>
          <w:szCs w:val="32"/>
          <w:cs/>
        </w:rPr>
        <w:t>และเหตุผลเกี่ยวกับการเปลี่ยนตัวชี้วัดให้ลูกค้าทราบล่วงหน้าผ่านช่องทางและภายในระยะเวลาที่ได้ระบุไว้ในสัญญา</w:t>
      </w:r>
    </w:p>
    <w:p w14:paraId="51164A27" w14:textId="4D86C586" w:rsidR="005803CF" w:rsidRPr="002110CA" w:rsidRDefault="00831E8E" w:rsidP="00313BF2">
      <w:pPr>
        <w:tabs>
          <w:tab w:val="left" w:pos="0"/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C2CB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803CF" w:rsidRPr="002110CA">
        <w:rPr>
          <w:rFonts w:ascii="TH SarabunPSK" w:hAnsi="TH SarabunPSK" w:cs="TH SarabunPSK"/>
          <w:sz w:val="32"/>
          <w:szCs w:val="32"/>
          <w:cs/>
        </w:rPr>
        <w:t>การกำหนดค่าธรรมเนียมและค่าใช้จ่าย</w:t>
      </w:r>
    </w:p>
    <w:p w14:paraId="5F27A77D" w14:textId="507CB23E" w:rsidR="005803CF" w:rsidRDefault="00831E8E" w:rsidP="003358FA">
      <w:p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05CD8" w:rsidRPr="00973BAC">
        <w:rPr>
          <w:rFonts w:ascii="TH SarabunPSK" w:hAnsi="TH SarabunPSK" w:cs="TH SarabunPSK"/>
          <w:sz w:val="32"/>
          <w:szCs w:val="32"/>
        </w:rPr>
        <w:t xml:space="preserve">.1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(ระบุชื่อคณะกรรมการ)</w:t>
      </w:r>
      <w:r w:rsidR="00C758A7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เป็นผู้กำหนดนโยบายและอนุมัติกรอบการคิดอัตราค่าธรรมเนียม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br/>
        <w:t xml:space="preserve">โดย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เป็นผู้เสนอให้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เป็นผู้อนุมัติค่าธรรมเนียมและค่าใช้จ่ายสำหรับลูกค้า</w:t>
      </w:r>
    </w:p>
    <w:p w14:paraId="34A64767" w14:textId="77777777" w:rsidR="007F31C9" w:rsidRPr="00973BAC" w:rsidRDefault="007F31C9" w:rsidP="003358FA">
      <w:pPr>
        <w:ind w:left="993" w:hanging="284"/>
        <w:rPr>
          <w:rFonts w:ascii="TH SarabunPSK" w:hAnsi="TH SarabunPSK" w:cs="TH SarabunPSK"/>
          <w:sz w:val="32"/>
          <w:szCs w:val="32"/>
        </w:rPr>
      </w:pPr>
    </w:p>
    <w:p w14:paraId="0F5140C7" w14:textId="5ACEDE9F" w:rsidR="005803CF" w:rsidRPr="00973BAC" w:rsidRDefault="00831E8E" w:rsidP="003358F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="00205CD8" w:rsidRPr="00973BAC">
        <w:rPr>
          <w:rFonts w:ascii="TH SarabunPSK" w:hAnsi="TH SarabunPSK" w:cs="TH SarabunPSK"/>
          <w:sz w:val="32"/>
          <w:szCs w:val="32"/>
        </w:rPr>
        <w:t>.2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ค่าธรรมเนียมและค่าใช้จ่าย ดังนี้</w:t>
      </w:r>
      <w:r w:rsidR="00F7536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2EC804" w14:textId="7BDCA1F8" w:rsidR="005803C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8324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8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>Management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โปรดระบุวิธีการคิดค่าธรรมเนียม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)</w:t>
      </w:r>
    </w:p>
    <w:p w14:paraId="51FC8208" w14:textId="69A70157" w:rsidR="00C8069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055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8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>Performance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C8069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</w:t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ระบุ</w:t>
      </w:r>
      <w:r w:rsidR="005C412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วิธีการคิด</w:t>
      </w:r>
      <w:r w:rsidR="005C412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ค่าธรรมเนียม</w:t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</w:p>
    <w:p w14:paraId="28CBAE45" w14:textId="67863034" w:rsidR="005803C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1364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ค่าใช้จ่าย ค่าเก็บรักษาทรัพย์สิน (</w:t>
      </w:r>
      <w:r w:rsidR="005803CF" w:rsidRPr="00973BAC">
        <w:rPr>
          <w:rFonts w:ascii="TH SarabunPSK" w:hAnsi="TH SarabunPSK" w:cs="TH SarabunPSK"/>
          <w:sz w:val="32"/>
          <w:szCs w:val="32"/>
        </w:rPr>
        <w:t>custodian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612FC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69A716" w14:textId="41FF9D60" w:rsidR="002B054A" w:rsidRPr="00973BAC" w:rsidRDefault="00000000" w:rsidP="0082396E">
      <w:pPr>
        <w:ind w:firstLine="108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218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5803CF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C758A7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รายละเอียด)</w:t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0F449A" w14:textId="70CA6CA8" w:rsidR="005803CF" w:rsidRPr="00973BAC" w:rsidRDefault="00831E8E" w:rsidP="00C758A7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05CD8" w:rsidRPr="00973BAC">
        <w:rPr>
          <w:rFonts w:ascii="TH SarabunPSK" w:hAnsi="TH SarabunPSK" w:cs="TH SarabunPSK"/>
          <w:sz w:val="32"/>
          <w:szCs w:val="32"/>
        </w:rPr>
        <w:t>.3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ช่องทางการเปิดเผยค่าธรรมเนียมและค่าใช้จ่ายให้ลูกค้าใช้ประกอบการตัดสินใจลงทุน</w:t>
      </w:r>
    </w:p>
    <w:p w14:paraId="6DC78F93" w14:textId="05A8279B" w:rsidR="005803C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2308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เอกสารแนะนำบริการแก่ลูกค้าในตอนเปิดบัญชี</w:t>
      </w:r>
    </w:p>
    <w:p w14:paraId="1BDBED1F" w14:textId="1A8CE906" w:rsidR="005803C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344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 xml:space="preserve">Website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5F247555" w14:textId="75A1AB38" w:rsidR="005803CF" w:rsidRPr="00973BAC" w:rsidRDefault="00000000" w:rsidP="00263143">
      <w:pPr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5905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C758A7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รายละเอียด)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B62B21" w14:textId="3885A475" w:rsidR="005803CF" w:rsidRPr="00973BAC" w:rsidRDefault="00831E8E" w:rsidP="003358FA">
      <w:pPr>
        <w:spacing w:before="120" w:after="120"/>
        <w:ind w:left="1134" w:right="-371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05CD8" w:rsidRPr="00973BAC">
        <w:rPr>
          <w:rFonts w:ascii="TH SarabunPSK" w:hAnsi="TH SarabunPSK" w:cs="TH SarabunPSK"/>
          <w:sz w:val="32"/>
          <w:szCs w:val="32"/>
        </w:rPr>
        <w:t>.4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หากมีการเปลี่ยนแปลงค่าธรรมเนียมและค่าใช้จ่าย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เป็นผู้เสนอต่อ</w:t>
      </w:r>
      <w:r w:rsidR="005803CF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</w:t>
      </w:r>
      <w:r w:rsidR="00C758A7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ชื่อคณะกรรมการ</w:t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เพื่อให้ความเห็นชอบ โดย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จะเป็นผู้แจ้ง</w:t>
      </w:r>
      <w:r w:rsidR="008F71A1">
        <w:rPr>
          <w:rFonts w:ascii="TH SarabunPSK" w:hAnsi="TH SarabunPSK" w:cs="TH SarabunPSK"/>
          <w:sz w:val="32"/>
          <w:szCs w:val="32"/>
          <w:cs/>
        </w:rPr>
        <w:br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ให้ฝ่ายงาน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(ระบุฝ่ายงาน)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รับทราบทาง</w:t>
      </w:r>
      <w:r w:rsidR="007F3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F31C9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(ระบุช่องทาง)</w:t>
      </w:r>
      <w:r w:rsidR="002E4B5A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และแจ้งต่อลูกค้าทาง </w:t>
      </w:r>
      <w:r w:rsidR="007F31C9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(ระบุช่องทาง)</w:t>
      </w:r>
      <w:r w:rsidR="007F31C9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8F71A1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br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F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EAF58B5" w14:textId="208184DF" w:rsidR="00581EAD" w:rsidRPr="002110CA" w:rsidRDefault="00377D59" w:rsidP="002110CA">
      <w:pPr>
        <w:tabs>
          <w:tab w:val="left" w:pos="18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81EAD" w:rsidRPr="002110CA">
        <w:rPr>
          <w:rFonts w:ascii="TH SarabunPSK" w:hAnsi="TH SarabunPSK" w:cs="TH SarabunPSK"/>
          <w:sz w:val="32"/>
          <w:szCs w:val="32"/>
          <w:cs/>
        </w:rPr>
        <w:t>การไปใช้สิทธิออกเสียงแทนกองทุน</w:t>
      </w:r>
      <w:r w:rsidR="00581EAD" w:rsidRPr="002110CA">
        <w:rPr>
          <w:rFonts w:ascii="TH SarabunPSK" w:hAnsi="TH SarabunPSK" w:cs="TH SarabunPSK"/>
          <w:sz w:val="32"/>
          <w:szCs w:val="32"/>
        </w:rPr>
        <w:t xml:space="preserve"> </w:t>
      </w:r>
      <w:r w:rsidR="00581EAD" w:rsidRPr="002110CA">
        <w:rPr>
          <w:rFonts w:ascii="TH SarabunPSK" w:hAnsi="TH SarabunPSK" w:cs="TH SarabunPSK"/>
          <w:sz w:val="32"/>
          <w:szCs w:val="32"/>
          <w:cs/>
        </w:rPr>
        <w:t>(</w:t>
      </w:r>
      <w:r w:rsidR="00581EAD" w:rsidRPr="002110CA">
        <w:rPr>
          <w:rFonts w:ascii="TH SarabunPSK" w:hAnsi="TH SarabunPSK" w:cs="TH SarabunPSK"/>
          <w:sz w:val="32"/>
          <w:szCs w:val="32"/>
        </w:rPr>
        <w:t>proxy voting)</w:t>
      </w:r>
      <w:r w:rsidR="00581EAD" w:rsidRPr="002110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EADF15" w14:textId="339015AD" w:rsidR="00581EAD" w:rsidRPr="00973BAC" w:rsidRDefault="00377D59" w:rsidP="00205C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47B41" w:rsidRPr="00973BAC">
        <w:rPr>
          <w:rFonts w:ascii="TH SarabunPSK" w:hAnsi="TH SarabunPSK" w:cs="TH SarabunPSK" w:hint="cs"/>
          <w:sz w:val="32"/>
          <w:szCs w:val="32"/>
          <w:cs/>
        </w:rPr>
        <w:t>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วิธีการใช้สิทธิออกเสียง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225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ลูกค้ามอบหมายให้บริษัท</w:t>
      </w:r>
      <w:r w:rsidR="001D4D61" w:rsidRPr="00973BAC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9444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ลูกค้าใช้สิทธิเอง</w:t>
      </w:r>
      <w:r w:rsidR="001D4D61" w:rsidRPr="00973BAC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5175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ทั้ง 2 แบบ </w:t>
      </w:r>
    </w:p>
    <w:p w14:paraId="387D25D6" w14:textId="0BFD1A05" w:rsidR="00581EAD" w:rsidRPr="00973BAC" w:rsidRDefault="00000000" w:rsidP="00205CD8">
      <w:pPr>
        <w:pStyle w:val="ListParagraph"/>
        <w:spacing w:line="240" w:lineRule="auto"/>
        <w:ind w:firstLine="2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53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บริษัทไปใช้สิทธิออกเสียงแทนลูกค้า โดยลูกค้ามอบอำนาจแล้ว </w:t>
      </w:r>
    </w:p>
    <w:p w14:paraId="71544FB1" w14:textId="02660FEE" w:rsidR="00377A5E" w:rsidRPr="00973BAC" w:rsidRDefault="00377A5E" w:rsidP="003358FA">
      <w:pPr>
        <w:pStyle w:val="ListParagraph"/>
        <w:spacing w:line="240" w:lineRule="auto"/>
        <w:ind w:left="993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โดย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เป็นผู้จัดทำรายงานการใช้สิทธิ์ออกเสียง โดยมี</w:t>
      </w:r>
      <w:r w:rsidR="00387CE5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7CE5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387CE5" w:rsidRPr="008F71A1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เป็นผู้ตรวจสอบข้อมูล</w:t>
      </w:r>
      <w:r w:rsidR="00387CE5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D6BD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ก่อน </w:t>
      </w:r>
      <w:r w:rsidR="000D6BD0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(ระบุตำแหน่ง/ฝ่ายงาน)</w:t>
      </w:r>
      <w:r w:rsidR="000D6BD0" w:rsidRPr="008F71A1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</w:t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จะทำหน้าที่เปิดเผย</w:t>
      </w:r>
      <w:r w:rsidR="000D6BD0" w:rsidRPr="00973BAC">
        <w:rPr>
          <w:rFonts w:ascii="TH SarabunPSK" w:hAnsi="TH SarabunPSK" w:cs="TH SarabunPSK"/>
          <w:sz w:val="32"/>
          <w:szCs w:val="32"/>
          <w:cs/>
        </w:rPr>
        <w:t>ช่องทางการเปิดเผยการไปใช้สิทธิ</w:t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ผ่านทาง</w:t>
      </w:r>
      <w:r w:rsidR="000D6BD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BD0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F71A1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(ระบุช่องทาง)</w:t>
      </w:r>
      <w:r w:rsidR="008F71A1" w:rsidRPr="007F31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ให้ลูกค้าทราบ</w:t>
      </w:r>
    </w:p>
    <w:p w14:paraId="7C29517B" w14:textId="3F5C24CB" w:rsidR="00581EAD" w:rsidRPr="00973BAC" w:rsidRDefault="00000000" w:rsidP="00205CD8">
      <w:pPr>
        <w:pStyle w:val="ListParagraph"/>
        <w:spacing w:line="240" w:lineRule="auto"/>
        <w:ind w:firstLine="2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334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ลูกค้าไปใช้สิทธิออกเสียงด้วยตนเอง</w:t>
      </w:r>
    </w:p>
    <w:p w14:paraId="5827E7A6" w14:textId="17018AA3" w:rsidR="00581EAD" w:rsidRPr="00973BAC" w:rsidRDefault="00581EAD" w:rsidP="00205CD8">
      <w:pPr>
        <w:pStyle w:val="ListParagraph"/>
        <w:spacing w:line="240" w:lineRule="auto"/>
        <w:ind w:firstLine="23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ช่องทางการแจ้งลูกค้าให้ไปใช้สิทธิ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F71A1" w:rsidRPr="007F31C9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(ระบุช่องทาง)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ฝ่ายงานที่แจ้ง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EEB0D6" w14:textId="2AFB262E" w:rsidR="00581EAD" w:rsidRPr="00973BAC" w:rsidRDefault="00377D59" w:rsidP="00205CD8">
      <w:pPr>
        <w:ind w:firstLine="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47B41" w:rsidRPr="00973BAC">
        <w:rPr>
          <w:rFonts w:ascii="TH SarabunPSK" w:hAnsi="TH SarabunPSK" w:cs="TH SarabunPSK" w:hint="cs"/>
          <w:sz w:val="32"/>
          <w:szCs w:val="32"/>
          <w:cs/>
        </w:rPr>
        <w:t>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331AC2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(ระบุตำแหน่ง/ฝ่ายงาน)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มีหน้าที่ไปร่วมประชุมผู้ถือหุ้นและโหวตตามนโยบายหรือมติที่ประชุม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2328B590" w14:textId="7FF48115" w:rsidR="00247B41" w:rsidRDefault="00377D59" w:rsidP="00666764">
      <w:pPr>
        <w:ind w:left="360" w:firstLine="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47B41" w:rsidRPr="00973BAC">
        <w:rPr>
          <w:rFonts w:ascii="TH SarabunPSK" w:hAnsi="TH SarabunPSK" w:cs="TH SarabunPSK" w:hint="cs"/>
          <w:sz w:val="32"/>
          <w:szCs w:val="32"/>
          <w:cs/>
        </w:rPr>
        <w:t>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3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ช่องทางการเปิดเผยแนวทางการใช้สิทธิ</w:t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3B2FAC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3B2FAC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695EBA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  <w:r w:rsidR="00581EAD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A40EDF" w14:textId="620902AE" w:rsidR="00581EAD" w:rsidRPr="00973BAC" w:rsidRDefault="00377D59" w:rsidP="00205CD8">
      <w:pPr>
        <w:ind w:left="360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47B41" w:rsidRPr="00973BAC">
        <w:rPr>
          <w:rFonts w:ascii="TH SarabunPSK" w:hAnsi="TH SarabunPSK" w:cs="TH SarabunPSK" w:hint="cs"/>
          <w:sz w:val="32"/>
          <w:szCs w:val="32"/>
          <w:cs/>
        </w:rPr>
        <w:t>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4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นโยบายการปฏิบัติตามหลักธรรมาภิบาลลงทุนสำหรับผู้ลงทุนสถาบัน (</w:t>
      </w:r>
      <w:r w:rsidR="00581EAD" w:rsidRPr="00973BAC">
        <w:rPr>
          <w:rFonts w:ascii="TH SarabunPSK" w:hAnsi="TH SarabunPSK" w:cs="TH SarabunPSK"/>
          <w:sz w:val="32"/>
          <w:szCs w:val="32"/>
        </w:rPr>
        <w:t>I Code</w:t>
      </w:r>
      <w:r w:rsidR="00581EAD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33"/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8DB3CF4" w14:textId="43473B41" w:rsidR="00581EAD" w:rsidRPr="00973BAC" w:rsidRDefault="00000000" w:rsidP="00331AC2">
      <w:pPr>
        <w:pStyle w:val="ListParagraph"/>
        <w:spacing w:line="240" w:lineRule="auto"/>
        <w:ind w:left="9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8840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1965B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(ดำเนินการประกาศรับแล้วเมื่อ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        /</w:t>
      </w:r>
      <w:r w:rsidR="001965B9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จะดำเนินการประกาศรับภายใน 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     </w:t>
      </w:r>
      <w:r w:rsidR="001965B9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หลังจากเริ่มประกอบธุรกิจ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</w:p>
    <w:p w14:paraId="3DBE4278" w14:textId="4F6843CA" w:rsidR="00581EAD" w:rsidRDefault="00000000" w:rsidP="00205CD8">
      <w:pPr>
        <w:ind w:left="90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3832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ไม่มี เพราะ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(</w:t>
      </w:r>
      <w:r w:rsidR="00581EAD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โปรดระบุเหตุผล</w:t>
      </w:r>
      <w:r w:rsidR="00581EAD" w:rsidRPr="008F71A1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)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EABEE4" w14:textId="77777777" w:rsidR="008F71A1" w:rsidRDefault="008F71A1" w:rsidP="00205CD8">
      <w:pPr>
        <w:ind w:left="900"/>
        <w:rPr>
          <w:rFonts w:ascii="TH SarabunPSK" w:hAnsi="TH SarabunPSK" w:cs="TH SarabunPSK"/>
          <w:sz w:val="32"/>
          <w:szCs w:val="32"/>
          <w:u w:val="dotted"/>
        </w:rPr>
      </w:pPr>
    </w:p>
    <w:p w14:paraId="5ADB9126" w14:textId="77777777" w:rsidR="008F71A1" w:rsidRPr="00973BAC" w:rsidRDefault="008F71A1" w:rsidP="00205CD8">
      <w:pPr>
        <w:ind w:left="900"/>
        <w:rPr>
          <w:rFonts w:ascii="TH SarabunPSK" w:hAnsi="TH SarabunPSK" w:cs="TH SarabunPSK"/>
          <w:sz w:val="32"/>
          <w:szCs w:val="32"/>
          <w:u w:val="dotted"/>
        </w:rPr>
      </w:pPr>
    </w:p>
    <w:p w14:paraId="5F4C57B9" w14:textId="089521F4" w:rsidR="0041354B" w:rsidRPr="002110CA" w:rsidRDefault="00377D59" w:rsidP="002110CA">
      <w:pPr>
        <w:tabs>
          <w:tab w:val="left" w:pos="360"/>
          <w:tab w:val="left" w:pos="45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</w:t>
      </w:r>
      <w:r w:rsidR="0041354B" w:rsidRPr="002110CA">
        <w:rPr>
          <w:rFonts w:ascii="TH SarabunPSK" w:hAnsi="TH SarabunPSK" w:cs="TH SarabunPSK"/>
          <w:sz w:val="32"/>
          <w:szCs w:val="32"/>
          <w:cs/>
        </w:rPr>
        <w:t>การรับและส่งมอบทรัพย์สินของกองทุน</w:t>
      </w:r>
    </w:p>
    <w:p w14:paraId="0ECE2D60" w14:textId="5AB10A5F" w:rsidR="0041354B" w:rsidRPr="002110CA" w:rsidRDefault="00377D59" w:rsidP="008F71A1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41354B" w:rsidRPr="002110CA">
        <w:rPr>
          <w:rFonts w:ascii="TH SarabunPSK" w:hAnsi="TH SarabunPSK" w:cs="TH SarabunPSK"/>
          <w:sz w:val="32"/>
          <w:szCs w:val="32"/>
          <w:cs/>
        </w:rPr>
        <w:t>ผู้รับฝากทรัพย์สิน</w:t>
      </w:r>
    </w:p>
    <w:p w14:paraId="16AF7533" w14:textId="0736C950" w:rsidR="0041354B" w:rsidRPr="00973BAC" w:rsidRDefault="00000000" w:rsidP="00205CD8">
      <w:pPr>
        <w:pStyle w:val="ListParagraph"/>
        <w:spacing w:line="240" w:lineRule="auto"/>
        <w:ind w:left="9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580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26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ฝากกับผู้รับฝากทรัพย์สินที่ได้รับ</w:t>
      </w:r>
      <w:r w:rsidR="005532EB" w:rsidRPr="00973BAC">
        <w:rPr>
          <w:rFonts w:ascii="TH SarabunPSK" w:hAnsi="TH SarabunPSK" w:cs="TH SarabunPSK"/>
          <w:sz w:val="32"/>
          <w:szCs w:val="32"/>
          <w:cs/>
        </w:rPr>
        <w:t>ความเห็นชอบ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2FD747" w14:textId="61872A7C" w:rsidR="0041354B" w:rsidRPr="00973BAC" w:rsidRDefault="00000000" w:rsidP="0081533D">
      <w:pPr>
        <w:pStyle w:val="ListParagraph"/>
        <w:spacing w:line="240" w:lineRule="auto"/>
        <w:ind w:left="127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112445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ทรัพย์สินในประเทศ ฝากที่ผู้รับฝากทรัพย์สิน</w:t>
      </w:r>
      <w:r w:rsidR="00331AC2" w:rsidRPr="00973BAC">
        <w:rPr>
          <w:rFonts w:ascii="TH SarabunPSK" w:hAnsi="TH SarabunPSK" w:cs="TH SarabunPSK"/>
          <w:sz w:val="32"/>
          <w:szCs w:val="32"/>
          <w:cs/>
        </w:rPr>
        <w:t xml:space="preserve">ที่ได้รับความเห็นชอบ </w:t>
      </w:r>
      <w:r w:rsidR="0041354B" w:rsidRPr="00973BAC">
        <w:rPr>
          <w:rFonts w:ascii="TH SarabunPSK" w:hAnsi="TH SarabunPSK" w:cs="TH SarabunPSK"/>
          <w:sz w:val="32"/>
          <w:szCs w:val="32"/>
          <w:u w:val="dotted"/>
          <w:cs/>
        </w:rPr>
        <w:t>ชื่อ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62B003" w14:textId="060841B1" w:rsidR="0041354B" w:rsidRPr="00973BAC" w:rsidRDefault="00000000" w:rsidP="0081533D">
      <w:pPr>
        <w:pStyle w:val="ListParagraph"/>
        <w:spacing w:line="240" w:lineRule="auto"/>
        <w:ind w:left="127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65711107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ทรัพย์สินต่างประเทศ </w:t>
      </w:r>
    </w:p>
    <w:p w14:paraId="5707282C" w14:textId="0E1CAB81" w:rsidR="0041354B" w:rsidRPr="00973BAC" w:rsidRDefault="00000000" w:rsidP="00205CD8">
      <w:pPr>
        <w:pStyle w:val="ListParagraph"/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3586399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ฝากที่ผู้รับฝากทรัพย์สินที่ได้รับใบอนุญาต </w:t>
      </w:r>
      <w:r w:rsidR="0086541F" w:rsidRPr="00973BAC">
        <w:rPr>
          <w:rFonts w:ascii="TH SarabunPSK" w:hAnsi="TH SarabunPSK" w:cs="TH SarabunPSK"/>
          <w:sz w:val="32"/>
          <w:szCs w:val="32"/>
          <w:u w:val="dotted"/>
          <w:cs/>
        </w:rPr>
        <w:t>ชื่อ</w:t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9D0BF5" w14:textId="0922B0D4" w:rsidR="0041354B" w:rsidRDefault="00000000" w:rsidP="00205CD8">
      <w:pPr>
        <w:pStyle w:val="ListParagraph"/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00956127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ดำเนินการผ่านผู้รับฝากทรัพย์สินในประเทศ</w:t>
      </w:r>
    </w:p>
    <w:p w14:paraId="30EA7F3F" w14:textId="371748C5" w:rsidR="00E34602" w:rsidRDefault="007E735E" w:rsidP="002110CA">
      <w:pPr>
        <w:ind w:firstLine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บริษัทต้องดำเนินการ</w:t>
      </w:r>
      <w:r w:rsidR="007D5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5816B8F0" w14:textId="77777777" w:rsidR="00377D59" w:rsidRDefault="004F3C99" w:rsidP="00377D59">
      <w:pPr>
        <w:pStyle w:val="ListParagraph"/>
        <w:numPr>
          <w:ilvl w:val="0"/>
          <w:numId w:val="5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10CA">
        <w:rPr>
          <w:rFonts w:ascii="TH SarabunPSK" w:hAnsi="TH SarabunPSK" w:cs="TH SarabunPSK"/>
          <w:sz w:val="32"/>
          <w:szCs w:val="32"/>
          <w:cs/>
        </w:rPr>
        <w:t>จัดให้มีข้อตกลงให้ดำเนินงาน (</w:t>
      </w:r>
      <w:r w:rsidRPr="002110CA">
        <w:rPr>
          <w:rFonts w:ascii="TH SarabunPSK" w:hAnsi="TH SarabunPSK" w:cs="TH SarabunPSK"/>
          <w:sz w:val="32"/>
          <w:szCs w:val="32"/>
        </w:rPr>
        <w:t xml:space="preserve">instruction) </w:t>
      </w:r>
      <w:r w:rsidRPr="002110CA">
        <w:rPr>
          <w:rFonts w:ascii="TH SarabunPSK" w:hAnsi="TH SarabunPSK" w:cs="TH SarabunPSK"/>
          <w:sz w:val="32"/>
          <w:szCs w:val="32"/>
          <w:cs/>
        </w:rPr>
        <w:t>และการตรวจสอบอย่างเหมาะสม เช่น การตรวจสอบและดูแลทรัพย์สิน การจัดท</w:t>
      </w:r>
      <w:r w:rsidR="007D5AEE">
        <w:rPr>
          <w:rFonts w:ascii="TH SarabunPSK" w:hAnsi="TH SarabunPSK" w:cs="TH SarabunPSK" w:hint="cs"/>
          <w:sz w:val="32"/>
          <w:szCs w:val="32"/>
          <w:cs/>
        </w:rPr>
        <w:t>ำ</w:t>
      </w:r>
      <w:r w:rsidRPr="002110CA">
        <w:rPr>
          <w:rFonts w:ascii="TH SarabunPSK" w:hAnsi="TH SarabunPSK" w:cs="TH SarabunPSK"/>
          <w:sz w:val="32"/>
          <w:szCs w:val="32"/>
          <w:cs/>
        </w:rPr>
        <w:t>บัญชีทรัพย์สินเพื่อแสดงรายการและจ</w:t>
      </w:r>
      <w:r w:rsidR="007D5AEE">
        <w:rPr>
          <w:rFonts w:ascii="TH SarabunPSK" w:hAnsi="TH SarabunPSK" w:cs="TH SarabunPSK" w:hint="cs"/>
          <w:sz w:val="32"/>
          <w:szCs w:val="32"/>
          <w:cs/>
        </w:rPr>
        <w:t>ำ</w:t>
      </w:r>
      <w:r w:rsidRPr="002110CA">
        <w:rPr>
          <w:rFonts w:ascii="TH SarabunPSK" w:hAnsi="TH SarabunPSK" w:cs="TH SarabunPSK"/>
          <w:sz w:val="32"/>
          <w:szCs w:val="32"/>
          <w:cs/>
        </w:rPr>
        <w:t>นวนทรัพย์สิน เป็นต้น</w:t>
      </w:r>
    </w:p>
    <w:p w14:paraId="4BC01880" w14:textId="525C69D9" w:rsidR="00282267" w:rsidRDefault="007040F8" w:rsidP="00377D59">
      <w:pPr>
        <w:pStyle w:val="ListParagraph"/>
        <w:numPr>
          <w:ilvl w:val="0"/>
          <w:numId w:val="5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10CA">
        <w:rPr>
          <w:rFonts w:ascii="TH SarabunPSK" w:hAnsi="TH SarabunPSK" w:cs="TH SarabunPSK"/>
          <w:sz w:val="32"/>
          <w:szCs w:val="32"/>
          <w:cs/>
        </w:rPr>
        <w:t>กรณีผู้รับฝากทรัพย์สินประสงค์จะแต่งตั้งตัวแทนเก็บรักษาทรัพย์สิน (“</w:t>
      </w:r>
      <w:r w:rsidRPr="002110CA">
        <w:rPr>
          <w:rFonts w:ascii="TH SarabunPSK" w:hAnsi="TH SarabunPSK" w:cs="TH SarabunPSK"/>
          <w:sz w:val="32"/>
          <w:szCs w:val="32"/>
        </w:rPr>
        <w:t xml:space="preserve">sub-custodian”) </w:t>
      </w:r>
      <w:r w:rsidRPr="002110CA">
        <w:rPr>
          <w:rFonts w:ascii="TH SarabunPSK" w:hAnsi="TH SarabunPSK" w:cs="TH SarabunPSK"/>
          <w:sz w:val="32"/>
          <w:szCs w:val="32"/>
          <w:cs/>
        </w:rPr>
        <w:t xml:space="preserve">จะต้องแจ้งให้ลูกค้าทราบก่อนนำทรัพย์สินไปเก็บรักษาไว้ที่ </w:t>
      </w:r>
      <w:r w:rsidRPr="002110CA">
        <w:rPr>
          <w:rFonts w:ascii="TH SarabunPSK" w:hAnsi="TH SarabunPSK" w:cs="TH SarabunPSK"/>
          <w:sz w:val="32"/>
          <w:szCs w:val="32"/>
        </w:rPr>
        <w:t xml:space="preserve">sub-custodian </w:t>
      </w:r>
      <w:r w:rsidRPr="002110CA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110CA">
        <w:rPr>
          <w:rFonts w:ascii="TH SarabunPSK" w:hAnsi="TH SarabunPSK" w:cs="TH SarabunPSK"/>
          <w:sz w:val="32"/>
          <w:szCs w:val="32"/>
        </w:rPr>
        <w:t xml:space="preserve">sub-custodian </w:t>
      </w:r>
      <w:r w:rsidRPr="002110CA">
        <w:rPr>
          <w:rFonts w:ascii="TH SarabunPSK" w:hAnsi="TH SarabunPSK" w:cs="TH SarabunPSK"/>
          <w:sz w:val="32"/>
          <w:szCs w:val="32"/>
          <w:cs/>
        </w:rPr>
        <w:t>ดังกล่าวจะต้องเป็นบุคคลที่มีคุณสมบัติตามที่ประกาศกำหนด</w:t>
      </w:r>
      <w:r w:rsidR="00FC461F" w:rsidRPr="00725FD6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4"/>
      </w:r>
      <w:r w:rsidRPr="002110CA">
        <w:rPr>
          <w:rFonts w:ascii="TH SarabunPSK" w:hAnsi="TH SarabunPSK" w:cs="TH SarabunPSK"/>
          <w:sz w:val="32"/>
          <w:szCs w:val="32"/>
          <w:cs/>
        </w:rPr>
        <w:t xml:space="preserve"> และมีความพร้อมของระบบงานในการเก็บรักษาทรัพย์สิน </w:t>
      </w:r>
      <w:r w:rsidR="00634C8E" w:rsidRPr="002110CA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2110CA">
        <w:rPr>
          <w:rFonts w:ascii="TH SarabunPSK" w:hAnsi="TH SarabunPSK" w:cs="TH SarabunPSK"/>
          <w:sz w:val="32"/>
          <w:szCs w:val="32"/>
          <w:cs/>
        </w:rPr>
        <w:t>สามารถปฏิบัติหน้าที่</w:t>
      </w:r>
      <w:r w:rsidR="00634C8E" w:rsidRPr="002110CA">
        <w:rPr>
          <w:rFonts w:ascii="TH SarabunPSK" w:hAnsi="TH SarabunPSK" w:cs="TH SarabunPSK"/>
          <w:sz w:val="32"/>
          <w:szCs w:val="32"/>
          <w:cs/>
        </w:rPr>
        <w:t>ได้</w:t>
      </w:r>
      <w:r w:rsidRPr="002110CA">
        <w:rPr>
          <w:rFonts w:ascii="TH SarabunPSK" w:hAnsi="TH SarabunPSK" w:cs="TH SarabunPSK"/>
          <w:sz w:val="32"/>
          <w:szCs w:val="32"/>
          <w:cs/>
        </w:rPr>
        <w:t>ตามที่ได้รับแต่งตั้ง</w:t>
      </w:r>
    </w:p>
    <w:p w14:paraId="02743629" w14:textId="08A7F4D0" w:rsidR="00195B6F" w:rsidRPr="008F71A1" w:rsidRDefault="0099454C" w:rsidP="008F71A1">
      <w:pPr>
        <w:pStyle w:val="ListParagraph"/>
        <w:numPr>
          <w:ilvl w:val="0"/>
          <w:numId w:val="5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10CA">
        <w:rPr>
          <w:rFonts w:ascii="TH SarabunPSK" w:hAnsi="TH SarabunPSK" w:cs="TH SarabunPSK"/>
          <w:sz w:val="32"/>
          <w:szCs w:val="32"/>
          <w:cs/>
        </w:rPr>
        <w:t>จัดให้มีการตรวจสอบ</w:t>
      </w:r>
      <w:r w:rsidR="00AF23FE" w:rsidRPr="002110CA">
        <w:rPr>
          <w:rFonts w:ascii="TH SarabunPSK" w:hAnsi="TH SarabunPSK" w:cs="TH SarabunPSK"/>
          <w:sz w:val="32"/>
          <w:szCs w:val="32"/>
          <w:cs/>
        </w:rPr>
        <w:t xml:space="preserve">ผู้รับฝากทรัพย์สิน </w:t>
      </w:r>
      <w:r w:rsidR="007D7529" w:rsidRPr="002110CA">
        <w:rPr>
          <w:rFonts w:ascii="TH SarabunPSK" w:hAnsi="TH SarabunPSK" w:cs="TH SarabunPSK"/>
          <w:sz w:val="32"/>
          <w:szCs w:val="32"/>
          <w:cs/>
        </w:rPr>
        <w:t>และ</w:t>
      </w:r>
      <w:r w:rsidRPr="002110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0CA">
        <w:rPr>
          <w:rFonts w:ascii="TH SarabunPSK" w:hAnsi="TH SarabunPSK" w:cs="TH SarabunPSK"/>
          <w:sz w:val="32"/>
          <w:szCs w:val="32"/>
        </w:rPr>
        <w:t xml:space="preserve">sub-custodian </w:t>
      </w:r>
      <w:r w:rsidRPr="002110CA">
        <w:rPr>
          <w:rFonts w:ascii="TH SarabunPSK" w:hAnsi="TH SarabunPSK" w:cs="TH SarabunPSK"/>
          <w:sz w:val="32"/>
          <w:szCs w:val="32"/>
          <w:cs/>
        </w:rPr>
        <w:t>ว่าได้ปฏิบัติตามข้อตกลง และตรวจสอบการเก็บรักษาทรัพย์</w:t>
      </w:r>
    </w:p>
    <w:p w14:paraId="4BE08607" w14:textId="105C3E93" w:rsidR="0041354B" w:rsidRPr="00973BAC" w:rsidRDefault="00000000" w:rsidP="00652744">
      <w:pPr>
        <w:pStyle w:val="ListParagraph"/>
        <w:spacing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4783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93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12952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บริษัทเป็น </w:t>
      </w:r>
      <w:r w:rsidR="0041354B" w:rsidRPr="00973BAC">
        <w:rPr>
          <w:rFonts w:ascii="TH SarabunPSK" w:hAnsi="TH SarabunPSK" w:cs="TH SarabunPSK"/>
          <w:sz w:val="32"/>
          <w:szCs w:val="32"/>
        </w:rPr>
        <w:t>self-custody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57B" w:rsidRPr="00D80D8B">
        <w:rPr>
          <w:rFonts w:ascii="MS Gothic" w:eastAsia="MS Gothic" w:hAnsi="MS Gothic" w:cs="TH SarabunPSK" w:hint="cs"/>
          <w:sz w:val="32"/>
          <w:szCs w:val="32"/>
          <w:cs/>
        </w:rPr>
        <w:t>โดยจะ</w:t>
      </w:r>
      <w:r w:rsidR="002E157B" w:rsidRPr="00D80D8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E157B" w:rsidRPr="00D80D8B">
        <w:rPr>
          <w:rFonts w:ascii="TH SarabunPSK" w:hAnsi="TH SarabunPSK" w:cs="TH SarabunPSK"/>
          <w:sz w:val="32"/>
          <w:szCs w:val="32"/>
          <w:cs/>
        </w:rPr>
        <w:t>เก็บรักษาทรัพย์สินของลูกค้าแยกออกจากทรัพยส</w:t>
      </w:r>
      <w:r w:rsidR="002E157B" w:rsidRPr="00D80D8B">
        <w:rPr>
          <w:rFonts w:ascii="TH SarabunPSK" w:hAnsi="TH SarabunPSK" w:cs="TH SarabunPSK" w:hint="cs"/>
          <w:sz w:val="32"/>
          <w:szCs w:val="32"/>
          <w:cs/>
        </w:rPr>
        <w:t>ิน</w:t>
      </w:r>
      <w:r w:rsidR="002E157B" w:rsidRPr="00D80D8B">
        <w:rPr>
          <w:rFonts w:ascii="TH SarabunPSK" w:hAnsi="TH SarabunPSK" w:cs="TH SarabunPSK"/>
          <w:sz w:val="32"/>
          <w:szCs w:val="32"/>
          <w:cs/>
        </w:rPr>
        <w:t>อื่นของตน</w:t>
      </w:r>
    </w:p>
    <w:p w14:paraId="7F829414" w14:textId="6BC47D6D" w:rsidR="0041354B" w:rsidRPr="00973BAC" w:rsidRDefault="00000000" w:rsidP="0086541F">
      <w:pPr>
        <w:pStyle w:val="ListParagraph"/>
        <w:spacing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9241296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1533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บริษัทเป็น บลจ. ได้รับ</w:t>
      </w:r>
      <w:r w:rsidR="00202EF9" w:rsidRPr="00973BAC">
        <w:rPr>
          <w:rFonts w:ascii="TH SarabunPSK" w:hAnsi="TH SarabunPSK" w:cs="TH SarabunPSK" w:hint="cs"/>
          <w:sz w:val="32"/>
          <w:szCs w:val="32"/>
          <w:cs/>
        </w:rPr>
        <w:t>ความเห็นชอบ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จากสำนักงานให้เป็นผู้รับฝากทรัพย์สินแล้ว</w:t>
      </w:r>
      <w:r w:rsidR="00202EF9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เมื่อ</w:t>
      </w:r>
      <w:r w:rsidR="00457127" w:rsidRPr="00973BAC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F2DB8D" w14:textId="410ADACD" w:rsidR="0056193F" w:rsidRDefault="00000000" w:rsidP="002E157B">
      <w:pPr>
        <w:pStyle w:val="ListParagraph"/>
        <w:spacing w:line="240" w:lineRule="auto"/>
        <w:ind w:left="1701" w:right="-1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92553666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บริษัทเป็นบริษัทหลักทรัพย์ (บล.) สามารถรับฝากทรัพย์สินของลูกค้ากองทุนส่วนบุคคลของตนเองได้</w:t>
      </w:r>
      <w:r w:rsidR="00851965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5"/>
      </w:r>
      <w:r w:rsidR="0020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1061BC" w14:textId="5632D58E" w:rsidR="008F71A1" w:rsidRPr="005E5C2D" w:rsidRDefault="00000000" w:rsidP="003665F2">
      <w:pPr>
        <w:pStyle w:val="ListParagraph"/>
        <w:spacing w:line="240" w:lineRule="auto"/>
        <w:ind w:left="90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913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7E3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F57E3" w:rsidRPr="005E5C2D">
        <w:rPr>
          <w:rFonts w:ascii="TH SarabunPSK" w:hAnsi="TH SarabunPSK" w:cs="TH SarabunPSK"/>
          <w:sz w:val="32"/>
          <w:szCs w:val="32"/>
          <w:cs/>
        </w:rPr>
        <w:t xml:space="preserve"> ฝากกับ</w:t>
      </w:r>
      <w:r w:rsidR="00EE59B6" w:rsidRPr="005E5C2D">
        <w:rPr>
          <w:rFonts w:ascii="TH SarabunPSK" w:hAnsi="TH SarabunPSK" w:cs="TH SarabunPSK" w:hint="cs"/>
          <w:sz w:val="32"/>
          <w:szCs w:val="32"/>
          <w:cs/>
        </w:rPr>
        <w:t xml:space="preserve">ผู้รักษาทรัพย์สิน </w:t>
      </w:r>
      <w:r w:rsidR="00EE59B6" w:rsidRPr="005E5C2D">
        <w:rPr>
          <w:rFonts w:ascii="TH SarabunPSK" w:hAnsi="TH SarabunPSK" w:cs="TH SarabunPSK"/>
          <w:sz w:val="32"/>
          <w:szCs w:val="32"/>
        </w:rPr>
        <w:t xml:space="preserve">DA </w:t>
      </w:r>
      <w:r w:rsidR="009060C8" w:rsidRPr="005E5C2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ที่ได้รับใบอนุญาต </w:t>
      </w:r>
      <w:r w:rsidR="009060C8" w:rsidRPr="005E5C2D">
        <w:rPr>
          <w:rFonts w:ascii="TH SarabunPSK" w:hAnsi="TH SarabunPSK" w:cs="TH SarabunPSK"/>
          <w:sz w:val="32"/>
          <w:szCs w:val="32"/>
        </w:rPr>
        <w:t xml:space="preserve">DA custodial wallet provider </w:t>
      </w:r>
      <w:r w:rsidR="00620BA3" w:rsidRPr="005E5C2D">
        <w:rPr>
          <w:rFonts w:ascii="TH SarabunPSK" w:hAnsi="TH SarabunPSK" w:cs="TH SarabunPSK" w:hint="cs"/>
          <w:sz w:val="32"/>
          <w:szCs w:val="32"/>
          <w:cs/>
        </w:rPr>
        <w:t>หรือแต่งตั้งตัวแทน</w:t>
      </w:r>
      <w:r w:rsidR="004722E2" w:rsidRPr="005E5C2D">
        <w:rPr>
          <w:rFonts w:ascii="TH SarabunPSK" w:hAnsi="TH SarabunPSK" w:cs="TH SarabunPSK" w:hint="cs"/>
          <w:sz w:val="32"/>
          <w:szCs w:val="32"/>
          <w:cs/>
        </w:rPr>
        <w:t>ที่สามารถเก็บรักษา</w:t>
      </w:r>
      <w:r w:rsidR="004722E2" w:rsidRPr="005E5C2D">
        <w:rPr>
          <w:rFonts w:ascii="TH SarabunPSK" w:hAnsi="TH SarabunPSK" w:cs="TH SarabunPSK"/>
          <w:sz w:val="32"/>
          <w:szCs w:val="32"/>
        </w:rPr>
        <w:t xml:space="preserve"> DA</w:t>
      </w:r>
      <w:r w:rsidR="007E0438" w:rsidRPr="005E5C2D">
        <w:rPr>
          <w:rStyle w:val="FootnoteReference"/>
          <w:rFonts w:ascii="TH SarabunPSK" w:hAnsi="TH SarabunPSK" w:cs="TH SarabunPSK"/>
          <w:sz w:val="32"/>
          <w:szCs w:val="32"/>
        </w:rPr>
        <w:footnoteReference w:id="36"/>
      </w:r>
      <w:r w:rsidR="000F57E3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0BD" w:rsidRPr="005E5C2D">
        <w:rPr>
          <w:rFonts w:ascii="TH SarabunPSK" w:hAnsi="TH SarabunPSK" w:cs="TH SarabunPSK" w:hint="cs"/>
          <w:sz w:val="32"/>
          <w:szCs w:val="32"/>
          <w:cs/>
        </w:rPr>
        <w:t xml:space="preserve">  ชื่อ</w:t>
      </w:r>
      <w:r w:rsidR="00ED20BD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ED20BD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ED20BD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ED20BD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8F71A1" w:rsidRPr="005E5C2D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ED20BD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04A" w:rsidRPr="005E5C2D">
        <w:rPr>
          <w:rFonts w:ascii="TH SarabunPSK" w:hAnsi="TH SarabunPSK" w:cs="TH SarabunPSK"/>
          <w:sz w:val="32"/>
          <w:szCs w:val="32"/>
          <w:cs/>
        </w:rPr>
        <w:t>(</w:t>
      </w:r>
      <w:r w:rsidR="0011404A" w:rsidRPr="005E5C2D">
        <w:rPr>
          <w:rFonts w:ascii="TH SarabunPSK" w:hAnsi="TH SarabunPSK" w:cs="TH SarabunPSK"/>
          <w:sz w:val="32"/>
          <w:szCs w:val="32"/>
          <w:u w:val="dotted"/>
          <w:cs/>
        </w:rPr>
        <w:t>โปร</w:t>
      </w:r>
      <w:r w:rsidR="0011404A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>ด</w:t>
      </w:r>
      <w:r w:rsidR="0011404A" w:rsidRPr="005E5C2D">
        <w:rPr>
          <w:rFonts w:ascii="TH SarabunPSK" w:hAnsi="TH SarabunPSK" w:cs="TH SarabunPSK"/>
          <w:sz w:val="32"/>
          <w:szCs w:val="32"/>
          <w:u w:val="dotted"/>
          <w:cs/>
        </w:rPr>
        <w:t>ระบุ</w:t>
      </w:r>
      <w:r w:rsidR="0011404A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</w:t>
      </w:r>
      <w:r w:rsidR="003A3395" w:rsidRPr="005E5C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เช่น </w:t>
      </w:r>
      <w:r w:rsidR="003A3395" w:rsidRPr="005E5C2D">
        <w:rPr>
          <w:rFonts w:ascii="TH SarabunPSK" w:hAnsi="TH SarabunPSK" w:cs="TH SarabunPSK" w:hint="cs"/>
          <w:sz w:val="32"/>
          <w:szCs w:val="32"/>
          <w:cs/>
        </w:rPr>
        <w:t>กระบวนการคัดเลือกผู้รับฝากทรัพย์สินปัจจัยในการพิจารณาและผลการคัดเลือก (ถ้ามี)</w:t>
      </w:r>
      <w:r w:rsidR="0011404A" w:rsidRPr="005E5C2D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11404A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11404A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11404A" w:rsidRPr="005E5C2D">
        <w:rPr>
          <w:rFonts w:ascii="TH SarabunPSK" w:hAnsi="TH SarabunPSK" w:cs="TH SarabunPSK"/>
          <w:sz w:val="32"/>
          <w:szCs w:val="32"/>
          <w:u w:val="dotted"/>
        </w:rPr>
        <w:tab/>
      </w:r>
      <w:r w:rsidR="0011404A" w:rsidRPr="005E5C2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908167" w14:textId="77777777" w:rsidR="003665F2" w:rsidRDefault="003665F2" w:rsidP="003665F2">
      <w:pPr>
        <w:pStyle w:val="ListParagraph"/>
        <w:spacing w:line="240" w:lineRule="auto"/>
        <w:ind w:left="900"/>
        <w:rPr>
          <w:rFonts w:ascii="TH SarabunPSK" w:hAnsi="TH SarabunPSK" w:cstheme="minorBidi"/>
          <w:color w:val="FF0000"/>
          <w:sz w:val="32"/>
          <w:szCs w:val="32"/>
          <w:u w:val="dotted"/>
        </w:rPr>
      </w:pPr>
    </w:p>
    <w:p w14:paraId="20B57F66" w14:textId="77777777" w:rsidR="003665F2" w:rsidRDefault="003665F2" w:rsidP="003665F2">
      <w:pPr>
        <w:pStyle w:val="ListParagraph"/>
        <w:spacing w:line="240" w:lineRule="auto"/>
        <w:ind w:left="900"/>
        <w:rPr>
          <w:rFonts w:ascii="TH SarabunPSK" w:hAnsi="TH SarabunPSK" w:cstheme="minorBidi"/>
          <w:color w:val="FF0000"/>
          <w:sz w:val="32"/>
          <w:szCs w:val="32"/>
          <w:u w:val="dotted"/>
        </w:rPr>
      </w:pPr>
    </w:p>
    <w:p w14:paraId="0D83CD37" w14:textId="77777777" w:rsidR="003665F2" w:rsidRPr="003665F2" w:rsidRDefault="003665F2" w:rsidP="003665F2">
      <w:pPr>
        <w:pStyle w:val="ListParagraph"/>
        <w:spacing w:line="240" w:lineRule="auto"/>
        <w:ind w:left="900"/>
        <w:rPr>
          <w:rFonts w:ascii="TH SarabunPSK" w:hAnsi="TH SarabunPSK" w:cstheme="minorBidi"/>
          <w:color w:val="FF0000"/>
          <w:sz w:val="32"/>
          <w:szCs w:val="32"/>
          <w:u w:val="dotted"/>
        </w:rPr>
      </w:pPr>
    </w:p>
    <w:p w14:paraId="2F413072" w14:textId="659E5497" w:rsidR="0041354B" w:rsidRPr="008F71A1" w:rsidRDefault="00377D59" w:rsidP="008F71A1">
      <w:pPr>
        <w:pStyle w:val="ListParagraph"/>
        <w:spacing w:line="240" w:lineRule="auto"/>
        <w:ind w:left="900" w:hanging="630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5.2 </w:t>
      </w:r>
      <w:r w:rsidR="0041354B" w:rsidRPr="002110CA">
        <w:rPr>
          <w:rFonts w:ascii="TH SarabunPSK" w:hAnsi="TH SarabunPSK" w:cs="TH SarabunPSK"/>
          <w:sz w:val="32"/>
          <w:szCs w:val="32"/>
          <w:cs/>
        </w:rPr>
        <w:t>การส่งคำสั่งของลูกค้า</w:t>
      </w:r>
    </w:p>
    <w:p w14:paraId="01FC1990" w14:textId="69EC3B11" w:rsidR="002F14AE" w:rsidRPr="00973BAC" w:rsidRDefault="00E12E2A" w:rsidP="008F71A1">
      <w:pPr>
        <w:pStyle w:val="ListParagraph"/>
        <w:spacing w:line="240" w:lineRule="auto"/>
        <w:ind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2F14AE" w:rsidRPr="00973BAC">
        <w:rPr>
          <w:rFonts w:ascii="TH SarabunPSK" w:hAnsi="TH SarabunPSK" w:cs="TH SarabunPSK"/>
          <w:sz w:val="32"/>
          <w:szCs w:val="32"/>
          <w:cs/>
        </w:rPr>
        <w:t>2.1 เพิ่มทุน</w:t>
      </w:r>
    </w:p>
    <w:p w14:paraId="5FFB4871" w14:textId="131C8E99" w:rsidR="003A4E88" w:rsidRPr="00973BAC" w:rsidRDefault="002F14AE" w:rsidP="008F71A1">
      <w:pPr>
        <w:pStyle w:val="ListParagraph"/>
        <w:spacing w:line="240" w:lineRule="auto"/>
        <w:ind w:hanging="9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(1)</w:t>
      </w:r>
      <w:r w:rsidR="003A4E88" w:rsidRPr="00973BAC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2610"/>
      </w:tblGrid>
      <w:tr w:rsidR="00C12952" w:rsidRPr="00973BAC" w14:paraId="619D26B4" w14:textId="77777777" w:rsidTr="00214EEA">
        <w:trPr>
          <w:tblHeader/>
        </w:trPr>
        <w:tc>
          <w:tcPr>
            <w:tcW w:w="2250" w:type="dxa"/>
            <w:shd w:val="clear" w:color="auto" w:fill="BFBFBF" w:themeFill="background1" w:themeFillShade="BF"/>
          </w:tcPr>
          <w:p w14:paraId="72260972" w14:textId="6BA151C9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8455346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6987DD1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หลักฐานการโอนเงิน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31FAF84" w14:textId="6FCFEC32" w:rsidR="0041354B" w:rsidRPr="00214EEA" w:rsidRDefault="00027D8E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  <w:r w:rsidR="0041354B"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ส่งเอกสาร</w:t>
            </w:r>
          </w:p>
        </w:tc>
      </w:tr>
      <w:tr w:rsidR="00C12952" w:rsidRPr="00973BAC" w14:paraId="4774CF13" w14:textId="77777777" w:rsidTr="003A4E88">
        <w:tc>
          <w:tcPr>
            <w:tcW w:w="2250" w:type="dxa"/>
          </w:tcPr>
          <w:p w14:paraId="64E2B9BB" w14:textId="7EFD2023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185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6EA81690" w14:textId="5674B322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8651952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6FB5614D" w14:textId="083EFEB9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4893263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3AABEC0F" w14:textId="04374895" w:rsidR="002F14AE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5643162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</w:tcPr>
          <w:p w14:paraId="708BC686" w14:textId="4C1BB547" w:rsidR="002F14AE" w:rsidRPr="00973BAC" w:rsidRDefault="00000000" w:rsidP="00652744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731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3D4C0308" w14:textId="107100C5" w:rsidR="002F14AE" w:rsidRPr="00973BAC" w:rsidRDefault="00000000" w:rsidP="00652744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129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281D2997" w14:textId="6110E302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016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  <w:vMerge w:val="restart"/>
          </w:tcPr>
          <w:p w14:paraId="01D15DFA" w14:textId="5EED981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345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เช็คสั่งจ่าย</w:t>
            </w:r>
          </w:p>
          <w:p w14:paraId="580EE44F" w14:textId="088641B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841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pay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 xml:space="preserve">in </w:t>
            </w:r>
          </w:p>
          <w:p w14:paraId="52F81CEC" w14:textId="5407690E" w:rsidR="004D026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707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D026E" w:rsidRPr="00973BAC">
              <w:rPr>
                <w:rFonts w:ascii="TH SarabunPSK" w:hAnsi="TH SarabunPSK" w:cs="TH SarabunPSK"/>
                <w:sz w:val="32"/>
                <w:szCs w:val="32"/>
              </w:rPr>
              <w:t>state</w:t>
            </w:r>
            <w:r w:rsidR="00877710" w:rsidRPr="00973BAC">
              <w:rPr>
                <w:rFonts w:ascii="TH SarabunPSK" w:hAnsi="TH SarabunPSK" w:cs="TH SarabunPSK"/>
                <w:sz w:val="32"/>
                <w:szCs w:val="32"/>
              </w:rPr>
              <w:t>ment</w:t>
            </w:r>
          </w:p>
          <w:p w14:paraId="4E599626" w14:textId="12095578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351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6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D026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10" w:type="dxa"/>
            <w:vMerge w:val="restart"/>
          </w:tcPr>
          <w:p w14:paraId="1F355103" w14:textId="25332C8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116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5B71B0DC" w14:textId="2DB73278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9260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339AE0C8" w14:textId="7815FC15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023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57AE31F8" w14:textId="32D979FD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100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พนักงานรับส่งเอกสาร</w:t>
            </w:r>
          </w:p>
          <w:p w14:paraId="50BFE4B7" w14:textId="33D7FAF7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442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ไปรษณีย์</w:t>
            </w:r>
          </w:p>
          <w:p w14:paraId="30A1BA4C" w14:textId="5CD2C3A9" w:rsidR="002F14AE" w:rsidRPr="00973BAC" w:rsidRDefault="00000000" w:rsidP="002F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76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F14AE" w:rsidRPr="00973BAC" w14:paraId="4DFD0509" w14:textId="77777777" w:rsidTr="003A4E88">
        <w:tc>
          <w:tcPr>
            <w:tcW w:w="2250" w:type="dxa"/>
          </w:tcPr>
          <w:p w14:paraId="6FBB4E39" w14:textId="515E23C4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45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กรอกแบบฟอร์ม</w:t>
            </w:r>
          </w:p>
        </w:tc>
        <w:tc>
          <w:tcPr>
            <w:tcW w:w="2160" w:type="dxa"/>
          </w:tcPr>
          <w:p w14:paraId="7FB4C6C1" w14:textId="7991F4C2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9971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ตรวจลายเซ็น</w:t>
            </w:r>
          </w:p>
        </w:tc>
        <w:tc>
          <w:tcPr>
            <w:tcW w:w="2160" w:type="dxa"/>
            <w:vMerge/>
          </w:tcPr>
          <w:p w14:paraId="5539E99A" w14:textId="4E9A4052" w:rsidR="002F14AE" w:rsidRPr="00973BAC" w:rsidRDefault="002F14AE" w:rsidP="002F14AE">
            <w:pPr>
              <w:pStyle w:val="ListParagraph"/>
              <w:spacing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29C38CCB" w14:textId="1A03CF53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462515" w14:textId="3E68BBD5" w:rsidR="003A4E88" w:rsidRPr="00973BAC" w:rsidRDefault="002F14AE" w:rsidP="008F71A1">
      <w:pPr>
        <w:spacing w:before="240"/>
        <w:ind w:firstLine="63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(2) หลักทรัพย์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2610"/>
      </w:tblGrid>
      <w:tr w:rsidR="0041354B" w:rsidRPr="00973BAC" w14:paraId="45BD2886" w14:textId="77777777" w:rsidTr="00214EEA">
        <w:tc>
          <w:tcPr>
            <w:tcW w:w="2250" w:type="dxa"/>
            <w:shd w:val="clear" w:color="auto" w:fill="BFBFBF" w:themeFill="background1" w:themeFillShade="BF"/>
          </w:tcPr>
          <w:p w14:paraId="1F20A1AC" w14:textId="22400BAB" w:rsidR="00027D8E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1E6F4CA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449B0CA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หลักฐานการฝากหลักทรัพย์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A101332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วิธีการส่งเอกสาร</w:t>
            </w:r>
          </w:p>
        </w:tc>
      </w:tr>
      <w:tr w:rsidR="002F14AE" w:rsidRPr="00973BAC" w14:paraId="5516E9FE" w14:textId="77777777" w:rsidTr="00027D8E">
        <w:tc>
          <w:tcPr>
            <w:tcW w:w="2250" w:type="dxa"/>
          </w:tcPr>
          <w:p w14:paraId="5CA6EDE4" w14:textId="0BCDD48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446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51BA9A33" w14:textId="46474F5C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61174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Web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47F78A31" w14:textId="0D909F05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81779057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App</w:t>
            </w:r>
          </w:p>
          <w:p w14:paraId="0CBA1841" w14:textId="535CCDC4" w:rsidR="002F14AE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9243009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</w:tcPr>
          <w:p w14:paraId="1B82EC05" w14:textId="21C0BBFE" w:rsidR="00652744" w:rsidRPr="00973BAC" w:rsidRDefault="00000000" w:rsidP="00652744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518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08A52C39" w14:textId="10750C0C" w:rsidR="00652744" w:rsidRPr="00973BAC" w:rsidRDefault="00000000" w:rsidP="00652744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510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78B3EB71" w14:textId="4F1929B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544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  <w:vMerge w:val="restart"/>
          </w:tcPr>
          <w:p w14:paraId="5E406FED" w14:textId="45D2D61E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1672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ใบหุ้น</w:t>
            </w:r>
          </w:p>
          <w:p w14:paraId="721F86F2" w14:textId="44F0B0E3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249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ใบแจ้งการโอนหลักทรัพย์</w:t>
            </w:r>
          </w:p>
          <w:p w14:paraId="7D892859" w14:textId="4E91986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17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10" w:type="dxa"/>
            <w:vMerge w:val="restart"/>
          </w:tcPr>
          <w:p w14:paraId="2FC022E7" w14:textId="46025EE1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835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7907B62E" w14:textId="6BEBC214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180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37E500BE" w14:textId="5C33D839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211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675A4094" w14:textId="2CA75179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108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พนักงานรับส่งเอกสาร</w:t>
            </w:r>
          </w:p>
          <w:p w14:paraId="0C6C5984" w14:textId="0819EFA5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919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ไปรษณีย์</w:t>
            </w:r>
          </w:p>
          <w:p w14:paraId="0A435B6C" w14:textId="5CB0A84A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733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86541F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86541F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F14AE" w:rsidRPr="00973BAC" w14:paraId="1680D02F" w14:textId="77777777" w:rsidTr="00027D8E">
        <w:tc>
          <w:tcPr>
            <w:tcW w:w="2250" w:type="dxa"/>
          </w:tcPr>
          <w:p w14:paraId="3D49DEAA" w14:textId="048FA6A6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765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กรอกแบบฟอร์ม</w:t>
            </w:r>
          </w:p>
        </w:tc>
        <w:tc>
          <w:tcPr>
            <w:tcW w:w="2160" w:type="dxa"/>
          </w:tcPr>
          <w:p w14:paraId="55F00309" w14:textId="44401C24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99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ตรวจลายเซ็น</w:t>
            </w:r>
          </w:p>
        </w:tc>
        <w:tc>
          <w:tcPr>
            <w:tcW w:w="2160" w:type="dxa"/>
            <w:vMerge/>
          </w:tcPr>
          <w:p w14:paraId="03871D37" w14:textId="516FF3F3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0E1353C1" w14:textId="7CB17E2E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009700" w14:textId="77777777" w:rsidR="003665F2" w:rsidRDefault="003665F2" w:rsidP="002E2C1C">
      <w:pPr>
        <w:rPr>
          <w:rFonts w:ascii="TH SarabunPSK" w:hAnsi="TH SarabunPSK" w:cs="TH SarabunPSK"/>
          <w:sz w:val="32"/>
          <w:szCs w:val="32"/>
        </w:rPr>
      </w:pPr>
    </w:p>
    <w:p w14:paraId="663601A0" w14:textId="7BEFAA73" w:rsidR="004F6EE9" w:rsidRPr="004F6EE9" w:rsidRDefault="00E12E2A" w:rsidP="008F71A1">
      <w:pPr>
        <w:spacing w:before="240"/>
        <w:ind w:left="1134" w:hanging="5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4F6EE9">
        <w:rPr>
          <w:rFonts w:ascii="TH SarabunPSK" w:hAnsi="TH SarabunPSK" w:cs="TH SarabunPSK"/>
          <w:sz w:val="32"/>
          <w:szCs w:val="32"/>
        </w:rPr>
        <w:t xml:space="preserve">2.2 </w:t>
      </w:r>
      <w:r w:rsidR="004F6EE9" w:rsidRPr="00973BAC">
        <w:rPr>
          <w:rFonts w:ascii="TH SarabunPSK" w:hAnsi="TH SarabunPSK" w:cs="TH SarabunPSK"/>
          <w:sz w:val="32"/>
          <w:szCs w:val="32"/>
          <w:cs/>
        </w:rPr>
        <w:t>ลดทุน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64"/>
        <w:gridCol w:w="2126"/>
        <w:gridCol w:w="2126"/>
        <w:gridCol w:w="2693"/>
      </w:tblGrid>
      <w:tr w:rsidR="00652744" w:rsidRPr="00973BAC" w14:paraId="14AC8D3E" w14:textId="77777777" w:rsidTr="00214EEA">
        <w:tc>
          <w:tcPr>
            <w:tcW w:w="2064" w:type="dxa"/>
            <w:shd w:val="clear" w:color="auto" w:fill="BFBFBF" w:themeFill="background1" w:themeFillShade="BF"/>
          </w:tcPr>
          <w:p w14:paraId="7DD4F98B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E763B62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8D12266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หลักฐานการฝากหลักทรัพย์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A219061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วิธีการส่งเอกสาร</w:t>
            </w:r>
          </w:p>
        </w:tc>
      </w:tr>
      <w:tr w:rsidR="00652744" w:rsidRPr="00973BAC" w14:paraId="27CC374A" w14:textId="77777777" w:rsidTr="00214EEA">
        <w:tc>
          <w:tcPr>
            <w:tcW w:w="2064" w:type="dxa"/>
          </w:tcPr>
          <w:p w14:paraId="3AB3393F" w14:textId="725D3A1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431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356E3A96" w14:textId="7A134DE3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6346147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Web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210C6D6D" w14:textId="79760B0C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149565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App</w:t>
            </w:r>
          </w:p>
          <w:p w14:paraId="3696B4AF" w14:textId="7CC66B4F" w:rsidR="00652744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2604000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EB7763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EB7763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EB7763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</w:p>
        </w:tc>
        <w:tc>
          <w:tcPr>
            <w:tcW w:w="2126" w:type="dxa"/>
          </w:tcPr>
          <w:p w14:paraId="4E9E72C4" w14:textId="0E7378BA" w:rsidR="00652744" w:rsidRPr="00973BAC" w:rsidRDefault="00000000" w:rsidP="00C54A2A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91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2FA5B733" w14:textId="0DF9E559" w:rsidR="00652744" w:rsidRPr="00973BAC" w:rsidRDefault="00000000" w:rsidP="00C54A2A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990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0371EBE2" w14:textId="3FDDD40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313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</w:t>
            </w:r>
            <w:r w:rsidR="00652744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554346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26" w:type="dxa"/>
            <w:vMerge w:val="restart"/>
          </w:tcPr>
          <w:p w14:paraId="4472F419" w14:textId="40F5F60B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823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ใบหุ้น</w:t>
            </w:r>
          </w:p>
          <w:p w14:paraId="090B495D" w14:textId="01C5BCBC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6313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ใบแจ้งการโอนหลักทรัพย์</w:t>
            </w:r>
          </w:p>
          <w:p w14:paraId="110A25F1" w14:textId="1CD820BD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634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554346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3" w:type="dxa"/>
            <w:vMerge w:val="restart"/>
          </w:tcPr>
          <w:p w14:paraId="4D5E4805" w14:textId="24D17E5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1591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34FDCDDF" w14:textId="5E0FC56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425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07CFA6A0" w14:textId="6C0CD3E6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1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44380DF5" w14:textId="31C0F47B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025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พนักงานรับส่งเอกสาร</w:t>
            </w:r>
          </w:p>
          <w:p w14:paraId="357C54EF" w14:textId="4581BDFA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950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ไปรษณีย์</w:t>
            </w:r>
          </w:p>
          <w:p w14:paraId="7DD321FF" w14:textId="2115F35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913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cs/>
              </w:rPr>
              <w:t>(</w:t>
            </w:r>
            <w:r w:rsidR="00554346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>โปรดระบุ</w:t>
            </w:r>
            <w:r w:rsidR="00554346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>)</w:t>
            </w:r>
            <w:r w:rsidR="00554346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652744" w:rsidRPr="00973BAC" w14:paraId="079CB444" w14:textId="77777777" w:rsidTr="00214EEA">
        <w:tc>
          <w:tcPr>
            <w:tcW w:w="2064" w:type="dxa"/>
          </w:tcPr>
          <w:p w14:paraId="6071CAE7" w14:textId="4C6A9508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146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กรอกแบบฟอร์ม</w:t>
            </w:r>
          </w:p>
        </w:tc>
        <w:tc>
          <w:tcPr>
            <w:tcW w:w="2126" w:type="dxa"/>
          </w:tcPr>
          <w:p w14:paraId="0881E287" w14:textId="0F8951E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771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ตรวจลายเซ็น</w:t>
            </w:r>
          </w:p>
        </w:tc>
        <w:tc>
          <w:tcPr>
            <w:tcW w:w="2126" w:type="dxa"/>
            <w:vMerge/>
          </w:tcPr>
          <w:p w14:paraId="79DC0A04" w14:textId="77777777" w:rsidR="00652744" w:rsidRPr="00973BAC" w:rsidRDefault="00652744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9792568" w14:textId="77777777" w:rsidR="00652744" w:rsidRPr="00973BAC" w:rsidRDefault="00652744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1A1724" w14:textId="77777777" w:rsidR="00F17D70" w:rsidRPr="006E5C90" w:rsidRDefault="00F17D70" w:rsidP="006E5C90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3DFFA11B" w14:textId="719E0A6F" w:rsidR="003A4E88" w:rsidRPr="00973BAC" w:rsidRDefault="00E12E2A" w:rsidP="003665F2">
      <w:pPr>
        <w:pStyle w:val="ListParagraph"/>
        <w:tabs>
          <w:tab w:val="left" w:pos="993"/>
        </w:tabs>
        <w:spacing w:before="240" w:line="240" w:lineRule="auto"/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3A4E88" w:rsidRPr="00973BAC">
        <w:rPr>
          <w:rFonts w:ascii="TH SarabunPSK" w:hAnsi="TH SarabunPSK" w:cs="TH SarabunPSK"/>
          <w:sz w:val="32"/>
          <w:szCs w:val="32"/>
          <w:cs/>
        </w:rPr>
        <w:t>การกำหนดผู้รับผิดชอบ</w:t>
      </w:r>
      <w:r w:rsidR="00037584" w:rsidRPr="00973BAC">
        <w:rPr>
          <w:rFonts w:ascii="TH SarabunPSK" w:hAnsi="TH SarabunPSK" w:cs="TH SarabunPSK"/>
          <w:sz w:val="32"/>
          <w:szCs w:val="32"/>
          <w:cs/>
        </w:rPr>
        <w:t>ในแต่ละขั้นตอน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530"/>
        <w:gridCol w:w="4486"/>
      </w:tblGrid>
      <w:tr w:rsidR="00E1097A" w:rsidRPr="00973BAC" w14:paraId="24B5EE0A" w14:textId="77777777" w:rsidTr="0086541F">
        <w:tc>
          <w:tcPr>
            <w:tcW w:w="4530" w:type="dxa"/>
          </w:tcPr>
          <w:p w14:paraId="3179D9CD" w14:textId="0F16DDC9" w:rsidR="00E1097A" w:rsidRPr="00973BAC" w:rsidRDefault="00037584" w:rsidP="00E1097A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486" w:type="dxa"/>
          </w:tcPr>
          <w:p w14:paraId="2AA55B8D" w14:textId="1012B7C2" w:rsidR="00E1097A" w:rsidRPr="00973BAC" w:rsidRDefault="00881510" w:rsidP="00E1097A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E1097A" w:rsidRPr="00973BAC" w14:paraId="7F4AC226" w14:textId="77777777" w:rsidTr="0086541F">
        <w:tc>
          <w:tcPr>
            <w:tcW w:w="4530" w:type="dxa"/>
          </w:tcPr>
          <w:p w14:paraId="7279C9D9" w14:textId="74C3528B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รับคำสั่งเพิ่ม/ลดทุนของลูกค้า</w:t>
            </w:r>
          </w:p>
        </w:tc>
        <w:tc>
          <w:tcPr>
            <w:tcW w:w="4486" w:type="dxa"/>
          </w:tcPr>
          <w:p w14:paraId="45419054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1986AEA8" w14:textId="77777777" w:rsidTr="0086541F">
        <w:tc>
          <w:tcPr>
            <w:tcW w:w="4530" w:type="dxa"/>
          </w:tcPr>
          <w:p w14:paraId="7651AAFF" w14:textId="47AAF66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ตรวจสอบคำสั่งและหลักฐาน</w:t>
            </w:r>
          </w:p>
        </w:tc>
        <w:tc>
          <w:tcPr>
            <w:tcW w:w="4486" w:type="dxa"/>
          </w:tcPr>
          <w:p w14:paraId="3619DED7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5C76E010" w14:textId="77777777" w:rsidTr="0086541F">
        <w:tc>
          <w:tcPr>
            <w:tcW w:w="4530" w:type="dxa"/>
          </w:tcPr>
          <w:p w14:paraId="677395D5" w14:textId="6FA1FD5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ตรวจสอบว่า ได้รับเงิน/รับหลักทรัพย์จากลูกค้าแล้ว</w:t>
            </w:r>
          </w:p>
        </w:tc>
        <w:tc>
          <w:tcPr>
            <w:tcW w:w="4486" w:type="dxa"/>
          </w:tcPr>
          <w:p w14:paraId="5847FB0C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551D8FB8" w14:textId="77777777" w:rsidTr="0086541F">
        <w:tc>
          <w:tcPr>
            <w:tcW w:w="4530" w:type="dxa"/>
          </w:tcPr>
          <w:p w14:paraId="71030A2E" w14:textId="53BCD331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อนุมัติรายการเพิ่ม/ลดทุน</w:t>
            </w:r>
          </w:p>
        </w:tc>
        <w:tc>
          <w:tcPr>
            <w:tcW w:w="4486" w:type="dxa"/>
          </w:tcPr>
          <w:p w14:paraId="1CAA8784" w14:textId="0DFEDEC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</w:p>
        </w:tc>
      </w:tr>
      <w:tr w:rsidR="00E1097A" w:rsidRPr="00973BAC" w14:paraId="0ADE495E" w14:textId="77777777" w:rsidTr="0086541F">
        <w:tc>
          <w:tcPr>
            <w:tcW w:w="4530" w:type="dxa"/>
          </w:tcPr>
          <w:p w14:paraId="7DAB7906" w14:textId="25552212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บันทึกข้อมูลเข้าระบบ</w:t>
            </w:r>
            <w:r w:rsidR="000D3E82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3E82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(</w:t>
            </w:r>
            <w:r w:rsidR="000D3E82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 xml:space="preserve">ระบุชื่อระบบ </w:t>
            </w:r>
            <w:r w:rsidR="00A13173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 xml:space="preserve">         </w:t>
            </w:r>
            <w:r w:rsidR="000D3E82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</w:rPr>
              <w:t>)</w:t>
            </w:r>
          </w:p>
        </w:tc>
        <w:tc>
          <w:tcPr>
            <w:tcW w:w="4486" w:type="dxa"/>
          </w:tcPr>
          <w:p w14:paraId="364EDF6E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73BCC95E" w14:textId="77777777" w:rsidTr="0086541F">
        <w:tc>
          <w:tcPr>
            <w:tcW w:w="4530" w:type="dxa"/>
          </w:tcPr>
          <w:p w14:paraId="619A5469" w14:textId="32B21D4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ตรวจสอบความถูกต้องของข้อมูล</w:t>
            </w:r>
            <w:r w:rsidR="00FC65C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43ED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(</w:t>
            </w:r>
            <w:r w:rsidR="00B643ED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 xml:space="preserve">โปรดระบุข้อมูลที่ตรวจสอบ </w:t>
            </w:r>
            <w:r w:rsidR="00A13173" w:rsidRPr="00EB7763"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  <w:u w:val="dotted"/>
                <w:cs/>
              </w:rPr>
              <w:t xml:space="preserve">               </w:t>
            </w:r>
            <w:r w:rsidR="00B643ED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u w:val="dotted"/>
                <w:cs/>
              </w:rPr>
              <w:t xml:space="preserve"> </w:t>
            </w:r>
            <w:r w:rsidR="00B643ED" w:rsidRPr="00EB7763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 xml:space="preserve">) </w:t>
            </w:r>
          </w:p>
        </w:tc>
        <w:tc>
          <w:tcPr>
            <w:tcW w:w="4486" w:type="dxa"/>
          </w:tcPr>
          <w:p w14:paraId="78A52D03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006507FB" w14:textId="77777777" w:rsidTr="0086541F">
        <w:tc>
          <w:tcPr>
            <w:tcW w:w="4530" w:type="dxa"/>
          </w:tcPr>
          <w:p w14:paraId="6C22B8ED" w14:textId="4AA8EAC9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แจ้งยืนยันรายการหรือส่งรายงานให้ลูกค้า</w:t>
            </w:r>
          </w:p>
        </w:tc>
        <w:tc>
          <w:tcPr>
            <w:tcW w:w="4486" w:type="dxa"/>
          </w:tcPr>
          <w:p w14:paraId="0B1D5C27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C47983" w14:textId="77777777" w:rsidR="00ED20BD" w:rsidRDefault="00ED20B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A1C9868" w14:textId="3A1787E0" w:rsidR="00367199" w:rsidRPr="009B424A" w:rsidRDefault="00E12E2A" w:rsidP="002110CA">
      <w:pPr>
        <w:spacing w:before="12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5.4 </w:t>
      </w:r>
      <w:r w:rsidR="00BF1CFA" w:rsidRPr="002110CA">
        <w:rPr>
          <w:rFonts w:ascii="TH SarabunPSK" w:hAnsi="TH SarabunPSK" w:cs="TH SarabunPSK"/>
          <w:sz w:val="32"/>
          <w:szCs w:val="32"/>
          <w:cs/>
        </w:rPr>
        <w:t>หลักปฏิบัติ</w:t>
      </w:r>
      <w:r w:rsidR="00BF1CFA" w:rsidRPr="009B424A">
        <w:rPr>
          <w:rFonts w:ascii="TH SarabunPSK" w:hAnsi="TH SarabunPSK" w:cs="TH SarabunPSK"/>
          <w:sz w:val="32"/>
          <w:szCs w:val="32"/>
          <w:cs/>
        </w:rPr>
        <w:t>เกี่ยวกับการรับและส่งมอบทรัพย์สินของกองทุนในกรณีต่างๆ</w:t>
      </w:r>
      <w:r w:rsidR="008650B1" w:rsidRPr="009B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199" w:rsidRPr="009B424A">
        <w:rPr>
          <w:rFonts w:ascii="TH SarabunPSK" w:hAnsi="TH SarabunPSK" w:cs="TH SarabunPSK"/>
          <w:sz w:val="32"/>
          <w:szCs w:val="32"/>
          <w:cs/>
        </w:rPr>
        <w:t>(</w:t>
      </w:r>
      <w:r w:rsidR="00A13173" w:rsidRPr="009B424A">
        <w:rPr>
          <w:rFonts w:ascii="TH SarabunPSK" w:hAnsi="TH SarabunPSK" w:cs="TH SarabunPSK"/>
          <w:sz w:val="32"/>
          <w:szCs w:val="32"/>
          <w:cs/>
        </w:rPr>
        <w:t>โปรดอธิบายรายละเอียด</w:t>
      </w:r>
      <w:r w:rsidR="00367199" w:rsidRPr="009B424A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="00E803B9" w:rsidRPr="009B424A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ระยะเวลาในการดำเนินงาน </w:t>
      </w:r>
      <w:r w:rsidR="00367199" w:rsidRPr="009B424A">
        <w:rPr>
          <w:rFonts w:ascii="TH SarabunPSK" w:hAnsi="TH SarabunPSK" w:cs="TH SarabunPSK"/>
          <w:sz w:val="32"/>
          <w:szCs w:val="32"/>
          <w:cs/>
        </w:rPr>
        <w:t>ฝ่ายงานที่เกี่ยวข้อง</w:t>
      </w:r>
      <w:r w:rsidR="00E803B9" w:rsidRPr="009B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FEB" w:rsidRPr="009B424A">
        <w:rPr>
          <w:rFonts w:ascii="TH SarabunPSK" w:hAnsi="TH SarabunPSK" w:cs="TH SarabunPSK"/>
          <w:sz w:val="32"/>
          <w:szCs w:val="32"/>
          <w:cs/>
        </w:rPr>
        <w:t>และ</w:t>
      </w:r>
      <w:r w:rsidR="00E803B9" w:rsidRPr="009B424A">
        <w:rPr>
          <w:rFonts w:ascii="TH SarabunPSK" w:hAnsi="TH SarabunPSK" w:cs="TH SarabunPSK"/>
          <w:sz w:val="32"/>
          <w:szCs w:val="32"/>
          <w:cs/>
        </w:rPr>
        <w:t>ระบบ</w:t>
      </w:r>
      <w:r w:rsidR="00FF3FEB" w:rsidRPr="009B424A">
        <w:rPr>
          <w:rFonts w:ascii="TH SarabunPSK" w:hAnsi="TH SarabunPSK" w:cs="TH SarabunPSK"/>
          <w:sz w:val="32"/>
          <w:szCs w:val="32"/>
          <w:cs/>
        </w:rPr>
        <w:t>/วิธีการ/ช่องทางในการประสานงานกับผู้รับฝากทรัพย์สิน</w:t>
      </w:r>
      <w:r w:rsidR="00367199" w:rsidRPr="009B424A">
        <w:rPr>
          <w:rFonts w:ascii="TH SarabunPSK" w:hAnsi="TH SarabunPSK" w:cs="TH SarabunPSK"/>
          <w:sz w:val="32"/>
          <w:szCs w:val="32"/>
          <w:cs/>
        </w:rPr>
        <w:t>)</w:t>
      </w:r>
      <w:r w:rsidR="00A13173" w:rsidRPr="009B424A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ab/>
      </w:r>
      <w:r w:rsidR="009A31FB" w:rsidRPr="009B424A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 xml:space="preserve">  </w:t>
      </w:r>
      <w:r w:rsidR="00303A06" w:rsidRPr="009B424A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ตัวอย่าง</w:t>
      </w:r>
      <w:r w:rsidR="002E3F9A" w:rsidRPr="009B424A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..</w:t>
      </w:r>
    </w:p>
    <w:p w14:paraId="5B4B00FC" w14:textId="77777777" w:rsidR="009A31FB" w:rsidRPr="00973BAC" w:rsidRDefault="009A31FB" w:rsidP="009A31F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4.1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การรับทรัพย์สินเข้ากองทุนครั้งแรก/เพิ่มทุน</w:t>
      </w:r>
    </w:p>
    <w:p w14:paraId="6771B9DB" w14:textId="3BD0911E" w:rsidR="009A31FB" w:rsidRPr="00973BAC" w:rsidRDefault="009A31FB" w:rsidP="009A31F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ลูกค้าเป็นผู้ทำการโอนเงินเข้าบัญชีเงินฝาก และ/หรือโอนหลักทรัพย์เข้าบัญชีหลักทรัพย์ที่ลูกค้าเปิดไว้กับ ผู้รับฝากทรัพย์สิน  ในชื่อบัญชีลูกค้า – กองทุนส่วนบุคคล นาย ก. โดย บริษัทหลักทรัพย์.</w:t>
      </w:r>
      <w:r w:rsidR="00C05F40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พร้อมทั้งแจ้งรายละเอียดเพื่อให้ฝ่าย</w:t>
      </w:r>
      <w:r w:rsidR="00C05F40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นำไปประสานงานกับผู้รับฝากทรัพย์สิน ดำเนินการรับหลักทรัพย์ตามวันที่ได้ตกลงกับลูกค้า</w:t>
      </w:r>
    </w:p>
    <w:p w14:paraId="10F3FF7F" w14:textId="043E741B" w:rsidR="009A31FB" w:rsidRPr="00973BAC" w:rsidRDefault="009A31FB" w:rsidP="009A31F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เมื่อถึงวันที่กำหนด ฝ่าย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จะทำการตรวจสอบว่าได้รับเงิน/หลักทรัพย์เป็นที่เรียบร้อยหรือไม่กับผู้รับฝากทรัพย์สินทาง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และดำเนินการแจ้งยืนยันรายการให้ลูกค้าทราบทางอีเมล</w:t>
      </w:r>
    </w:p>
    <w:p w14:paraId="5FA09EF1" w14:textId="77777777" w:rsidR="00AF3E33" w:rsidRPr="00AF3E33" w:rsidRDefault="00AF3E33" w:rsidP="00C05F40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16"/>
          <w:szCs w:val="16"/>
        </w:rPr>
      </w:pPr>
    </w:p>
    <w:p w14:paraId="603AB395" w14:textId="6A126B05" w:rsidR="009A31FB" w:rsidRPr="00973BAC" w:rsidRDefault="009A31FB" w:rsidP="00C05F40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4.2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การส่งมอบทรัพย์สินของกองทุน</w:t>
      </w:r>
      <w:r w:rsidR="009E65EF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กรณีลดทุน</w:t>
      </w:r>
      <w:r w:rsidR="003F3F0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หรือลูกค้ากองทุนส่วนบุคคลหรือบริษัทขอเลิกสัญญา  </w:t>
      </w:r>
    </w:p>
    <w:p w14:paraId="470851BE" w14:textId="69F8846B" w:rsidR="009A31FB" w:rsidRPr="00973BAC" w:rsidRDefault="009A31FB" w:rsidP="009A31F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(ระบุ)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ประสานงานกับลูกค้าและผู้รับฝากทรัพย์สินเพื่อส่งมอบทรัพย์สินคืนให้แก่ลูกค้าหรือผู้ฝากทรัพย์สิน หรือผู้จัดการกองทุนรายใหม่ ตามวิธีการและช่องทางที่ได้ตกลงกับลูกค้า ภายในระยะเวลาที่บริษัทและลูกค้าได้ตกลงกัน  โดยฝ่าย</w:t>
      </w:r>
      <w:r w:rsidR="00A061E7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จะทำคำสั่งให้ผู้รับฝากทรัพย์สินดำเนินการส่งมอบ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lastRenderedPageBreak/>
        <w:t>ทรัพย์สินให้ลูกค้าตามวันที่กำหนด ไม่ว่าจะเป็นเงินสดหรือทรัพย์สินอื่นๆ จะถูกโอนให้ลูกค้าเข้าบัญชีของลูกค้าตามรายละเอียดที่ลูกค้าแจ้งเท่านั้น</w:t>
      </w:r>
    </w:p>
    <w:p w14:paraId="087ACB63" w14:textId="77777777" w:rsidR="000133C9" w:rsidRPr="00973BAC" w:rsidRDefault="000133C9" w:rsidP="009A31F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2534AE1B" w14:textId="6C520AD9" w:rsidR="009A31FB" w:rsidRPr="00973BAC" w:rsidRDefault="009A31FB" w:rsidP="006D0F2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ในกรณีลดทุน บริษัทจัดการจะส่งมอบทรัพย์สินคืนลูกค้าภายในวันที่ลูกค้ากำหนด โดยลูกค้าต้องส่งคำสั่งล่วงหน้าไม่น้อยกว่า     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(ระบุ)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   วันทำการ</w:t>
      </w:r>
    </w:p>
    <w:p w14:paraId="7108119B" w14:textId="0889FCF2" w:rsidR="009A31FB" w:rsidRPr="00973BAC" w:rsidRDefault="009A31FB" w:rsidP="006D0F2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เมื่อถึงวันที่กำหนด ฝ่าย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จะขอหลักฐานการส่งมอบทรัพย์สินจากผู้รับฝากทรัพย์สินทาง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เพื่อมาตรวจสอบว่าได้ดำเนินการแล้วเรียบร้อย จากนั้นจะประสานงานกับลูกค้าเพื่อให้ลูกค้ายืนยันว่าได้รับหลักทรัพย์ครบถ้วนทาง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(ระบุ)        </w:t>
      </w:r>
    </w:p>
    <w:p w14:paraId="673036E6" w14:textId="77777777" w:rsidR="003F3F04" w:rsidRPr="00AF3E33" w:rsidRDefault="003F3F04" w:rsidP="006D0F2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16"/>
          <w:szCs w:val="16"/>
          <w:u w:val="dotted"/>
        </w:rPr>
      </w:pPr>
    </w:p>
    <w:p w14:paraId="5D98524E" w14:textId="78797952" w:rsidR="009A31FB" w:rsidRPr="00973BAC" w:rsidRDefault="009A31FB" w:rsidP="006D0F2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กรณีกรณีลูกค้ากองทุนส่วนบุคคลหรือบริษัทขอเลิกสัญญา บริษัทจะจัดทำรายงานแสดงหลักทรัพย์และทรัพย์สินที่บริหารจัดการให้แก่ลูกค้า ณ วันที่สิ้นสุดสัญญาและจะประสานงานกับลูกค้าและผู้รับฝากทรัพย์สินเพื่อส่งมอบทรัพย์สินคืนให้แก่ลูกค้าหรือผู้ฝากทรัพย์สินหรือ ผู้จัดการกองทุนรายใหม่ต่อไป  </w:t>
      </w:r>
    </w:p>
    <w:p w14:paraId="379A62DD" w14:textId="7EED3279" w:rsidR="009A31FB" w:rsidRPr="00973BAC" w:rsidRDefault="009A31FB" w:rsidP="006D0F2B">
      <w:pPr>
        <w:pStyle w:val="ListParagraph"/>
        <w:spacing w:before="12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(1)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กรณีที่สัญญาสิ้นสุดลงเนื่องจากลูกค้าใช้สิทธิบอกเลิกสัญญา ไม่ว่าด้วยเหตุใดก็ตาม บริษัทจัดการจะส่งมอบหลักทรัพย์และทรัพย์สินคืนแก่ลูกค้าภายใน   </w:t>
      </w:r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วันทำการถัดจากวันที่สัญญาสิ้นสุดลง</w:t>
      </w:r>
    </w:p>
    <w:p w14:paraId="207EDD6D" w14:textId="09F5C7A7" w:rsidR="00A13173" w:rsidRPr="00973BAC" w:rsidRDefault="009A31FB" w:rsidP="006D0F2B">
      <w:pPr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(2)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กรณีที่สัญญาสิ้นสุดลงเนื่องจากบริษัทจัดการใช้สิทธิบอกเลิกสัญญา ไม่ว่าด้วยเหตุใดก็ตาม บริษัทจัดการจะส่งมอบหลักทรัพย์และทรัพย์สินคืนแก่ลูกค้าภายใน    </w:t>
      </w:r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วันทําการถัดจากวันที่สัญญาสิ้นสุดลง</w:t>
      </w:r>
      <w:r w:rsidR="00303A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)</w:t>
      </w:r>
    </w:p>
    <w:p w14:paraId="26968B72" w14:textId="77777777" w:rsidR="009A31FB" w:rsidRDefault="009A31FB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743848C2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41293BC7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0FD55D47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1A346475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61E2E382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44A1FAA2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26059DDD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07C81315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0812E37F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0CCF7120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18E41948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F8EA21F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74F86FEF" w14:textId="77777777" w:rsidR="003665F2" w:rsidRDefault="003665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7148D8F2" w14:textId="77777777" w:rsidR="002110CA" w:rsidRDefault="002110CA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BE27011" w14:textId="77777777" w:rsidR="00F17D70" w:rsidRDefault="00F17D70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1354B" w:rsidRPr="00973BAC" w14:paraId="5BF4A863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7AE91C6E" w14:textId="6B216F7E" w:rsidR="0041354B" w:rsidRPr="00973BAC" w:rsidRDefault="00257ADF" w:rsidP="006265D5">
            <w:pPr>
              <w:ind w:left="319" w:hanging="3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5.7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การมอบหมายให้บุคคลอื่นเป็นผู้รับดำเนินการในงานที่เกี่ยวข้องกับการประกอบธุรกิจ (“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Outsource”)</w:t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53F5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และการร่วมกันให้บริการ (</w:t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“Partnership”)</w:t>
            </w:r>
          </w:p>
        </w:tc>
      </w:tr>
    </w:tbl>
    <w:p w14:paraId="2A14FFFD" w14:textId="69600BED" w:rsidR="00EB6078" w:rsidRPr="00973BAC" w:rsidRDefault="00A87480" w:rsidP="00A1317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4244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078" w:rsidRPr="00973BAC">
        <w:rPr>
          <w:rFonts w:ascii="TH SarabunPSK" w:hAnsi="TH SarabunPSK" w:cs="TH SarabunPSK" w:hint="cs"/>
          <w:sz w:val="32"/>
          <w:szCs w:val="32"/>
          <w:cs/>
        </w:rPr>
        <w:t>บริษัทมีมอบหมาย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3275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บริษัทไม่มีมอบหมายงาน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AFB" w:rsidRPr="00973BAC">
        <w:rPr>
          <w:rFonts w:ascii="TH SarabunPSK" w:hAnsi="TH SarabunPSK" w:cs="TH SarabunPSK" w:hint="cs"/>
          <w:sz w:val="32"/>
          <w:szCs w:val="32"/>
          <w:cs/>
        </w:rPr>
        <w:t>(ข้ามไปข้อ 3)</w:t>
      </w:r>
    </w:p>
    <w:p w14:paraId="53ECC4B1" w14:textId="154F9BB4" w:rsidR="0041354B" w:rsidRPr="00973BAC" w:rsidRDefault="0041354B" w:rsidP="00A1317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งานที่บริษัทมอบหมายให้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49"/>
        <w:gridCol w:w="1864"/>
        <w:gridCol w:w="2189"/>
        <w:gridCol w:w="3858"/>
      </w:tblGrid>
      <w:tr w:rsidR="0041354B" w:rsidRPr="00973BAC" w14:paraId="1C9C0215" w14:textId="77777777" w:rsidTr="003561CE">
        <w:tc>
          <w:tcPr>
            <w:tcW w:w="1710" w:type="dxa"/>
            <w:shd w:val="clear" w:color="auto" w:fill="BFBFBF" w:themeFill="background1" w:themeFillShade="BF"/>
          </w:tcPr>
          <w:p w14:paraId="4775A580" w14:textId="77777777" w:rsidR="0041354B" w:rsidRPr="00973BAC" w:rsidRDefault="0041354B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75AF359" w14:textId="163C650B" w:rsidR="0041354B" w:rsidRPr="00973BAC" w:rsidRDefault="00DE6DFC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ผู้รับดำเนินการ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47365AA0" w14:textId="7A026C50" w:rsidR="0041354B" w:rsidRPr="00973BAC" w:rsidRDefault="0041354B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ฝ่ายงานที่สอบทาน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การทำงานของ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</w:p>
        </w:tc>
        <w:tc>
          <w:tcPr>
            <w:tcW w:w="4276" w:type="dxa"/>
            <w:shd w:val="clear" w:color="auto" w:fill="BFBFBF" w:themeFill="background1" w:themeFillShade="BF"/>
          </w:tcPr>
          <w:p w14:paraId="0B3F75EF" w14:textId="7A6E716D" w:rsidR="0041354B" w:rsidRPr="00973BAC" w:rsidRDefault="00FC65C6" w:rsidP="00CB5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การทำงาน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ความถี่ในการสอบทาน</w:t>
            </w:r>
          </w:p>
        </w:tc>
      </w:tr>
      <w:tr w:rsidR="0041354B" w:rsidRPr="00973BAC" w14:paraId="6BDD0C2E" w14:textId="77777777" w:rsidTr="00DE6DFC">
        <w:tc>
          <w:tcPr>
            <w:tcW w:w="1710" w:type="dxa"/>
          </w:tcPr>
          <w:p w14:paraId="28089235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DDC608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030563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2CF270C5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4B22AB83" w14:textId="77777777" w:rsidTr="00DE6DFC">
        <w:tc>
          <w:tcPr>
            <w:tcW w:w="1710" w:type="dxa"/>
          </w:tcPr>
          <w:p w14:paraId="1A294004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B89A44F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2A712FC9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5342F7A1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06E26E5" w14:textId="77777777" w:rsidTr="00DE6DFC">
        <w:tc>
          <w:tcPr>
            <w:tcW w:w="1710" w:type="dxa"/>
          </w:tcPr>
          <w:p w14:paraId="0C1A9A22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397C026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FB35BAE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3ED0EF03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D7131B" w14:textId="3EC2964D" w:rsidR="0041354B" w:rsidRPr="00973BAC" w:rsidRDefault="0041354B" w:rsidP="00A1317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2.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บริษัทมีการปฏิบัติตามหลักเกณฑ์ </w:t>
      </w:r>
      <w:r w:rsidR="00B53F5B"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Pr="00973BAC">
        <w:rPr>
          <w:rFonts w:ascii="TH SarabunPSK" w:hAnsi="TH SarabunPSK" w:cs="TH SarabunPSK"/>
          <w:sz w:val="32"/>
          <w:szCs w:val="32"/>
          <w:cs/>
        </w:rPr>
        <w:t>ดังนี้</w:t>
      </w:r>
      <w:r w:rsidR="0048136C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136C" w:rsidRPr="00973B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(โปรดแนบเอกสารการพิจารณาคัดเลือกผู้รับดำเนินการในช่วงขออนุญาตเริ่มประกอบธุรกิจและสัญญา)</w:t>
      </w:r>
    </w:p>
    <w:p w14:paraId="7204CCA5" w14:textId="77D8ECAF" w:rsidR="0041354B" w:rsidRPr="00973BAC" w:rsidRDefault="00000000" w:rsidP="0041354B">
      <w:pPr>
        <w:ind w:firstLine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453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มีนโยบาย มาตรการ และวิธีปฏิบัติในการมอบหมายให้บุคคลอื่นเป็น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ผู้รับดำเนินการ</w:t>
      </w:r>
    </w:p>
    <w:p w14:paraId="3D2BCDFA" w14:textId="6A7A7BF4" w:rsidR="0041354B" w:rsidRPr="00973BAC" w:rsidRDefault="00000000" w:rsidP="00A13173">
      <w:pPr>
        <w:ind w:left="709" w:hanging="425"/>
        <w:rPr>
          <w:rFonts w:ascii="TH SarabunPSK" w:hAnsi="TH SarabunPSK" w:cs="TH SarabunPSK"/>
          <w:noProof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0555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28700B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พิจารณาคุณสมบัติและคัดเลือกผู้รับดำเนินการ </w:t>
      </w:r>
      <w:r w:rsidR="002D4827" w:rsidRPr="00973BAC">
        <w:rPr>
          <w:rFonts w:ascii="TH SarabunPSK" w:hAnsi="TH SarabunPSK" w:cs="TH SarabunPSK"/>
          <w:sz w:val="32"/>
          <w:szCs w:val="32"/>
          <w:cs/>
        </w:rPr>
        <w:t xml:space="preserve"> ทั้งนี้ ในกรณีที่ </w:t>
      </w:r>
      <w:r w:rsidR="002D4827"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="002A3A35" w:rsidRPr="00973BAC">
        <w:rPr>
          <w:rFonts w:ascii="TH SarabunPSK" w:hAnsi="TH SarabunPSK" w:cs="TH SarabunPSK"/>
          <w:sz w:val="32"/>
          <w:szCs w:val="32"/>
          <w:cs/>
        </w:rPr>
        <w:t>เรื่อง</w:t>
      </w:r>
      <w:r w:rsidR="002D4827" w:rsidRPr="00973BAC">
        <w:rPr>
          <w:rFonts w:ascii="TH SarabunPSK" w:hAnsi="TH SarabunPSK" w:cs="TH SarabunPSK"/>
          <w:sz w:val="32"/>
          <w:szCs w:val="32"/>
          <w:cs/>
        </w:rPr>
        <w:t xml:space="preserve">การลงทุนต้องมีเงื่อนไขเป็นไปตามที่ประกาศกำหนด </w:t>
      </w:r>
    </w:p>
    <w:p w14:paraId="5489C95C" w14:textId="54B26E10" w:rsidR="0041354B" w:rsidRPr="00973BAC" w:rsidRDefault="00000000" w:rsidP="0028700B">
      <w:pPr>
        <w:ind w:left="630" w:hanging="346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7956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มีการมอบหมายงาน/จัดทำสัญญากับผู้รับดำเนินการแล้ว</w:t>
      </w:r>
      <w:r w:rsidR="0028700B"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4FEAA95" w14:textId="139A5D07" w:rsidR="0041354B" w:rsidRPr="00973BAC" w:rsidRDefault="00000000" w:rsidP="0041354B">
      <w:pPr>
        <w:ind w:firstLine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26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มีแผนงานรองรับในกรณีที่ ผู้รับดำเนินการ ไม่สามารถให้บริการได้</w:t>
      </w:r>
    </w:p>
    <w:p w14:paraId="59200A5F" w14:textId="77777777" w:rsidR="009D5153" w:rsidRPr="00973BAC" w:rsidRDefault="00250DC3" w:rsidP="00250DC3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หมายเหตุ</w:t>
      </w:r>
      <w:r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หาก</w:t>
      </w:r>
      <w:r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บริษัท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ยังดำเนินการไม่ครบถ้วน </w:t>
      </w:r>
      <w:r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บริษัท</w:t>
      </w:r>
      <w:r w:rsidR="000400ED"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ต้อง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ดำเนินการ</w:t>
      </w:r>
      <w:r w:rsidR="009D5153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ให้แล้วเสร็จก่อนยื่นขอเริ่มประกอบธุรกิจ</w:t>
      </w:r>
    </w:p>
    <w:p w14:paraId="7DD6E6F8" w14:textId="5E9EC36A" w:rsidR="00DE6DFC" w:rsidRPr="00973BAC" w:rsidRDefault="00DC2209" w:rsidP="00250DC3">
      <w:pPr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ให้ผู้ประกอบธุรกิจแจ้งรายละเอียดเกี่ยวกับการมอบหมายให้บุคคลอื่นเป็นผู้รับด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เนินการในงานที่เกี่ยวข้องกับการประกอบธุรกิจต่อส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นักงานภายใน 15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วันนับแต่วันที่มีการมอบหมายงานดังกล่าวและในกรณีที่มีการเปลี่ยนแปลงอย่างมีนัย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 ผู้ประกอบธุรกิจต้องแจ้งส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นักงานภายใน 15</w:t>
      </w:r>
      <w:r w:rsidR="00CE7610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วันนับแต่วันที่มีการเปลี่ยนแปลงดังกล่าวด้วย </w:t>
      </w:r>
      <w:r w:rsidR="00250DC3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="00CC334E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ตามแบบที่จัดไว้บนเว็บไซต์ของส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</w:t>
      </w:r>
    </w:p>
    <w:p w14:paraId="0905C76C" w14:textId="49E0471C" w:rsidR="00231E3B" w:rsidRPr="00973BAC" w:rsidRDefault="00C4393A" w:rsidP="0041354B">
      <w:pPr>
        <w:rPr>
          <w:rFonts w:ascii="TH SarabunPSK" w:hAnsi="TH SarabunPSK" w:cs="TH SarabunPSK"/>
          <w:noProof/>
          <w:sz w:val="32"/>
          <w:szCs w:val="32"/>
        </w:rPr>
      </w:pPr>
      <w:r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3. บริษัทมีการประกอบธุรกิจในลักษณะ </w:t>
      </w:r>
      <w:r w:rsidRPr="00973BAC">
        <w:rPr>
          <w:rFonts w:ascii="TH SarabunPSK" w:hAnsi="TH SarabunPSK" w:cs="TH SarabunPSK"/>
          <w:noProof/>
          <w:sz w:val="32"/>
          <w:szCs w:val="32"/>
        </w:rPr>
        <w:t>partnership</w:t>
      </w:r>
      <w:r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 หรือไม่</w:t>
      </w:r>
    </w:p>
    <w:p w14:paraId="0D1A8329" w14:textId="20BB6682" w:rsidR="00C4393A" w:rsidRPr="00973BAC" w:rsidRDefault="00000000" w:rsidP="00C4393A">
      <w:pPr>
        <w:ind w:firstLine="270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1566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ไม่</w:t>
      </w:r>
      <w:r w:rsidR="00C4393A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</w:t>
      </w:r>
      <w:r w:rsidR="00C6006F" w:rsidRPr="00973BAC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 xml:space="preserve"> </w:t>
      </w:r>
      <w:r w:rsidR="004E1C7A" w:rsidRPr="004E1C7A">
        <w:rPr>
          <w:rFonts w:ascii="TH SarabunPSK" w:hAnsi="TH SarabunPSK" w:cs="TH SarabunPSK"/>
          <w:noProof/>
          <w:spacing w:val="4"/>
          <w:sz w:val="32"/>
          <w:szCs w:val="32"/>
          <w:cs/>
        </w:rPr>
        <w:t>(</w:t>
      </w:r>
      <w:r w:rsidR="004E1C7A" w:rsidRPr="004E1C7A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>ข้ามไป</w:t>
      </w:r>
      <w:r w:rsidR="004E1C7A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>ส่วนถัดไป</w:t>
      </w:r>
      <w:r w:rsidR="004E1C7A" w:rsidRPr="004E1C7A">
        <w:rPr>
          <w:rFonts w:ascii="TH SarabunPSK" w:hAnsi="TH SarabunPSK" w:cs="TH SarabunPSK"/>
          <w:noProof/>
          <w:spacing w:val="4"/>
          <w:sz w:val="32"/>
          <w:szCs w:val="32"/>
          <w:cs/>
        </w:rPr>
        <w:t>)</w:t>
      </w:r>
    </w:p>
    <w:p w14:paraId="6A087685" w14:textId="028E4849" w:rsidR="00C4393A" w:rsidRPr="00973BAC" w:rsidRDefault="00000000" w:rsidP="00C4393A">
      <w:pPr>
        <w:ind w:firstLine="270"/>
        <w:rPr>
          <w:rFonts w:ascii="TH SarabunPSK" w:hAnsi="TH SarabunPSK" w:cs="TH SarabunPSK"/>
          <w:noProof/>
          <w:spacing w:val="4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7255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93A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 โดยได้พิจารณาในประเด็นสำคัญแล้ว  ดังนี้</w:t>
      </w:r>
    </w:p>
    <w:p w14:paraId="006FD272" w14:textId="6588904A" w:rsidR="00C4393A" w:rsidRPr="00973BAC" w:rsidRDefault="00000000" w:rsidP="00C4393A">
      <w:pPr>
        <w:pStyle w:val="xxmsolistparagraph"/>
        <w:ind w:left="0"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32636251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 </w:t>
      </w:r>
      <w:r w:rsidR="00C4393A" w:rsidRPr="00973BAC">
        <w:rPr>
          <w:rFonts w:ascii="TH SarabunPSK" w:hAnsi="TH SarabunPSK" w:cs="TH SarabunPSK"/>
          <w:noProof/>
          <w:sz w:val="32"/>
          <w:szCs w:val="32"/>
        </w:rPr>
        <w:t>partnership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แต่ละรายจะต้องรับผิดชอบในงานตามหน้าที่ซึ่งตนเป็นผู้ให้บริการ</w:t>
      </w:r>
    </w:p>
    <w:p w14:paraId="5CE91EE0" w14:textId="669E57B4" w:rsidR="00C4393A" w:rsidRPr="00973BAC" w:rsidRDefault="00000000" w:rsidP="00B53F5B">
      <w:pPr>
        <w:pStyle w:val="xxmsolistparagraph"/>
        <w:ind w:left="99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5267826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ทำข้อตกลงหรือสัญญาการให้บริการระหว่างผู้ประกอบธุรกิจที่ร่วมกันให้บริการ และระหว่างผู้ประกอบธุรกิจแต่ละรายกับลูกค้า โดยต้องกำหนดการแบ่งแยกหน้าที่และความรับผิดชอบในการให้บริการอย่างชัดเจน รวมถึงลักษณะ ขอบเขต และเงื่อนไขในการให้บริการ รวมทั้งแจ้งให้ลูกค้าทราบ </w:t>
      </w:r>
    </w:p>
    <w:p w14:paraId="765271CE" w14:textId="6402BF5D" w:rsidR="00C4393A" w:rsidRPr="00973BAC" w:rsidRDefault="00000000" w:rsidP="004F4AD9">
      <w:pPr>
        <w:pStyle w:val="xxmsolistparagraph"/>
        <w:ind w:left="990" w:right="-23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44415453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กรณีที่ผู้ประกอบธุรกิจมีการเปลี่ยนแปลงระบบงานที่มีผลกระทบอย่างมีนัยสำคัญต่อการประกอบธุรกิจหรือเปลี่ยนแปลงผู้ประกอบธุรกิจที่ร่วมกันให้บริการต่อลูกค้า ให้ผู้ประกอบธุรกิจรายงานต่อสำนักงานโดยไม่ชักช้า</w:t>
      </w:r>
    </w:p>
    <w:p w14:paraId="10D2A6DD" w14:textId="44034D0D" w:rsidR="00C4393A" w:rsidRPr="00973BAC" w:rsidRDefault="00000000" w:rsidP="00C4393A">
      <w:pPr>
        <w:pStyle w:val="xxmsolistparagraph"/>
        <w:ind w:left="0"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449811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มีการตรวจสอบแล้วว่า </w:t>
      </w:r>
      <w:r w:rsidR="00C4393A" w:rsidRPr="00973BAC">
        <w:rPr>
          <w:rFonts w:ascii="TH SarabunPSK" w:hAnsi="TH SarabunPSK" w:cs="TH SarabunPSK"/>
          <w:noProof/>
          <w:sz w:val="32"/>
          <w:szCs w:val="32"/>
        </w:rPr>
        <w:t>partner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มีการให้บริการในงานตามประเภทใบอนุญาต (</w:t>
      </w:r>
      <w:r w:rsidR="00C4393A" w:rsidRPr="00973BAC">
        <w:rPr>
          <w:rFonts w:ascii="TH SarabunPSK" w:hAnsi="TH SarabunPSK" w:cs="TH SarabunPSK"/>
          <w:sz w:val="32"/>
          <w:szCs w:val="32"/>
        </w:rPr>
        <w:t>core function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45BF837" w14:textId="77777777" w:rsidR="00DB24B7" w:rsidRDefault="00000000" w:rsidP="00B53F5B">
      <w:pPr>
        <w:pStyle w:val="xxmsolistparagraph"/>
        <w:ind w:left="900" w:hanging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78326418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บริษัทสามารถรองรับการประกอบธุรกิจได้อย่างต่อเนื่อง เช่น กรณีที่</w:t>
      </w:r>
      <w:r w:rsidR="00C4393A" w:rsidRPr="00973BAC">
        <w:rPr>
          <w:rFonts w:ascii="TH SarabunPSK" w:hAnsi="TH SarabunPSK" w:cs="TH SarabunPSK"/>
          <w:sz w:val="32"/>
          <w:szCs w:val="32"/>
        </w:rPr>
        <w:t xml:space="preserve"> partner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ไม่สามารถให้บริการต่อได้ </w:t>
      </w:r>
    </w:p>
    <w:p w14:paraId="7C581AE3" w14:textId="47DD6AEE" w:rsidR="00C4393A" w:rsidRPr="00973BAC" w:rsidRDefault="00C4393A" w:rsidP="00B53F5B">
      <w:pPr>
        <w:pStyle w:val="xxmsolistparagraph"/>
        <w:ind w:left="90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DF76B54" w14:textId="77777777" w:rsidR="00DB24B7" w:rsidRDefault="00C4393A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กรณีที่ยังไม่ได้พิจารณาในประเด็นสำคัญข้างต้น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4346" w:rsidRPr="00EB7763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Pr="00EB7763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โปรดระบุเหตุผล</w:t>
      </w:r>
      <w:r w:rsidR="00554346" w:rsidRPr="00EB7763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113D69" w14:textId="451912EA" w:rsidR="00F842BA" w:rsidRDefault="00C4393A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บริษัทจะต้องพิจารณาให้ครบถ้วนก่อนขออนุญาตเริ่มประกอบธุรกิจ</w:t>
      </w:r>
    </w:p>
    <w:p w14:paraId="1753C511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B3FBA4C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79F4F0D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62DCE4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12084CBC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5CBB778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F4E056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01DFF3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AD4FAD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94C63F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B375D60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4D318A8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0A9EFA2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5B6C54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59DEC1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E40BD73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01C90A3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01400E7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87D135A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301D669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8BA9016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2548113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E0A4C0E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35B34C3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4ED2C908" w14:textId="77777777" w:rsidR="00F17D70" w:rsidRDefault="00F17D70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72B68AA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3C3F71B7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BF91D10" w14:textId="77777777" w:rsidR="002E2C1C" w:rsidRDefault="002E2C1C" w:rsidP="007D7638">
      <w:pPr>
        <w:pStyle w:val="xxmsolistparagraph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F842BA" w:rsidRPr="00973BAC" w14:paraId="7A9115B6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4E67AE28" w14:textId="2DE1E9DA" w:rsidR="00F842BA" w:rsidRPr="00973BAC" w:rsidRDefault="003561CE" w:rsidP="003561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="00A13173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57ADF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5.8 </w:t>
            </w:r>
            <w:r w:rsidR="00F842B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การดำเนินการเกี่ยวกับข้อร้องเรียนของลูกค้า</w:t>
            </w:r>
          </w:p>
        </w:tc>
      </w:tr>
    </w:tbl>
    <w:p w14:paraId="735C10A8" w14:textId="28C01E14" w:rsidR="00F842BA" w:rsidRPr="00973BAC" w:rsidRDefault="00F842BA" w:rsidP="00A13173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1. ช่องทางการรับเรื่องร้องเรียน</w:t>
      </w:r>
      <w:r w:rsidR="008F3099" w:rsidRPr="00973BAC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(เลือกได้มากกว่า 1 ข้อ) </w:t>
      </w:r>
    </w:p>
    <w:p w14:paraId="2DF7E003" w14:textId="37DE6628" w:rsidR="00F842BA" w:rsidRPr="00973BAC" w:rsidRDefault="00000000" w:rsidP="00737A5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1267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website </w:t>
      </w:r>
    </w:p>
    <w:p w14:paraId="1959AAFC" w14:textId="4926BD22" w:rsidR="00F842BA" w:rsidRPr="00973BAC" w:rsidRDefault="00000000" w:rsidP="00737A5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58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</w:p>
    <w:p w14:paraId="20013B7F" w14:textId="1E1F999B" w:rsidR="00F842BA" w:rsidRPr="00973BAC" w:rsidRDefault="00000000" w:rsidP="00737A5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40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544895" w14:textId="5DEE5D56" w:rsidR="00F842BA" w:rsidRPr="00973BAC" w:rsidRDefault="00F842BA" w:rsidP="006E3705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 กรณีรับเรื่องร้องเรียนด้วยวาจามีการดำเนินการอย่างไร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อธิบาย)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7166FA" w14:textId="39EE4BA4" w:rsidR="00F842BA" w:rsidRPr="00973BAC" w:rsidRDefault="00F842BA" w:rsidP="006E3705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3</w:t>
      </w:r>
      <w:r w:rsidR="00194E17" w:rsidRPr="00973BAC">
        <w:rPr>
          <w:rFonts w:ascii="TH SarabunPSK" w:hAnsi="TH SarabunPSK" w:cs="TH SarabunPSK"/>
          <w:sz w:val="32"/>
          <w:szCs w:val="32"/>
        </w:rPr>
        <w:t>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ผู้รับผิดชอบ</w:t>
      </w:r>
      <w:r w:rsidR="00D473AF" w:rsidRPr="00973BA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973BAC">
        <w:rPr>
          <w:rFonts w:ascii="TH SarabunPSK" w:hAnsi="TH SarabunPSK" w:cs="TH SarabunPSK"/>
          <w:sz w:val="32"/>
          <w:szCs w:val="32"/>
          <w:cs/>
        </w:rPr>
        <w:t>เรื่องร้องเรียน</w:t>
      </w:r>
      <w:r w:rsidR="00D473AF" w:rsidRPr="00973BAC">
        <w:rPr>
          <w:rFonts w:ascii="TH SarabunPSK" w:hAnsi="TH SarabunPSK" w:cs="TH SarabunPSK"/>
          <w:sz w:val="32"/>
          <w:szCs w:val="32"/>
          <w:cs/>
        </w:rPr>
        <w:t>ที่เป็นอิสระ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C109C6" w14:textId="1854361A" w:rsidR="00F842BA" w:rsidRPr="00973BAC" w:rsidRDefault="00000000" w:rsidP="00737A5E">
      <w:pPr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065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</w:rPr>
        <w:t>compliance</w:t>
      </w:r>
    </w:p>
    <w:p w14:paraId="01A0C77A" w14:textId="5CADACB3" w:rsidR="00F842BA" w:rsidRPr="00973BAC" w:rsidRDefault="00000000" w:rsidP="00737A5E">
      <w:pPr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533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1C6C5F" w14:textId="2CDFAF57" w:rsidR="0021489E" w:rsidRPr="00973BAC" w:rsidRDefault="00F842BA" w:rsidP="006E3705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>การดำเนินการของบริษัท</w:t>
      </w:r>
    </w:p>
    <w:p w14:paraId="2A9887EB" w14:textId="5079E6D5" w:rsidR="008C637A" w:rsidRPr="00973BAC" w:rsidRDefault="00000000" w:rsidP="00737A5E">
      <w:pPr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010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37A" w:rsidRPr="00973BAC">
        <w:rPr>
          <w:rFonts w:ascii="TH SarabunPSK" w:hAnsi="TH SarabunPSK" w:cs="TH SarabunPSK"/>
          <w:sz w:val="32"/>
          <w:szCs w:val="32"/>
          <w:cs/>
        </w:rPr>
        <w:t>มีการแจ้งให้ลูกค้าทราบภายใน</w:t>
      </w:r>
      <w:r w:rsidR="009059A2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24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9A2" w:rsidRPr="00973BAC">
        <w:rPr>
          <w:rFonts w:ascii="TH SarabunPSK" w:hAnsi="TH SarabunPSK" w:cs="TH SarabunPSK"/>
          <w:sz w:val="32"/>
          <w:szCs w:val="32"/>
          <w:cs/>
        </w:rPr>
        <w:t>วัน</w:t>
      </w:r>
      <w:r w:rsidR="008C637A" w:rsidRPr="00973BAC">
        <w:rPr>
          <w:rFonts w:ascii="TH SarabunPSK" w:hAnsi="TH SarabunPSK" w:cs="TH SarabunPSK"/>
          <w:sz w:val="32"/>
          <w:szCs w:val="32"/>
          <w:cs/>
        </w:rPr>
        <w:t>ทำการนับแต่วันที่บริษัทได้รับเรื่อง</w:t>
      </w:r>
      <w:r w:rsidR="000400ED" w:rsidRPr="00973BAC"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</w:p>
    <w:p w14:paraId="16D63B71" w14:textId="678D192F" w:rsidR="0021489E" w:rsidRPr="00973BAC" w:rsidRDefault="00000000" w:rsidP="009059A2">
      <w:pPr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088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9A2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059A2" w:rsidRPr="00973BA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>มีการกำหนดเวลาที่ใช้ในการแจ้งการพิจารณา หรือแก้ไขปัญหาตามข้อร้องเรียนให้ลูกค้าทราบนับตั้งแต่วันที่ได้รับข้อร้องเรียน</w:t>
      </w:r>
      <w:r w:rsidR="008826AA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74C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r w:rsidR="00ED774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774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774C" w:rsidRPr="00973BAC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24B6D8D" w14:textId="7760FF82" w:rsidR="0021489E" w:rsidRPr="00973BAC" w:rsidRDefault="00000000" w:rsidP="00737A5E">
      <w:pPr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3662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 xml:space="preserve"> กรณีมีตัวแทน เมื่อบริษัทได้รับข้อร้องเรียน จะมีการแจ้งเรื่องร้องเรียนให้ตัวแทนเพื่อพิจารณาและแก้ไข</w:t>
      </w:r>
    </w:p>
    <w:p w14:paraId="47FC5C07" w14:textId="351D774C" w:rsidR="00F842BA" w:rsidRPr="00973BAC" w:rsidRDefault="00000000" w:rsidP="00737A5E">
      <w:pPr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098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แจ้งลูกค้าเมื่อบริษัทพิจารณาข้อร้องเรียนแล้วเสร็จ</w:t>
      </w:r>
      <w:r w:rsidR="006D5A33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A33" w:rsidRPr="00973BAC">
        <w:rPr>
          <w:rFonts w:ascii="TH SarabunPSK" w:hAnsi="TH SarabunPSK" w:cs="TH SarabunPSK"/>
          <w:sz w:val="32"/>
          <w:szCs w:val="32"/>
          <w:cs/>
        </w:rPr>
        <w:t>วั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น</w:t>
      </w:r>
      <w:r w:rsidR="003F60D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62A38E" w14:textId="30B98E87" w:rsidR="0021489E" w:rsidRPr="00973BAC" w:rsidRDefault="006D5A33" w:rsidP="00737A5E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ในกรณีไม่สามารถพิจารณาหรือแก้ไขปัญหาเกี่ยวกับข้อร้องเรียนให้แล้วเสร็จภายใน</w:t>
      </w:r>
      <w:r w:rsidR="000A0CC1">
        <w:rPr>
          <w:rFonts w:ascii="TH SarabunPSK" w:hAnsi="TH SarabunPSK" w:cs="TH SarabunPSK" w:hint="cs"/>
          <w:sz w:val="32"/>
          <w:szCs w:val="32"/>
          <w:cs/>
        </w:rPr>
        <w:t>เวลาที่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กำหนด</w:t>
      </w:r>
      <w:r w:rsidR="008A4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ดำเนินการอย่างไร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อธิบาย)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AB6337" w14:textId="1B29B86E" w:rsidR="00F842BA" w:rsidRPr="00973BAC" w:rsidRDefault="006D5A33" w:rsidP="00737A5E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. การรายงานต่อ</w:t>
      </w:r>
      <w:r w:rsidR="00EF47A7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u w:val="dotted"/>
          <w:cs/>
        </w:rPr>
        <w:t>คณะกรรมการ</w:t>
      </w:r>
      <w:r w:rsidR="00EF47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0A31F6" w14:textId="386F2FB4" w:rsidR="00F842BA" w:rsidRPr="00973BAC" w:rsidRDefault="00F842BA" w:rsidP="006D5A33">
      <w:pPr>
        <w:ind w:firstLine="18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ความถี่ในการรายงาน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37A5E" w:rsidRPr="004E1C7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</w:t>
      </w:r>
      <w:r w:rsidR="00737A5E" w:rsidRPr="004E1C7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44DF16" w14:textId="124351F5" w:rsidR="00AD64A3" w:rsidRPr="00973BAC" w:rsidRDefault="00AD64A3" w:rsidP="00AD64A3">
      <w:pPr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>บริษัทจะจัดเก็บเอกสารที่เกี่ยวข้องเป็</w:t>
      </w:r>
      <w:r w:rsidR="00EF47A7" w:rsidRPr="00DB24B7">
        <w:rPr>
          <w:rFonts w:ascii="TH SarabunPSK" w:hAnsi="TH SarabunPSK" w:cs="TH SarabunPSK"/>
          <w:sz w:val="32"/>
          <w:szCs w:val="32"/>
          <w:cs/>
        </w:rPr>
        <w:t>น</w:t>
      </w:r>
      <w:r w:rsidR="00C83C3A" w:rsidRPr="00DB24B7">
        <w:rPr>
          <w:rFonts w:ascii="TH SarabunPSK" w:hAnsi="TH SarabunPSK" w:cs="TH SarabunPSK"/>
          <w:sz w:val="32"/>
          <w:szCs w:val="32"/>
          <w:cs/>
        </w:rPr>
        <w:t>เวลา</w:t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EF47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ปีนับแต่วันที่มีข้อยุติ</w:t>
      </w:r>
    </w:p>
    <w:p w14:paraId="0CBEEFBD" w14:textId="1C85D0F4" w:rsidR="00737A5E" w:rsidRPr="00973BAC" w:rsidRDefault="00737A5E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1354B" w:rsidRPr="00973BAC" w14:paraId="659B0921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2948B6D6" w14:textId="61B9BA6C" w:rsidR="0041354B" w:rsidRPr="00973BAC" w:rsidRDefault="00257ADF" w:rsidP="006265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5.9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การบริหารความต่อเนื่องทางธุรกิจ (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Continuity Management: BCM)</w:t>
            </w:r>
            <w:r w:rsidR="00490628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0C269886" w14:textId="490FDDAB" w:rsidR="0041354B" w:rsidRPr="00973BAC" w:rsidRDefault="0041354B" w:rsidP="008540D8">
      <w:pPr>
        <w:pStyle w:val="ListParagraph"/>
        <w:numPr>
          <w:ilvl w:val="0"/>
          <w:numId w:val="9"/>
        </w:numPr>
        <w:spacing w:before="12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ผู้รับผิดชอบหน้าที่ (สามารถเล</w:t>
      </w:r>
      <w:r w:rsidR="003111F6" w:rsidRPr="00973BAC">
        <w:rPr>
          <w:rFonts w:ascii="TH SarabunPSK" w:hAnsi="TH SarabunPSK" w:cs="TH SarabunPSK"/>
          <w:sz w:val="32"/>
          <w:szCs w:val="32"/>
          <w:cs/>
        </w:rPr>
        <w:t>ื</w:t>
      </w:r>
      <w:r w:rsidRPr="00973BAC">
        <w:rPr>
          <w:rFonts w:ascii="TH SarabunPSK" w:hAnsi="TH SarabunPSK" w:cs="TH SarabunPSK"/>
          <w:sz w:val="32"/>
          <w:szCs w:val="32"/>
          <w:cs/>
        </w:rPr>
        <w:t>อกได้หลายข้อ)</w:t>
      </w:r>
    </w:p>
    <w:p w14:paraId="0B5F879B" w14:textId="07B9D6FD" w:rsidR="00C54A2A" w:rsidRPr="00973BAC" w:rsidRDefault="00C54A2A" w:rsidP="00C54A2A">
      <w:pPr>
        <w:tabs>
          <w:tab w:val="left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1.1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กำหนดกลยุทธ์และนโยบายการบริหารความต่อเนื่องทางธุรกิจ (</w:t>
      </w:r>
      <w:r w:rsidRPr="00973BAC">
        <w:rPr>
          <w:rFonts w:ascii="TH SarabunPSK" w:hAnsi="TH SarabunPSK" w:cs="TH SarabunPSK"/>
          <w:sz w:val="32"/>
          <w:szCs w:val="32"/>
        </w:rPr>
        <w:t xml:space="preserve">Business continuity management: BCM) </w:t>
      </w:r>
      <w:r w:rsidRPr="00973BAC">
        <w:rPr>
          <w:rFonts w:ascii="TH SarabunPSK" w:hAnsi="TH SarabunPSK" w:cs="TH SarabunPSK"/>
          <w:sz w:val="32"/>
          <w:szCs w:val="32"/>
          <w:cs/>
        </w:rPr>
        <w:t>และแผนรองรับการดำเนินธุรกิจอย่างต่อเนื่อง (</w:t>
      </w:r>
      <w:r w:rsidRPr="00973BAC">
        <w:rPr>
          <w:rFonts w:ascii="TH SarabunPSK" w:hAnsi="TH SarabunPSK" w:cs="TH SarabunPSK"/>
          <w:sz w:val="32"/>
          <w:szCs w:val="32"/>
        </w:rPr>
        <w:t xml:space="preserve">Business continuity plan: BCP)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</w:p>
    <w:p w14:paraId="3FB5F24B" w14:textId="5E1A84DA" w:rsidR="0041354B" w:rsidRPr="00973BAC" w:rsidRDefault="00000000" w:rsidP="00C54A2A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8102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คณะกรรมการบริษัท</w:t>
      </w:r>
      <w:r w:rsidR="00364604" w:rsidRPr="00973BA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9663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37A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90DD23D" w14:textId="573AD994" w:rsidR="00C54A2A" w:rsidRPr="00973BAC" w:rsidRDefault="00C54A2A" w:rsidP="00C54A2A">
      <w:pPr>
        <w:pStyle w:val="ListParagraph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1.2 </w:t>
      </w:r>
      <w:r w:rsidRPr="00973BAC">
        <w:rPr>
          <w:rFonts w:ascii="TH SarabunPSK" w:hAnsi="TH SarabunPSK" w:cs="TH SarabunPSK"/>
          <w:sz w:val="32"/>
          <w:szCs w:val="32"/>
          <w:cs/>
        </w:rPr>
        <w:t>จัดสรรทรัพยากรและงบประมาณแก่ฝ่ายงานที่เกี่ยวข้องอย่างเพียงพอ</w:t>
      </w:r>
    </w:p>
    <w:p w14:paraId="072D3433" w14:textId="51EF06DB" w:rsidR="00C54A2A" w:rsidRPr="00973BAC" w:rsidRDefault="00000000" w:rsidP="00C54A2A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6526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 คณะกรรมการบริษัท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713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1743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C66F6B4" w14:textId="05B726CC" w:rsidR="00C54A2A" w:rsidRPr="00973BAC" w:rsidRDefault="00C54A2A" w:rsidP="00C54A2A">
      <w:pPr>
        <w:tabs>
          <w:tab w:val="left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1.3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ติดตามการปฏิบัติเป็นไปตามนโยบายและแผนดังกล่าว  </w:t>
      </w:r>
    </w:p>
    <w:p w14:paraId="6389D177" w14:textId="125B3237" w:rsidR="00C54A2A" w:rsidRPr="00973BAC" w:rsidRDefault="00000000" w:rsidP="00C54A2A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143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 คณะกรรมการบริษัท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2027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5537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5C9199E" w14:textId="77777777" w:rsidR="0041354B" w:rsidRPr="00973BAC" w:rsidRDefault="0041354B" w:rsidP="008540D8">
      <w:pPr>
        <w:pStyle w:val="ListParagraph"/>
        <w:numPr>
          <w:ilvl w:val="0"/>
          <w:numId w:val="9"/>
        </w:numPr>
        <w:spacing w:before="12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ผลกระทบจากเหตุฉุกเฉินที่อาจทำให้งานสำคัญหยุดชะงัก (</w:t>
      </w:r>
      <w:r w:rsidRPr="00973BAC">
        <w:rPr>
          <w:rFonts w:ascii="TH SarabunPSK" w:hAnsi="TH SarabunPSK" w:cs="TH SarabunPSK"/>
          <w:sz w:val="32"/>
          <w:szCs w:val="32"/>
        </w:rPr>
        <w:t>Major operational disruptions)</w:t>
      </w:r>
    </w:p>
    <w:p w14:paraId="583F1109" w14:textId="7DC1D7BA" w:rsidR="0082045B" w:rsidRPr="00973BAC" w:rsidRDefault="00C54A2A" w:rsidP="00C54A2A">
      <w:pPr>
        <w:spacing w:after="120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2.1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</w:t>
      </w:r>
      <w:r w:rsidR="00870AA2" w:rsidRPr="00973BAC">
        <w:rPr>
          <w:rFonts w:ascii="TH SarabunPSK" w:hAnsi="TH SarabunPSK" w:cs="TH SarabunPSK"/>
          <w:sz w:val="32"/>
          <w:szCs w:val="32"/>
          <w:cs/>
        </w:rPr>
        <w:t>ระบุ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งานสำคัญที่พิจารณาว่าหากเกิดเหตุการณ์ฉุกเฉินแล้วงานดังกล่าวหยุดชะงัก จะส่งผลกระทบ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br/>
        <w:t>อย่างมีนัยสำคัญต่อลูกค้า การดำเนินธุรกิจ สถานะทางการเงิน หรือชื่อเสียงของบริษัท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07"/>
      </w:tblGrid>
      <w:tr w:rsidR="00775218" w:rsidRPr="00973BAC" w14:paraId="27BC7FF2" w14:textId="77777777" w:rsidTr="003561CE">
        <w:tc>
          <w:tcPr>
            <w:tcW w:w="8607" w:type="dxa"/>
            <w:shd w:val="clear" w:color="auto" w:fill="BFBFBF" w:themeFill="background1" w:themeFillShade="BF"/>
          </w:tcPr>
          <w:p w14:paraId="3D991801" w14:textId="77777777" w:rsidR="00775218" w:rsidRPr="00973BAC" w:rsidRDefault="00775218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ระบุงานสำคัญ</w:t>
            </w:r>
          </w:p>
        </w:tc>
      </w:tr>
      <w:tr w:rsidR="00775218" w:rsidRPr="00973BAC" w14:paraId="6E9794AD" w14:textId="77777777" w:rsidTr="00C54A2A">
        <w:tc>
          <w:tcPr>
            <w:tcW w:w="8607" w:type="dxa"/>
          </w:tcPr>
          <w:p w14:paraId="05852B54" w14:textId="7FCD57DB" w:rsidR="00775218" w:rsidRPr="00973BAC" w:rsidRDefault="00000000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2220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</w:p>
        </w:tc>
      </w:tr>
      <w:tr w:rsidR="00775218" w:rsidRPr="00973BAC" w14:paraId="773BA42D" w14:textId="77777777" w:rsidTr="00C54A2A">
        <w:tc>
          <w:tcPr>
            <w:tcW w:w="8607" w:type="dxa"/>
          </w:tcPr>
          <w:p w14:paraId="482FAD61" w14:textId="7602C5C7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0676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การติดต่อลูกค้า</w:t>
            </w:r>
          </w:p>
        </w:tc>
      </w:tr>
      <w:tr w:rsidR="00775218" w:rsidRPr="00973BAC" w14:paraId="0D102A3C" w14:textId="77777777" w:rsidTr="00C54A2A">
        <w:tc>
          <w:tcPr>
            <w:tcW w:w="8607" w:type="dxa"/>
          </w:tcPr>
          <w:p w14:paraId="461652B3" w14:textId="1F066592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0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การคำนวณมูลค่าทรัพย์สินสุทธิ (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</w:rPr>
              <w:t>NAV)</w:t>
            </w:r>
          </w:p>
        </w:tc>
      </w:tr>
      <w:tr w:rsidR="00775218" w:rsidRPr="00973BAC" w14:paraId="24E94AB9" w14:textId="77777777" w:rsidTr="00C54A2A">
        <w:tc>
          <w:tcPr>
            <w:tcW w:w="8607" w:type="dxa"/>
          </w:tcPr>
          <w:p w14:paraId="40310AA7" w14:textId="43C8C1D1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4511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9F28FF8" w14:textId="3CBBFA6E" w:rsidR="0041354B" w:rsidRPr="00973BAC" w:rsidRDefault="00C54A2A" w:rsidP="00C54A2A">
      <w:pPr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2.2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บริษัทต้องทำการประเมินความเสี่ยงและโอกาสที่อาจทำให้งานสำคัญหยุดชะงัก โดยควรประเมินเหตุการณ์ฉุกเฉินที่ทำให้เกิดการหยุดชะงัก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และก่อให้เกิดความเสียหายและส่งผลกระทบทางธุรกิจทั้งในระยะสั้น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br/>
        <w:t>ระยะปานกลาง และระยะยาว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07"/>
      </w:tblGrid>
      <w:tr w:rsidR="006C3C62" w:rsidRPr="00973BAC" w14:paraId="0D217C29" w14:textId="77777777" w:rsidTr="003561CE">
        <w:tc>
          <w:tcPr>
            <w:tcW w:w="8607" w:type="dxa"/>
            <w:shd w:val="clear" w:color="auto" w:fill="BFBFBF" w:themeFill="background1" w:themeFillShade="BF"/>
          </w:tcPr>
          <w:p w14:paraId="198A1F9F" w14:textId="77777777" w:rsidR="006C3C62" w:rsidRPr="00973BAC" w:rsidRDefault="006C3C62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เหตุการณ์ฉุกเฉิน</w:t>
            </w:r>
          </w:p>
        </w:tc>
      </w:tr>
      <w:tr w:rsidR="006C3C62" w:rsidRPr="00973BAC" w14:paraId="69C6FE76" w14:textId="77777777" w:rsidTr="00C54A2A">
        <w:tc>
          <w:tcPr>
            <w:tcW w:w="8607" w:type="dxa"/>
          </w:tcPr>
          <w:p w14:paraId="58A4E45E" w14:textId="3E83DE24" w:rsidR="006C3C62" w:rsidRPr="00973BAC" w:rsidRDefault="00000000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888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อาคารและสถานที่ทำการหรือสาขาได้รับความเสียหาย</w:t>
            </w:r>
          </w:p>
        </w:tc>
      </w:tr>
      <w:tr w:rsidR="006C3C62" w:rsidRPr="00973BAC" w14:paraId="5D4B24F4" w14:textId="77777777" w:rsidTr="00C54A2A">
        <w:tc>
          <w:tcPr>
            <w:tcW w:w="8607" w:type="dxa"/>
          </w:tcPr>
          <w:p w14:paraId="121CE975" w14:textId="4F4DAC8A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056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ระบบเทคโนโลยีสารสนเทศใช้งานไม่ได้  </w:t>
            </w:r>
          </w:p>
        </w:tc>
      </w:tr>
      <w:tr w:rsidR="006C3C62" w:rsidRPr="00973BAC" w14:paraId="11025FF4" w14:textId="77777777" w:rsidTr="00C54A2A">
        <w:tc>
          <w:tcPr>
            <w:tcW w:w="8607" w:type="dxa"/>
          </w:tcPr>
          <w:p w14:paraId="26D585AD" w14:textId="27379CA0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213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พนักงานไม่สามารถเข้าถึงหรือใช้งานอาคารได้  </w:t>
            </w:r>
          </w:p>
        </w:tc>
      </w:tr>
      <w:tr w:rsidR="006C3C62" w:rsidRPr="00973BAC" w14:paraId="72D777E4" w14:textId="77777777" w:rsidTr="00C54A2A">
        <w:tc>
          <w:tcPr>
            <w:tcW w:w="8607" w:type="dxa"/>
          </w:tcPr>
          <w:p w14:paraId="2327DF78" w14:textId="178C2812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461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พนักงานไม่สามารถมาปฏิบัติงานทั้งกรณีชั่วคราวหรือถาวร  </w:t>
            </w:r>
          </w:p>
        </w:tc>
      </w:tr>
      <w:tr w:rsidR="00870AA2" w:rsidRPr="00973BAC" w14:paraId="35B72279" w14:textId="77777777" w:rsidTr="00C54A2A">
        <w:tc>
          <w:tcPr>
            <w:tcW w:w="8607" w:type="dxa"/>
          </w:tcPr>
          <w:p w14:paraId="130B5B38" w14:textId="620FD1B7" w:rsidR="00870AA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962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70AA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โรคระบาด เช่น โควิท19</w:t>
            </w:r>
          </w:p>
        </w:tc>
      </w:tr>
      <w:tr w:rsidR="006C3C62" w:rsidRPr="00973BAC" w14:paraId="7DA3243D" w14:textId="77777777" w:rsidTr="00257ADF">
        <w:trPr>
          <w:trHeight w:val="245"/>
        </w:trPr>
        <w:tc>
          <w:tcPr>
            <w:tcW w:w="8607" w:type="dxa"/>
          </w:tcPr>
          <w:p w14:paraId="4F1F6116" w14:textId="1E9FF319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71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7B5DB9F" w14:textId="77777777" w:rsidR="00312850" w:rsidRDefault="00312850" w:rsidP="00312850">
      <w:pPr>
        <w:pStyle w:val="ListParagraph"/>
        <w:spacing w:before="120" w:line="240" w:lineRule="auto"/>
        <w:ind w:left="274"/>
        <w:rPr>
          <w:rFonts w:ascii="TH SarabunPSK" w:hAnsi="TH SarabunPSK" w:cs="TH SarabunPSK"/>
          <w:sz w:val="32"/>
          <w:szCs w:val="32"/>
        </w:rPr>
      </w:pPr>
    </w:p>
    <w:p w14:paraId="14A864C0" w14:textId="77777777" w:rsidR="009E0EF2" w:rsidRDefault="009E0EF2" w:rsidP="00312850">
      <w:pPr>
        <w:pStyle w:val="ListParagraph"/>
        <w:spacing w:before="120" w:line="240" w:lineRule="auto"/>
        <w:ind w:left="274"/>
        <w:rPr>
          <w:rFonts w:ascii="TH SarabunPSK" w:hAnsi="TH SarabunPSK" w:cs="TH SarabunPSK"/>
          <w:sz w:val="32"/>
          <w:szCs w:val="32"/>
        </w:rPr>
      </w:pPr>
    </w:p>
    <w:p w14:paraId="7D7AA4D2" w14:textId="2FDCE123" w:rsidR="0041354B" w:rsidRDefault="0041354B" w:rsidP="008540D8">
      <w:pPr>
        <w:pStyle w:val="ListParagraph"/>
        <w:numPr>
          <w:ilvl w:val="0"/>
          <w:numId w:val="9"/>
        </w:numPr>
        <w:spacing w:before="120" w:line="240" w:lineRule="auto"/>
        <w:ind w:left="274" w:hanging="27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กำหนดเป้าหมายในการกู้คืนการดำเนินงานให้กลับคืนสู่สภาพการดำเนินงานปกติ (</w:t>
      </w:r>
      <w:r w:rsidRPr="00973BAC">
        <w:rPr>
          <w:rFonts w:ascii="TH SarabunPSK" w:hAnsi="TH SarabunPSK" w:cs="TH SarabunPSK"/>
          <w:sz w:val="32"/>
          <w:szCs w:val="32"/>
        </w:rPr>
        <w:t>Recovery objective)</w:t>
      </w:r>
    </w:p>
    <w:p w14:paraId="3C2ED32B" w14:textId="797FC7C9" w:rsidR="001E2B06" w:rsidRPr="00DB24B7" w:rsidRDefault="001E2B06" w:rsidP="001E2B06">
      <w:pPr>
        <w:pStyle w:val="ListParagraph"/>
        <w:spacing w:before="120" w:line="240" w:lineRule="auto"/>
        <w:ind w:left="274"/>
        <w:rPr>
          <w:rFonts w:ascii="TH SarabunPSK" w:hAnsi="TH SarabunPSK" w:cs="TH SarabunPSK"/>
          <w:sz w:val="32"/>
          <w:szCs w:val="32"/>
        </w:rPr>
      </w:pPr>
      <w:r w:rsidRPr="00DB24B7">
        <w:rPr>
          <w:rFonts w:ascii="TH SarabunPSK" w:hAnsi="TH SarabunPSK" w:cs="TH SarabunPSK"/>
          <w:sz w:val="32"/>
          <w:szCs w:val="32"/>
          <w:cs/>
        </w:rPr>
        <w:t>ระบุงานสำคัญ ประเมินความเสี่ยงและโอกาสที่งานสำคัญจะหยุดชะงัก รวมทั้งวิเคราะห์ผลกระทบทางธุรกิจ (</w:t>
      </w:r>
      <w:r w:rsidRPr="00DB24B7">
        <w:rPr>
          <w:rFonts w:ascii="TH SarabunPSK" w:hAnsi="TH SarabunPSK" w:cs="TH SarabunPSK"/>
          <w:sz w:val="32"/>
          <w:szCs w:val="32"/>
        </w:rPr>
        <w:t xml:space="preserve">business impact analysis : “BIA”) </w:t>
      </w:r>
      <w:r w:rsidRPr="00DB24B7">
        <w:rPr>
          <w:rFonts w:ascii="TH SarabunPSK" w:hAnsi="TH SarabunPSK" w:cs="TH SarabunPSK"/>
          <w:sz w:val="32"/>
          <w:szCs w:val="32"/>
          <w:cs/>
        </w:rPr>
        <w:t>เพื่อกำหนดระดับความสำคัญและทรัพยากรที่จะใช้ให้กลับมาดำเนินการได้ตามปกติอย่างมีประสิทธิภาพ</w:t>
      </w:r>
    </w:p>
    <w:p w14:paraId="7AA001DE" w14:textId="2C68DD99" w:rsidR="00C54A2A" w:rsidRPr="00973BAC" w:rsidRDefault="0041354B" w:rsidP="00247B41">
      <w:pPr>
        <w:pStyle w:val="ListParagraph"/>
        <w:spacing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หากบริษัทมีการใช้บริการจากผู้ให้บริการ (</w:t>
      </w:r>
      <w:r w:rsidRPr="00973BAC">
        <w:rPr>
          <w:rFonts w:ascii="TH SarabunPSK" w:hAnsi="TH SarabunPSK" w:cs="TH SarabunPSK"/>
          <w:sz w:val="32"/>
          <w:szCs w:val="32"/>
        </w:rPr>
        <w:t xml:space="preserve">service provider)  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ควรร่วมกับผู้ให้บริการในการกำหนดระยะเวลากลับคืนสู่สภาพการดำเนินงานปกติและชุดข้อมูลที่จะกู้คืนล่าสุด เพื่อให้ได้เป้าหมายที่เหมาะสมและ</w:t>
      </w:r>
      <w:r w:rsidRPr="00973BAC">
        <w:rPr>
          <w:rFonts w:ascii="TH SarabunPSK" w:hAnsi="TH SarabunPSK" w:cs="TH SarabunPSK"/>
          <w:sz w:val="32"/>
          <w:szCs w:val="32"/>
          <w:cs/>
        </w:rPr>
        <w:br/>
        <w:t>สามารถปฏิบัติได้จริง</w:t>
      </w:r>
    </w:p>
    <w:p w14:paraId="001173FA" w14:textId="2D977244" w:rsidR="0041354B" w:rsidRPr="00973BAC" w:rsidRDefault="0082045B" w:rsidP="00C54A2A">
      <w:pPr>
        <w:pStyle w:val="ListParagraph"/>
        <w:spacing w:before="120" w:line="240" w:lineRule="auto"/>
        <w:ind w:left="721" w:hanging="43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3.1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ระยะเวลากลับคืนสู่สภาพการดำเนินงานปกติ (</w:t>
      </w:r>
      <w:r w:rsidR="0041354B" w:rsidRPr="00973BAC">
        <w:rPr>
          <w:rFonts w:ascii="TH SarabunPSK" w:hAnsi="TH SarabunPSK" w:cs="TH SarabunPSK"/>
          <w:sz w:val="32"/>
          <w:szCs w:val="32"/>
        </w:rPr>
        <w:t>Recovery time objectives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0"/>
        <w:gridCol w:w="4495"/>
      </w:tblGrid>
      <w:tr w:rsidR="0041354B" w:rsidRPr="00973BAC" w14:paraId="47F21064" w14:textId="77777777" w:rsidTr="003561CE">
        <w:tc>
          <w:tcPr>
            <w:tcW w:w="4804" w:type="dxa"/>
            <w:shd w:val="clear" w:color="auto" w:fill="BFBFBF" w:themeFill="background1" w:themeFillShade="BF"/>
          </w:tcPr>
          <w:p w14:paraId="389AE7A2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งานสำคัญ</w:t>
            </w:r>
          </w:p>
          <w:p w14:paraId="29B4F2F8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(จัดลำดับการกู้คืนการดำเนินงานของงานที่สำคัญ)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DD9CF4A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Recovery time objectives</w:t>
            </w:r>
          </w:p>
        </w:tc>
      </w:tr>
      <w:tr w:rsidR="0041354B" w:rsidRPr="00973BAC" w14:paraId="3462A1E7" w14:textId="77777777" w:rsidTr="00231E3B">
        <w:tc>
          <w:tcPr>
            <w:tcW w:w="4804" w:type="dxa"/>
          </w:tcPr>
          <w:p w14:paraId="2C6BA33F" w14:textId="5502C199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862765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FB22D76" w14:textId="77777777" w:rsidTr="00231E3B">
        <w:tc>
          <w:tcPr>
            <w:tcW w:w="4804" w:type="dxa"/>
          </w:tcPr>
          <w:p w14:paraId="46E9DA88" w14:textId="65C9E04C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471756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5BE8B59" w14:textId="77777777" w:rsidTr="00231E3B">
        <w:tc>
          <w:tcPr>
            <w:tcW w:w="4804" w:type="dxa"/>
          </w:tcPr>
          <w:p w14:paraId="5186EC6C" w14:textId="0CAEBC06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028BBE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34241510" w14:textId="77777777" w:rsidTr="00231E3B">
        <w:tc>
          <w:tcPr>
            <w:tcW w:w="4804" w:type="dxa"/>
          </w:tcPr>
          <w:p w14:paraId="29F4D92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13AB44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357475" w14:textId="4F38270B" w:rsidR="0041354B" w:rsidRPr="00973BAC" w:rsidRDefault="0082045B" w:rsidP="00E63DB0">
      <w:pPr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3.2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ชุดข้อมูลที่จะกู้คืนล่าสุด</w:t>
      </w:r>
      <w:r w:rsidR="002E7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849" w:rsidRPr="00DB24B7">
        <w:rPr>
          <w:rFonts w:ascii="TH SarabunPSK" w:hAnsi="TH SarabunPSK" w:cs="TH SarabunPSK" w:hint="cs"/>
          <w:sz w:val="32"/>
          <w:szCs w:val="32"/>
          <w:cs/>
        </w:rPr>
        <w:t>โดยกำ</w:t>
      </w:r>
      <w:r w:rsidR="0036214F" w:rsidRPr="00DB24B7">
        <w:rPr>
          <w:rFonts w:ascii="TH SarabunPSK" w:hAnsi="TH SarabunPSK" w:cs="TH SarabunPSK" w:hint="cs"/>
          <w:sz w:val="32"/>
          <w:szCs w:val="32"/>
          <w:cs/>
        </w:rPr>
        <w:t>หนด</w:t>
      </w:r>
      <w:r w:rsidR="0036214F" w:rsidRPr="00DB24B7">
        <w:t xml:space="preserve"> </w:t>
      </w:r>
      <w:r w:rsidR="0036214F" w:rsidRPr="00DB24B7">
        <w:rPr>
          <w:rFonts w:ascii="TH SarabunPSK" w:hAnsi="TH SarabunPSK" w:cs="TH SarabunPSK"/>
          <w:sz w:val="32"/>
          <w:szCs w:val="32"/>
        </w:rPr>
        <w:t xml:space="preserve">RPO </w:t>
      </w:r>
      <w:r w:rsidR="0036214F" w:rsidRPr="00DB24B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6214F" w:rsidRPr="00DB24B7">
        <w:rPr>
          <w:rFonts w:ascii="TH SarabunPSK" w:hAnsi="TH SarabunPSK" w:cs="TH SarabunPSK"/>
          <w:sz w:val="32"/>
          <w:szCs w:val="32"/>
          <w:cs/>
        </w:rPr>
        <w:t xml:space="preserve">สอดคล้องกับผลการวิเคราะห์ </w:t>
      </w:r>
      <w:r w:rsidR="0036214F" w:rsidRPr="00DB24B7">
        <w:rPr>
          <w:rFonts w:ascii="TH SarabunPSK" w:hAnsi="TH SarabunPSK" w:cs="TH SarabunPSK"/>
          <w:sz w:val="32"/>
          <w:szCs w:val="32"/>
        </w:rPr>
        <w:t>BIA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9"/>
        <w:gridCol w:w="4496"/>
      </w:tblGrid>
      <w:tr w:rsidR="0041354B" w:rsidRPr="00973BAC" w14:paraId="0392D4B3" w14:textId="77777777" w:rsidTr="003561CE">
        <w:tc>
          <w:tcPr>
            <w:tcW w:w="4804" w:type="dxa"/>
            <w:shd w:val="clear" w:color="auto" w:fill="BFBFBF" w:themeFill="background1" w:themeFillShade="BF"/>
          </w:tcPr>
          <w:p w14:paraId="07C1A3B8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ประเภทของข้อมูล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AB27D05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ชุดข้อมูลล่าสุดที่จะกู้คืนได้ </w:t>
            </w:r>
          </w:p>
          <w:p w14:paraId="1C7304FB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Recovery point objective)</w:t>
            </w:r>
          </w:p>
        </w:tc>
      </w:tr>
      <w:tr w:rsidR="0041354B" w:rsidRPr="00973BAC" w14:paraId="56C5264B" w14:textId="77777777" w:rsidTr="00231E3B">
        <w:tc>
          <w:tcPr>
            <w:tcW w:w="4804" w:type="dxa"/>
          </w:tcPr>
          <w:p w14:paraId="32F67D6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ข้อมูลทรัพย์สินของลูกค้าและกองทุน</w:t>
            </w:r>
          </w:p>
        </w:tc>
        <w:tc>
          <w:tcPr>
            <w:tcW w:w="4677" w:type="dxa"/>
          </w:tcPr>
          <w:p w14:paraId="35353F2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00172DCF" w14:textId="77777777" w:rsidTr="00231E3B">
        <w:tc>
          <w:tcPr>
            <w:tcW w:w="4804" w:type="dxa"/>
          </w:tcPr>
          <w:p w14:paraId="645AE4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รายการซื้อขายหลักทรัพย์หรือหน่วยลงทุน  </w:t>
            </w:r>
          </w:p>
        </w:tc>
        <w:tc>
          <w:tcPr>
            <w:tcW w:w="4677" w:type="dxa"/>
          </w:tcPr>
          <w:p w14:paraId="0E020F7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E4CAE97" w14:textId="77777777" w:rsidTr="00231E3B">
        <w:tc>
          <w:tcPr>
            <w:tcW w:w="4804" w:type="dxa"/>
          </w:tcPr>
          <w:p w14:paraId="144503D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ข้อมูลมูลค่าทรัพย์สินสุทธิ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NAV)  </w:t>
            </w:r>
          </w:p>
        </w:tc>
        <w:tc>
          <w:tcPr>
            <w:tcW w:w="4677" w:type="dxa"/>
          </w:tcPr>
          <w:p w14:paraId="36B0237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67A8307" w14:textId="77777777" w:rsidTr="00231E3B">
        <w:tc>
          <w:tcPr>
            <w:tcW w:w="4804" w:type="dxa"/>
          </w:tcPr>
          <w:p w14:paraId="7ED2A6E0" w14:textId="5DACA85B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77" w:type="dxa"/>
          </w:tcPr>
          <w:p w14:paraId="7258DF4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A94272" w14:textId="5F91C265" w:rsidR="0041354B" w:rsidRPr="00973BAC" w:rsidRDefault="0082045B" w:rsidP="00E63DB0">
      <w:pPr>
        <w:spacing w:before="120"/>
        <w:ind w:left="567" w:hanging="27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3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3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ารกำหนดระยะเวลากลับคืนสู่สภาพการดำเนินงานปกติและชุดข้อมูลที่จะกู้คืนล่าสุดเป็นปัจจัยสำคัญในการกำหนดทรัพยากรที่ต้องการใช้</w:t>
      </w:r>
      <w:r w:rsidR="00EF1445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ได้รับความเห็นชอบจากใคร</w:t>
      </w:r>
    </w:p>
    <w:p w14:paraId="468E0024" w14:textId="7250A884" w:rsidR="0081533D" w:rsidRPr="00973BAC" w:rsidRDefault="00000000" w:rsidP="00337F41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113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</w:p>
    <w:p w14:paraId="3066BF25" w14:textId="4714EAE1" w:rsidR="0041354B" w:rsidRPr="00973BAC" w:rsidRDefault="00000000" w:rsidP="00337F41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457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คณะกรรมการบริษัทหรือคณะทำงานที่ได้รับมอบหมาย</w:t>
      </w:r>
    </w:p>
    <w:p w14:paraId="7435CA64" w14:textId="47251B80" w:rsidR="0082045B" w:rsidRPr="00973BAC" w:rsidRDefault="00000000" w:rsidP="00337F41">
      <w:pPr>
        <w:pStyle w:val="ListParagraph"/>
        <w:spacing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2727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D757FFE" w14:textId="644640A9" w:rsidR="0041354B" w:rsidRPr="00E57B48" w:rsidRDefault="0041354B" w:rsidP="00312850">
      <w:pPr>
        <w:pStyle w:val="ListParagraph"/>
        <w:numPr>
          <w:ilvl w:val="1"/>
          <w:numId w:val="2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2850">
        <w:rPr>
          <w:rFonts w:ascii="TH SarabunPSK" w:hAnsi="TH SarabunPSK" w:cs="TH SarabunPSK"/>
          <w:sz w:val="32"/>
          <w:szCs w:val="32"/>
          <w:cs/>
        </w:rPr>
        <w:t>แผนรองรับการดำเนินธุรกิจอย่างต่อเนื่อง (</w:t>
      </w:r>
      <w:r w:rsidRPr="00312850">
        <w:rPr>
          <w:rFonts w:ascii="TH SarabunPSK" w:hAnsi="TH SarabunPSK" w:cs="TH SarabunPSK"/>
          <w:sz w:val="32"/>
          <w:szCs w:val="32"/>
        </w:rPr>
        <w:t>Business continuity planning)</w:t>
      </w:r>
    </w:p>
    <w:p w14:paraId="5FBBF642" w14:textId="10A64C12" w:rsidR="0041354B" w:rsidRPr="00973BAC" w:rsidRDefault="0082045B" w:rsidP="00E57B48">
      <w:pPr>
        <w:ind w:left="709" w:hanging="34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3.5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บริษัทต้องจัดให้มี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 BCP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ที่กำหนดไว้เป็นลายลักษณ์อักษรและได้รับอนุมัติจาก</w:t>
      </w:r>
    </w:p>
    <w:p w14:paraId="5F28AA7E" w14:textId="0A5BACE9" w:rsidR="0081533D" w:rsidRPr="00973BAC" w:rsidRDefault="00000000" w:rsidP="00E63DB0">
      <w:pPr>
        <w:pStyle w:val="ListParagraph"/>
        <w:spacing w:line="240" w:lineRule="auto"/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8181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</w:p>
    <w:p w14:paraId="48E32AA7" w14:textId="1B066C83" w:rsidR="0041354B" w:rsidRPr="00973BAC" w:rsidRDefault="00000000" w:rsidP="00E63DB0">
      <w:pPr>
        <w:pStyle w:val="ListParagraph"/>
        <w:spacing w:line="240" w:lineRule="auto"/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7823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คณะกรรมการบริษัทหรือคณะทำงานที่ได้รับมอบหมาย</w:t>
      </w:r>
    </w:p>
    <w:p w14:paraId="721F3CAC" w14:textId="7099D25B" w:rsidR="00247B41" w:rsidRPr="00B258F2" w:rsidRDefault="00000000" w:rsidP="00B258F2">
      <w:pPr>
        <w:pStyle w:val="ListParagraph"/>
        <w:tabs>
          <w:tab w:val="left" w:pos="709"/>
        </w:tabs>
        <w:spacing w:line="240" w:lineRule="auto"/>
        <w:ind w:left="709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3494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6A116D4" w14:textId="4ACC7159" w:rsidR="0041354B" w:rsidRPr="00973BAC" w:rsidRDefault="0082045B" w:rsidP="00E63DB0">
      <w:pPr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3.6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</w:t>
      </w:r>
    </w:p>
    <w:p w14:paraId="182FF10C" w14:textId="62E2B920" w:rsidR="0041354B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2764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ครอบคลุมทุกงานสำคัญ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ของบริษัท และระบบงานสำคัญที่บริษัท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ใช้บริการจากผู้ให้บริการ (</w:t>
      </w:r>
      <w:r w:rsidR="0041354B" w:rsidRPr="00973BAC">
        <w:rPr>
          <w:rFonts w:ascii="TH SarabunPSK" w:hAnsi="TH SarabunPSK" w:cs="TH SarabunPSK"/>
          <w:sz w:val="32"/>
          <w:szCs w:val="32"/>
        </w:rPr>
        <w:t>service provider)</w:t>
      </w:r>
    </w:p>
    <w:p w14:paraId="023F0E1D" w14:textId="05A9351E" w:rsidR="0041354B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0099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533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กำหนดหน้าที่และความรับผิดชอบของผู้ปฏิบัติงานแต่ละรายอย่างชัดเจน</w:t>
      </w:r>
    </w:p>
    <w:p w14:paraId="6EDC86B5" w14:textId="29620496" w:rsidR="0081533D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191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มีการสื่อสารและซักซ้อมความเข้าใจถึงหน้าที่ที่ต้องปฏิบัติ</w:t>
      </w:r>
    </w:p>
    <w:p w14:paraId="0890F3A9" w14:textId="5EC43D43" w:rsidR="0081533D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0565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กำหนดรายละเอียดวิธีปฏิบัติงานที่สามารถเข้าใจและปฏิบัติตาม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ได้</w:t>
      </w:r>
      <w:r w:rsidR="00EB209C" w:rsidRPr="00DB24B7">
        <w:rPr>
          <w:rFonts w:ascii="TH SarabunPSK" w:hAnsi="TH SarabunPSK" w:cs="TH SarabunPSK"/>
          <w:sz w:val="32"/>
          <w:szCs w:val="32"/>
        </w:rPr>
        <w:t xml:space="preserve"> </w:t>
      </w:r>
      <w:r w:rsidR="00750291" w:rsidRPr="00DB24B7">
        <w:rPr>
          <w:rFonts w:ascii="TH SarabunPSK" w:hAnsi="TH SarabunPSK" w:cs="TH SarabunPSK"/>
          <w:sz w:val="32"/>
          <w:szCs w:val="32"/>
        </w:rPr>
        <w:t>(</w:t>
      </w:r>
      <w:r w:rsidR="00750291" w:rsidRPr="00DB24B7">
        <w:rPr>
          <w:rFonts w:ascii="TH SarabunPSK" w:hAnsi="TH SarabunPSK" w:cs="TH SarabunPSK"/>
          <w:sz w:val="32"/>
          <w:szCs w:val="32"/>
          <w:cs/>
        </w:rPr>
        <w:t xml:space="preserve">ใคร 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ปฏิบัติงานอะไร  อย่างไร  เมื่อไร และที่ไหน</w:t>
      </w:r>
      <w:r w:rsidR="00750291" w:rsidRPr="00DB24B7">
        <w:rPr>
          <w:rFonts w:ascii="TH SarabunPSK" w:hAnsi="TH SarabunPSK" w:cs="TH SarabunPSK"/>
          <w:sz w:val="32"/>
          <w:szCs w:val="32"/>
          <w:cs/>
        </w:rPr>
        <w:t>)</w:t>
      </w:r>
    </w:p>
    <w:p w14:paraId="77E3163A" w14:textId="716DBEF4" w:rsidR="0041354B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5022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กำหนดวิธีการและช่องทางติดต่อสื่อสารกับผู้เกี่ยวข้องทั้งภายในและภายนอกบริษัท</w:t>
      </w:r>
    </w:p>
    <w:p w14:paraId="5DD8A8FA" w14:textId="1B7963AB" w:rsidR="0041354B" w:rsidRPr="00973BAC" w:rsidRDefault="0041354B" w:rsidP="00E63DB0">
      <w:pPr>
        <w:pStyle w:val="ListParagraph"/>
        <w:numPr>
          <w:ilvl w:val="0"/>
          <w:numId w:val="7"/>
        </w:numPr>
        <w:tabs>
          <w:tab w:val="left" w:pos="1701"/>
        </w:tabs>
        <w:spacing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วิธีการสื่อสารภายในบริษัท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BD76D0A" w14:textId="01EE1FD7" w:rsidR="0041354B" w:rsidRPr="00973BAC" w:rsidRDefault="0041354B" w:rsidP="00E63DB0">
      <w:pPr>
        <w:pStyle w:val="ListParagraph"/>
        <w:numPr>
          <w:ilvl w:val="0"/>
          <w:numId w:val="7"/>
        </w:numPr>
        <w:tabs>
          <w:tab w:val="left" w:pos="1701"/>
        </w:tabs>
        <w:spacing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วิธีการสื่อสารภายนอกบริษัท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257AD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257AD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E63DB0" w:rsidRPr="00973BAC">
        <w:rPr>
          <w:rFonts w:ascii="TH SarabunPSK" w:hAnsi="TH SarabunPSK" w:cs="TH SarabunPSK"/>
          <w:sz w:val="32"/>
          <w:szCs w:val="32"/>
          <w:cs/>
        </w:rPr>
        <w:tab/>
      </w:r>
      <w:r w:rsidR="00E63DB0" w:rsidRPr="00973BAC">
        <w:rPr>
          <w:rFonts w:ascii="TH SarabunPSK" w:hAnsi="TH SarabunPSK" w:cs="TH SarabunPSK"/>
          <w:sz w:val="32"/>
          <w:szCs w:val="32"/>
          <w:cs/>
        </w:rPr>
        <w:tab/>
      </w:r>
    </w:p>
    <w:p w14:paraId="727EF9E3" w14:textId="4D0CAEF7" w:rsidR="0041354B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839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call tree </w:t>
      </w:r>
    </w:p>
    <w:p w14:paraId="0C4570D4" w14:textId="24AFAB81" w:rsidR="0041354B" w:rsidRPr="00973BAC" w:rsidRDefault="00000000" w:rsidP="00E23D15">
      <w:pPr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2290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มีการจัดทำรายชื่อลูกค้า ผู้ให้บริการหลักและผู้เกี่ยวข้องอื่นๆ  รวมถึงข้อมูลที่สามารถใช้ในการติดต่อ เช่น หมายเลขโทรศัพท์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สำนักงาน บ้าน โทรศัพท์เคลื่อนที่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หรือ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E-mail 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เป็นต้น และปรับปรุงรายชื่อและข้อมูลที่ใช้ในการติดต่อให้เป็นปัจจุบันอยู่เสมอ</w:t>
      </w:r>
    </w:p>
    <w:p w14:paraId="3BD0329F" w14:textId="590204B5" w:rsidR="004807DD" w:rsidRPr="00973BAC" w:rsidRDefault="00000000" w:rsidP="00247B41">
      <w:pPr>
        <w:tabs>
          <w:tab w:val="left" w:pos="1701"/>
        </w:tabs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4110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247B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45070911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จัดตั้งศูนย์ปฏิบัติงานสำรอง (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Alternate site)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E63DB0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47B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06761360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เตรียมความพร้อมระบบงานให้พนักงานสามารถ 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Work from Home (“WFH”) </w:t>
      </w:r>
      <w:r w:rsidR="00F64CCB"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ทั้งนี้ บริษัทได้จัดให้มีนโยบายที่รองรับในเรื่องดังกล่าวแล้ว </w:t>
      </w:r>
      <w:r w:rsidR="004807DD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ทั้งนี้ ในกรณีที่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การจัดให้มีศูนย์ปฏิบัติการสำรอง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 หรือจัดให้ผู้ปฏิบัติงานสามารถ 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WFH 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บริษัทมีแนวทางการปฏิบัติงานอื่นที่สามารถรองรับการดำเนินงานอย่างต่อเนื่องได้อย่างไร </w:t>
      </w:r>
      <w:r w:rsidR="004807DD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807D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4807D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23D15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169E576" w14:textId="7D8D2701" w:rsidR="00312850" w:rsidRPr="00973BAC" w:rsidRDefault="00000000" w:rsidP="00E57B48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70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มีการทดสอบและประเมิน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 (Training, Exercising and Auditing)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โดยทดสอบอย่างน้อยปีละ </w:t>
      </w:r>
      <w:r w:rsidR="0041354B" w:rsidRPr="00973BAC">
        <w:rPr>
          <w:rFonts w:ascii="TH SarabunPSK" w:hAnsi="TH SarabunPSK" w:cs="TH SarabunPSK"/>
          <w:sz w:val="32"/>
          <w:szCs w:val="32"/>
        </w:rPr>
        <w:t>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ครั้งหรือเมื่อเกิดเหตุการณ์สำคัญ</w:t>
      </w:r>
    </w:p>
    <w:p w14:paraId="21097AF7" w14:textId="108C88A8" w:rsidR="0041354B" w:rsidRPr="00973BAC" w:rsidRDefault="00000000" w:rsidP="00E63DB0">
      <w:pPr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774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กำหนดการทดสอบ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ครอบคลุมอย่างน้อย</w:t>
      </w:r>
    </w:p>
    <w:p w14:paraId="03BF2CBA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ขั้นตอนการติดต่อสื่อสารกับผู้เกี่ยวข้อง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ความถูกต้องและทันสมัยของรายชื่อและข้อมูลที่ใช้ในการติดต่อ</w:t>
      </w:r>
    </w:p>
    <w:p w14:paraId="58238AA0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ขั้นตอนการอพยพพนักงานหรือการเคลื่อนย้ายพนักงานไปยังสถานที่ที่กำหนดไว้ </w:t>
      </w:r>
    </w:p>
    <w:p w14:paraId="6689F8A9" w14:textId="40B22C4D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ขั้นตอนการปฏิบัติงานตามปกติตั้งแต่เริ่มต้นจนจบกระบวนการของงานสำคัญ  เช่น 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>การจัดการลงทุน</w:t>
      </w:r>
      <w:r w:rsidR="005D7553" w:rsidRPr="00973BAC">
        <w:rPr>
          <w:rFonts w:ascii="TH SarabunPSK" w:hAnsi="TH SarabunPSK" w:cs="TH SarabunPSK"/>
          <w:sz w:val="32"/>
          <w:szCs w:val="32"/>
        </w:rPr>
        <w:t xml:space="preserve"> 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การส่งคำสั่งซื้อขายหลักทรัพย์  การชำระราคาและส่งมอบหลักทรัพย์และทรัพย์สิน  การบันทึกบัญชีทรัพย์สินของลูกค้าและกองทุน การคำนวณมูลค่าทรัพย์สินสุทธิ </w:t>
      </w:r>
      <w:r w:rsidRPr="00973BAC">
        <w:rPr>
          <w:rFonts w:ascii="TH SarabunPSK" w:hAnsi="TH SarabunPSK" w:cs="TH SarabunPSK"/>
          <w:sz w:val="32"/>
          <w:szCs w:val="32"/>
        </w:rPr>
        <w:t>(NAV)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>การเพิ่มทุนและลดทุน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561551BF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ความพร้อมของระบบคอมพิวเตอร์  เครือข่าย  อุปกรณ์ต่างๆ และการสำรอง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และกู้คืนข้อมูลสำคัญ  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br/>
        <w:t>โดยสามารถ</w:t>
      </w:r>
      <w:r w:rsidRPr="00973BAC">
        <w:rPr>
          <w:rStyle w:val="PageNumber"/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>ู้คืนข้อมูลล่าสุดตามที่กำหนดไว้จากอุปกรณ์หรือสถานที่จัดเก็บได้</w:t>
      </w:r>
    </w:p>
    <w:p w14:paraId="0AEDEAE0" w14:textId="602B2ACC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ความพร้อมของศูนย์ปฏิบัติงานสำรอง </w:t>
      </w:r>
      <w:r w:rsidRPr="00973BAC">
        <w:rPr>
          <w:rFonts w:ascii="TH SarabunPSK" w:hAnsi="TH SarabunPSK" w:cs="TH SarabunPSK"/>
          <w:sz w:val="32"/>
          <w:szCs w:val="32"/>
        </w:rPr>
        <w:t>(</w:t>
      </w:r>
      <w:r w:rsidRPr="00973BAC">
        <w:rPr>
          <w:rFonts w:ascii="TH SarabunPSK" w:hAnsi="TH SarabunPSK" w:cs="TH SarabunPSK"/>
          <w:sz w:val="32"/>
          <w:szCs w:val="32"/>
          <w:cs/>
        </w:rPr>
        <w:t>ถ้ามี</w:t>
      </w:r>
      <w:r w:rsidRPr="00973BAC">
        <w:rPr>
          <w:rFonts w:ascii="TH SarabunPSK" w:hAnsi="TH SarabunPSK" w:cs="TH SarabunPSK"/>
          <w:sz w:val="32"/>
          <w:szCs w:val="32"/>
        </w:rPr>
        <w:t>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ศูนย์ปฏิบัติงานสำรองสามารถรองรับการเข้าไปปฏิบัติงานได้ทันทีหรือภายในระยะเวลาที่กำหนด </w:t>
      </w:r>
    </w:p>
    <w:p w14:paraId="3BCF3824" w14:textId="494AA167" w:rsidR="00E63DB0" w:rsidRPr="00973BAC" w:rsidRDefault="00000000" w:rsidP="00E63DB0">
      <w:pPr>
        <w:tabs>
          <w:tab w:val="left" w:pos="1017"/>
        </w:tabs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5460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0FA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(ระบุตำแหน่ง/ฝ่ายงาน)</w:t>
      </w:r>
      <w:r w:rsidR="000720FA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 xml:space="preserve"> </w:t>
      </w:r>
      <w:r w:rsidR="000720FA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cs/>
        </w:rPr>
        <w:t xml:space="preserve"> </w:t>
      </w:r>
      <w:r w:rsidR="004411AF" w:rsidRPr="00973BA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>ผู้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ประสิทธิภาพของแผนการตรวจสอบและผลการทดสอบ</w:t>
      </w:r>
      <w:r w:rsidR="00AE24C3" w:rsidRPr="00973BAC">
        <w:rPr>
          <w:rFonts w:ascii="TH SarabunPSK" w:hAnsi="TH SarabunPSK" w:cs="TH SarabunPSK"/>
          <w:sz w:val="32"/>
          <w:szCs w:val="32"/>
        </w:rPr>
        <w:t xml:space="preserve"> BCP 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ว่าบรรลุเป้าหมายตามที่บริษัทกำหนด หรือไม่ และรายงานผลต่อคณะกรรมการ</w:t>
      </w:r>
      <w:r w:rsidR="008C695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(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 xml:space="preserve">    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ระบุ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 xml:space="preserve">          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)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 xml:space="preserve"> 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cs/>
        </w:rPr>
        <w:t xml:space="preserve"> </w:t>
      </w:r>
    </w:p>
    <w:p w14:paraId="0BBCF73E" w14:textId="47AA6659" w:rsidR="005518F8" w:rsidRPr="00973BAC" w:rsidRDefault="00000000" w:rsidP="00E63DB0">
      <w:pPr>
        <w:tabs>
          <w:tab w:val="left" w:pos="1017"/>
        </w:tabs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7241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097561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มีการจัดเก็บเอกสารที่เกี่ยวข้องกับการทดสอบ ได้แก่  (1) แผนที่ใช้ในการทดสอบ (2) สรุปผลการทดสอบและ (3) สรุปการทบทวนแผน  ให้ครบถ้วนและเป็นปัจจุบัน</w:t>
      </w:r>
    </w:p>
    <w:p w14:paraId="6EDCE4E6" w14:textId="7B06F395" w:rsidR="0041354B" w:rsidRPr="00973BAC" w:rsidRDefault="0041354B" w:rsidP="008540D8">
      <w:pPr>
        <w:pStyle w:val="ListParagraph"/>
        <w:numPr>
          <w:ilvl w:val="0"/>
          <w:numId w:val="9"/>
        </w:numPr>
        <w:spacing w:before="12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การติดต่อสื่อสารกับผู้ที่เกี่ยวข้อง</w:t>
      </w:r>
    </w:p>
    <w:p w14:paraId="2B462D7D" w14:textId="0056EE7A" w:rsidR="0041354B" w:rsidRPr="00973BAC" w:rsidRDefault="00000000" w:rsidP="0041354B">
      <w:pPr>
        <w:pStyle w:val="ListParagraph"/>
        <w:spacing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267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แจ้งหรือประชาสัมพันธ์ให้ลูกค้าหรือผู้เกี่ยวข้องทราบถึงเหตุฉุกเฉิน  ผลกระทบที่เกิดขึ้น </w:t>
      </w:r>
    </w:p>
    <w:p w14:paraId="3E4BD779" w14:textId="4CBA2CBE" w:rsidR="0041354B" w:rsidRPr="00973BAC" w:rsidRDefault="00000000" w:rsidP="0041354B">
      <w:pPr>
        <w:pStyle w:val="ListParagraph"/>
        <w:spacing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279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แจ้งช่องทางที่ลูกค้าหรือผู้เกี่ยวข้องจะสามารถติดต่อขอใช้บริการหรือสื่อสารกับบริษัทได้ตลอดระยะเวลาที่เกิดเหตุฉุกเฉิน 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E96063C" w14:textId="700664A5" w:rsidR="0041354B" w:rsidRPr="00973BAC" w:rsidRDefault="00000000" w:rsidP="0041354B">
      <w:pPr>
        <w:pStyle w:val="ListParagraph"/>
        <w:spacing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202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แจ้งช่องทางที่ลูกค้าจะสามารถเข้าถึงทรัพย์สินของตนเองในช่วงที่เกิดเหตุฉุกเฉิน เพื่อตรวจสอบยอดทรัพย์สินหรือทำรายการได้ 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C7A1E5C" w14:textId="3BC911B5" w:rsidR="0041354B" w:rsidRPr="00973BAC" w:rsidRDefault="00000000" w:rsidP="0041354B">
      <w:pPr>
        <w:pStyle w:val="ListParagraph"/>
        <w:spacing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088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แจ้งมาตรการดำเนินการของบริษัท</w:t>
      </w:r>
    </w:p>
    <w:p w14:paraId="2C25179F" w14:textId="26AA4319" w:rsidR="0015441B" w:rsidRPr="00973BAC" w:rsidRDefault="00000000" w:rsidP="0041354B">
      <w:pPr>
        <w:pStyle w:val="ListParagraph"/>
        <w:spacing w:line="240" w:lineRule="auto"/>
        <w:ind w:left="1134" w:hanging="41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103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ฝ่ายงานที่รับผิดชอบ)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แจ้งสำนักงานโดยเร็วและไม่เกินวันทำการถัดไป พร้อมทั้งรายงานรายละเอียดของเหตุการณ์ที่เกิดขึ้น ขั้นตอนการดำเนินการและระยะเวลาที่ใช้หรือคาดว่าจะใช้ในการแก้ไขปัญหาและเมื่องานสำคัญสามารถกลับมาดำเนินการได้ตามปกติ  ให้บริษัทแจ้งสำนักงานรับทราบด้วย</w:t>
      </w:r>
    </w:p>
    <w:p w14:paraId="2C644D97" w14:textId="77777777" w:rsidR="0015441B" w:rsidRPr="00973BAC" w:rsidRDefault="0015441B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41354B" w:rsidRPr="00973BAC" w14:paraId="70F57C96" w14:textId="77777777" w:rsidTr="00A13871">
        <w:tc>
          <w:tcPr>
            <w:tcW w:w="9962" w:type="dxa"/>
            <w:shd w:val="clear" w:color="auto" w:fill="DEEAF6" w:themeFill="accent5" w:themeFillTint="33"/>
          </w:tcPr>
          <w:p w14:paraId="1230B0A6" w14:textId="6A1FED51" w:rsidR="0041354B" w:rsidRPr="00973BAC" w:rsidRDefault="00257ADF" w:rsidP="004E54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5.</w:t>
            </w:r>
            <w:r w:rsidR="00E60947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การจัดการข้อมูลที่เกี่ยวข้องกับการประกอบธุรกิจ และการส่งรายงานต่อสำนักงาน</w:t>
            </w:r>
          </w:p>
        </w:tc>
      </w:tr>
    </w:tbl>
    <w:p w14:paraId="14B96DBF" w14:textId="77777777" w:rsidR="0041354B" w:rsidRPr="00973BAC" w:rsidRDefault="0041354B" w:rsidP="0091313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การจัดเก็บเอกสารหลักฐาน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2551"/>
        <w:gridCol w:w="2864"/>
      </w:tblGrid>
      <w:tr w:rsidR="0041354B" w:rsidRPr="00973BAC" w14:paraId="779D5E8C" w14:textId="77777777" w:rsidTr="004E54B7">
        <w:trPr>
          <w:trHeight w:val="685"/>
          <w:tblHeader/>
        </w:trPr>
        <w:tc>
          <w:tcPr>
            <w:tcW w:w="4433" w:type="dxa"/>
            <w:shd w:val="clear" w:color="auto" w:fill="BFBFBF" w:themeFill="background1" w:themeFillShade="BF"/>
            <w:vAlign w:val="center"/>
          </w:tcPr>
          <w:p w14:paraId="28B3F78E" w14:textId="77777777" w:rsidR="0041354B" w:rsidRPr="00973BAC" w:rsidRDefault="0041354B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ประเภทข้อมูล เอกสารหลักฐาน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B2CBAC9" w14:textId="77777777" w:rsidR="0041354B" w:rsidRPr="00973BAC" w:rsidRDefault="0041354B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ระยะเวลาขั้นต่ำ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ในการจัดเก็บข้อมูล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1E066D57" w14:textId="77777777" w:rsidR="0041354B" w:rsidRPr="00973BAC" w:rsidRDefault="0041354B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 /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จัดเก็บที่ฝ่ายงาน</w:t>
            </w:r>
          </w:p>
        </w:tc>
      </w:tr>
      <w:tr w:rsidR="0041354B" w:rsidRPr="00973BAC" w14:paraId="35D2634D" w14:textId="77777777" w:rsidTr="004F4AD9">
        <w:tc>
          <w:tcPr>
            <w:tcW w:w="4433" w:type="dxa"/>
            <w:shd w:val="clear" w:color="auto" w:fill="auto"/>
          </w:tcPr>
          <w:p w14:paraId="32F1CCEB" w14:textId="4BE51AE3" w:rsidR="00CD3695" w:rsidRPr="00973BAC" w:rsidRDefault="00371C77" w:rsidP="00913137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เอกสารหลักฐานประกอบการพิจารณาคำขอเปิดบัญชีและการทำสัญญากับลูกค้า </w:t>
            </w:r>
          </w:p>
          <w:p w14:paraId="0CDD3967" w14:textId="5455CD25" w:rsidR="00CD3695" w:rsidRPr="00973BAC" w:rsidRDefault="00371C77" w:rsidP="00371C77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การตรวจสอบตัวตนที่แท้จริงของลูกค้า ผู้รับประโยชน์ที่แท้จริง และผู้มีอำนาจควบคุมของลูกค้า  </w:t>
            </w:r>
          </w:p>
          <w:p w14:paraId="04598309" w14:textId="5DD2EBAE" w:rsidR="00CD3695" w:rsidRPr="00973BAC" w:rsidRDefault="00371C77" w:rsidP="00371C77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ข้อมูลหรือเอกสารหลักฐานเกี่ยวกับ</w:t>
            </w:r>
          </w:p>
          <w:p w14:paraId="24963390" w14:textId="77777777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ฐานะการเงินและความสามารถในการชำระหนี้ของลูกค้า </w:t>
            </w:r>
          </w:p>
          <w:p w14:paraId="779A42C6" w14:textId="11E8A1DC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วัตถุประสงค์การลงทุน </w:t>
            </w:r>
          </w:p>
          <w:p w14:paraId="58C6EE87" w14:textId="77777777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ระดับความรู้ความเข้าใจและประสบการณ์เกี่ยวกับการลงทุน </w:t>
            </w:r>
          </w:p>
          <w:p w14:paraId="6B4106AF" w14:textId="025344B7" w:rsidR="0041354B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line="400" w:lineRule="exact"/>
              <w:ind w:left="5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การประมวลผลข้อมูลของลูกค้า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(suitability)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รวมทั้งเอกสารเกี่ยวกับการปรับปรุงหรือทบทวนข้อมูลของลูกค้า </w:t>
            </w:r>
          </w:p>
        </w:tc>
        <w:tc>
          <w:tcPr>
            <w:tcW w:w="2551" w:type="dxa"/>
          </w:tcPr>
          <w:p w14:paraId="38AA6215" w14:textId="39CEF1D6" w:rsidR="0041354B" w:rsidRPr="00973BAC" w:rsidRDefault="0041354B" w:rsidP="00371C77">
            <w:pPr>
              <w:spacing w:after="120" w:line="400" w:lineRule="exact"/>
              <w:ind w:left="7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จัดเก็บในลักษณะที่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พร้อมให้สำนักงานเรียกดู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หรือตรวจสอบได้ในทันที และต้องจัดเก็บเอกสารดังกล่าวต่อไปอีก 5 ปีนับ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แต่วันปิดบัญชี </w:t>
            </w:r>
          </w:p>
        </w:tc>
        <w:tc>
          <w:tcPr>
            <w:tcW w:w="2864" w:type="dxa"/>
          </w:tcPr>
          <w:p w14:paraId="7B8198D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31226D78" w14:textId="77777777" w:rsidTr="004F4AD9">
        <w:tc>
          <w:tcPr>
            <w:tcW w:w="4433" w:type="dxa"/>
            <w:shd w:val="clear" w:color="auto" w:fill="auto"/>
          </w:tcPr>
          <w:p w14:paraId="6338551E" w14:textId="56A8528B" w:rsidR="0041354B" w:rsidRPr="00973BAC" w:rsidRDefault="00CD3695" w:rsidP="00CD3695">
            <w:pPr>
              <w:spacing w:line="40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ข้อมูลเกี่ยวกับการทำธุรกรรมของลูกค้า/กองทุน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1354B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ได้แก่</w:t>
            </w:r>
          </w:p>
          <w:p w14:paraId="74E2B332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spacing w:line="400" w:lineRule="exact"/>
              <w:ind w:left="501" w:hanging="28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การดูแลรักษาทรัพย์สินของกองทุน</w:t>
            </w:r>
          </w:p>
          <w:p w14:paraId="75E4D052" w14:textId="77777777" w:rsidR="00DB24B7" w:rsidRPr="00DB24B7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การวิเคราะห์หลักทรัพย์สำหรับใช้ประกอบการ</w:t>
            </w:r>
            <w:r w:rsidRPr="00DB24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ตัดสินใจลงทุนเพื่อกองทุนและเหตุผลในการลงทุน </w:t>
            </w:r>
          </w:p>
          <w:p w14:paraId="37306CC9" w14:textId="6327AEBE" w:rsidR="00371C77" w:rsidRPr="00DB24B7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B24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การส่งคำสั่งซื้อขายและเอกสารยืนยันการซื้อขายหลักทรัพย์หรือทรัพย์สินอื่นเพื่อกองทุน หรือการเข้าทำสัญญาซื้อขายล่วงหน้า รวมถึงลายมือชื่อผู้มีอำนาจในการแก้ไขปรับปรุงในกรณีที่มีการแก้ไขปรับปรุงข้อมูลดังกล่าวด้วย</w:t>
            </w:r>
          </w:p>
          <w:p w14:paraId="36A56381" w14:textId="4EFE8024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การบันทึกบัญชีเกี่ยวกับทรัพย์สิน หนี้สิน รายได้ และค่าใช้จ่ายของแต่ละกองทุน  รวมทั้งการกระทบยอดกับผู้รับฝากทรัพย์สิน</w:t>
            </w:r>
          </w:p>
          <w:p w14:paraId="0C0B86E0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การคำนวณมูลค่าทรัพย์สินสุทธิของกองทุน</w:t>
            </w:r>
          </w:p>
          <w:p w14:paraId="48B695CB" w14:textId="4BDB7B4A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การขอความเห็นชอบจากลูกค้ากรณีที่เป็นการจัดการที่ก่อให้เกิดความขัดแย้งทางผลประโยชน์ของกองทุน</w:t>
            </w:r>
          </w:p>
          <w:p w14:paraId="5AF12845" w14:textId="416EA0F9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การคำนวณผลการดำเนินงานของกองทุน</w:t>
            </w:r>
          </w:p>
          <w:p w14:paraId="4A5543EE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การใช้สิทธิออกเสียง (</w:t>
            </w: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proxy voting) </w:t>
            </w:r>
          </w:p>
          <w:p w14:paraId="2E41B1C8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สัญญาระหว่างบริษัทจัดการกับลูกค้าและ/หรือ</w:t>
            </w: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>บุคคลอื่นที่เกี่ยวข้อง</w:t>
            </w:r>
          </w:p>
          <w:p w14:paraId="65E6CEA8" w14:textId="2A76E526" w:rsidR="0041354B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การกำกับดูแลการปฏิบัติงาน</w:t>
            </w:r>
          </w:p>
        </w:tc>
        <w:tc>
          <w:tcPr>
            <w:tcW w:w="2551" w:type="dxa"/>
            <w:shd w:val="clear" w:color="auto" w:fill="auto"/>
          </w:tcPr>
          <w:p w14:paraId="62930029" w14:textId="4540162C" w:rsidR="0041354B" w:rsidRPr="00973BAC" w:rsidRDefault="0041354B" w:rsidP="00231E3B">
            <w:pPr>
              <w:spacing w:line="400" w:lineRule="exact"/>
              <w:ind w:left="72" w:right="-11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จัดเก็บ 5 ปีนับแต่วันที่ทำรายการหรือทำธุรกรรม ระยะเวลา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ปีแรกต้องกระทำในลักษณะที่พร้อมให้สำนักงานเรียกดูหรือตรวจสอบได้ทันที</w:t>
            </w:r>
          </w:p>
        </w:tc>
        <w:tc>
          <w:tcPr>
            <w:tcW w:w="2864" w:type="dxa"/>
          </w:tcPr>
          <w:p w14:paraId="3C7A0BC6" w14:textId="77777777" w:rsidR="0041354B" w:rsidRPr="00973BAC" w:rsidRDefault="0041354B" w:rsidP="00231E3B">
            <w:pPr>
              <w:spacing w:line="400" w:lineRule="exact"/>
              <w:ind w:left="72" w:right="-11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CE5376" w14:textId="3C7F181A" w:rsidR="0041354B" w:rsidRPr="00973BAC" w:rsidRDefault="0041354B" w:rsidP="00371C7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การรายงานต่อสำนักงาน</w:t>
      </w:r>
      <w:r w:rsidR="00917211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37"/>
      </w:r>
    </w:p>
    <w:p w14:paraId="197CC6A3" w14:textId="04AA2EA4" w:rsidR="001A1191" w:rsidRPr="00973BAC" w:rsidRDefault="001A1191" w:rsidP="0041354B">
      <w:pPr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การแจ้งเริ่ม แจ้งสิ้นสุดการปฏิบัติหน้าที่ของบุคลากร</w:t>
      </w:r>
      <w:r w:rsidRPr="00973BA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38"/>
      </w:r>
    </w:p>
    <w:p w14:paraId="7DC327BF" w14:textId="1A3B807B" w:rsidR="001A1191" w:rsidRPr="00973BAC" w:rsidRDefault="00000000" w:rsidP="001A1191">
      <w:pPr>
        <w:ind w:firstLine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876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17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A1191" w:rsidRPr="00973BAC">
        <w:rPr>
          <w:rFonts w:ascii="TH SarabunPSK" w:hAnsi="TH SarabunPSK" w:cs="TH SarabunPSK"/>
          <w:sz w:val="32"/>
          <w:szCs w:val="32"/>
          <w:cs/>
        </w:rPr>
        <w:t xml:space="preserve"> กำหนดผู้ที่มีหน้าที่แจ้งเริ่ม แจ้งสิ้นสุดการปฏิบัติหน้าที่ ได้แก่ </w:t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485A66C" w14:textId="491E1944" w:rsidR="001A1191" w:rsidRPr="00973BAC" w:rsidRDefault="00000000" w:rsidP="00A92944">
      <w:pPr>
        <w:ind w:left="567" w:hanging="38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19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17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A1191" w:rsidRPr="00973BAC">
        <w:rPr>
          <w:rFonts w:ascii="TH SarabunPSK" w:hAnsi="TH SarabunPSK" w:cs="TH SarabunPSK"/>
          <w:sz w:val="32"/>
          <w:szCs w:val="32"/>
          <w:cs/>
        </w:rPr>
        <w:t xml:space="preserve"> กำหนดผู้สอบทานว่ามีการแจ้งเริ่ม แจ้งสิ้นสุดการปฏิบัติหน้าที่ครบถ้วนถูกต้อง ได้แก่ </w:t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7C1BD2" w14:textId="11A242FD" w:rsidR="001A1191" w:rsidRPr="007D0CC4" w:rsidRDefault="001A1191" w:rsidP="00A9294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การจัดทำและจัดส่งรายงานต่อสำนักงาน</w:t>
      </w:r>
    </w:p>
    <w:p w14:paraId="5664988D" w14:textId="77777777" w:rsidR="0041354B" w:rsidRPr="00973BAC" w:rsidRDefault="0041354B" w:rsidP="00A92944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โปรดระบุผู้รับผิดชอบในการจัดทำและจัดส่งรายงานต่อสำนักงาน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350"/>
        <w:gridCol w:w="1350"/>
        <w:gridCol w:w="1350"/>
        <w:gridCol w:w="1386"/>
      </w:tblGrid>
      <w:tr w:rsidR="001A1191" w:rsidRPr="00973BAC" w14:paraId="74359F72" w14:textId="77777777" w:rsidTr="004E54B7">
        <w:trPr>
          <w:trHeight w:val="55"/>
          <w:tblHeader/>
        </w:trPr>
        <w:tc>
          <w:tcPr>
            <w:tcW w:w="4837" w:type="dxa"/>
            <w:vMerge w:val="restart"/>
            <w:shd w:val="clear" w:color="auto" w:fill="BFBFBF" w:themeFill="background1" w:themeFillShade="BF"/>
            <w:vAlign w:val="center"/>
          </w:tcPr>
          <w:p w14:paraId="6C3D4C63" w14:textId="3BD5AFC8" w:rsidR="001A1191" w:rsidRPr="00973BAC" w:rsidRDefault="0004056A" w:rsidP="001A1191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="001A1191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="00DE03C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6A852C7" w14:textId="77777777" w:rsidR="001A1191" w:rsidRPr="00973BAC" w:rsidRDefault="001A1191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</w:t>
            </w:r>
          </w:p>
        </w:tc>
        <w:tc>
          <w:tcPr>
            <w:tcW w:w="2736" w:type="dxa"/>
            <w:gridSpan w:val="2"/>
            <w:shd w:val="clear" w:color="auto" w:fill="BFBFBF" w:themeFill="background1" w:themeFillShade="BF"/>
          </w:tcPr>
          <w:p w14:paraId="027C437C" w14:textId="77777777" w:rsidR="001A1191" w:rsidRPr="00973BAC" w:rsidRDefault="001A1191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การจัดส่ง</w:t>
            </w:r>
          </w:p>
        </w:tc>
      </w:tr>
      <w:tr w:rsidR="0048341A" w:rsidRPr="00973BAC" w14:paraId="37180276" w14:textId="77777777" w:rsidTr="00E57B48">
        <w:trPr>
          <w:trHeight w:val="149"/>
        </w:trPr>
        <w:tc>
          <w:tcPr>
            <w:tcW w:w="4837" w:type="dxa"/>
            <w:vMerge/>
            <w:shd w:val="clear" w:color="auto" w:fill="BFBFBF" w:themeFill="background1" w:themeFillShade="BF"/>
          </w:tcPr>
          <w:p w14:paraId="4832C97C" w14:textId="77777777" w:rsidR="0048341A" w:rsidRPr="00973BAC" w:rsidRDefault="0048341A" w:rsidP="00231E3B">
            <w:pPr>
              <w:pStyle w:val="ListParagraph"/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F686832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maker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3723150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EDA9A2A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maker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14:paraId="7358F766" w14:textId="77777777" w:rsidR="0048341A" w:rsidRPr="00973BAC" w:rsidRDefault="0048341A" w:rsidP="00231E3B">
            <w:pPr>
              <w:spacing w:after="120" w:line="400" w:lineRule="exact"/>
              <w:ind w:left="7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checker</w:t>
            </w:r>
          </w:p>
        </w:tc>
      </w:tr>
      <w:tr w:rsidR="0041354B" w:rsidRPr="00973BAC" w14:paraId="377AF7F2" w14:textId="77777777" w:rsidTr="00C02016">
        <w:tc>
          <w:tcPr>
            <w:tcW w:w="4837" w:type="dxa"/>
            <w:shd w:val="clear" w:color="auto" w:fill="auto"/>
          </w:tcPr>
          <w:p w14:paraId="7021D606" w14:textId="584B332E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Annual Compliance Report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5D1C935F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4E92A2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5D5C12A3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3043E37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2313D0A4" w14:textId="77777777" w:rsidTr="00C02016">
        <w:tc>
          <w:tcPr>
            <w:tcW w:w="4837" w:type="dxa"/>
            <w:shd w:val="clear" w:color="auto" w:fill="auto"/>
          </w:tcPr>
          <w:p w14:paraId="0386C7F9" w14:textId="27A4546B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SAQ Risk Assessment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64B252C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1D91E7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117311F4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0684789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59E2" w:rsidRPr="00973BAC" w14:paraId="539E2EC5" w14:textId="77777777" w:rsidTr="00C02016">
        <w:tc>
          <w:tcPr>
            <w:tcW w:w="4837" w:type="dxa"/>
            <w:shd w:val="clear" w:color="auto" w:fill="auto"/>
          </w:tcPr>
          <w:p w14:paraId="71DFA3A5" w14:textId="25F43CE5" w:rsidR="00DF59E2" w:rsidRPr="00973BAC" w:rsidRDefault="00DF59E2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I Code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2B95D306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CD5E2E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3AA2CBC0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126F51B4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59E2" w:rsidRPr="00973BAC" w14:paraId="70D54340" w14:textId="77777777" w:rsidTr="00C02016">
        <w:tc>
          <w:tcPr>
            <w:tcW w:w="4837" w:type="dxa"/>
            <w:shd w:val="clear" w:color="auto" w:fill="auto"/>
          </w:tcPr>
          <w:p w14:paraId="4A37E07F" w14:textId="677E21C7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เรื่องร้องเรียน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50" w:type="dxa"/>
          </w:tcPr>
          <w:p w14:paraId="5CAC357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58BDB17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7160D86B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2B5B839F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1354B" w:rsidRPr="00973BAC" w14:paraId="2CF05882" w14:textId="77777777" w:rsidTr="00C02016">
        <w:tc>
          <w:tcPr>
            <w:tcW w:w="4837" w:type="dxa"/>
            <w:shd w:val="clear" w:color="auto" w:fill="auto"/>
          </w:tcPr>
          <w:p w14:paraId="4081DBF2" w14:textId="030AD028" w:rsidR="0041354B" w:rsidRPr="00973BAC" w:rsidRDefault="003545DF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การดำรงเงินกองทุน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14:paraId="50DFA9C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F803EF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65FC21C8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14A8DB43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42EE70C0" w14:textId="77777777" w:rsidTr="00C02016">
        <w:tc>
          <w:tcPr>
            <w:tcW w:w="4837" w:type="dxa"/>
            <w:shd w:val="clear" w:color="auto" w:fill="auto"/>
          </w:tcPr>
          <w:p w14:paraId="1B802B6D" w14:textId="3D7B7024" w:rsidR="0041354B" w:rsidRPr="00973BAC" w:rsidRDefault="00D006B9" w:rsidP="000008C1">
            <w:pPr>
              <w:pStyle w:val="ListParagraph"/>
              <w:numPr>
                <w:ilvl w:val="0"/>
                <w:numId w:val="8"/>
              </w:numPr>
              <w:spacing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รายงานพอร์ตการลงทุน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PF1000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64CCB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649A" w:rsidRPr="00973BAC">
              <w:rPr>
                <w:rStyle w:val="FootnoteReference"/>
                <w:rFonts w:ascii="TH SarabunPSK" w:hAnsi="TH SarabunPSK" w:cs="TH SarabunPSK"/>
                <w:sz w:val="32"/>
                <w:szCs w:val="32"/>
              </w:rPr>
              <w:footnoteReference w:id="39"/>
            </w:r>
          </w:p>
        </w:tc>
        <w:tc>
          <w:tcPr>
            <w:tcW w:w="1350" w:type="dxa"/>
          </w:tcPr>
          <w:p w14:paraId="1F0EB0EB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A5E35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240E59E4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559B53E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056A" w:rsidRPr="00973BAC" w14:paraId="7D9348C4" w14:textId="77777777" w:rsidTr="00BF299E">
        <w:tc>
          <w:tcPr>
            <w:tcW w:w="10273" w:type="dxa"/>
            <w:gridSpan w:val="5"/>
            <w:shd w:val="clear" w:color="auto" w:fill="auto"/>
          </w:tcPr>
          <w:p w14:paraId="16921744" w14:textId="32B6BCE7" w:rsidR="0004056A" w:rsidRPr="00973BAC" w:rsidRDefault="0004056A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="00DE03C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บริษัทจะต้องศึกษา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กฎหมายและ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ประกาศที่เกี่ยวข้อง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เพื่อจัดทำและจัดส่งรายงาน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ๆ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ได้ครบถ้วนถูกต้อง</w:t>
            </w:r>
            <w:r w:rsidR="00DE03C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</w:t>
            </w:r>
          </w:p>
        </w:tc>
      </w:tr>
    </w:tbl>
    <w:p w14:paraId="01484E19" w14:textId="77777777" w:rsidR="0041354B" w:rsidRPr="00973BAC" w:rsidRDefault="0041354B" w:rsidP="0041354B">
      <w:pPr>
        <w:rPr>
          <w:rFonts w:ascii="TH SarabunPSK" w:hAnsi="TH SarabunPSK" w:cs="TH SarabunPSK"/>
          <w:sz w:val="32"/>
          <w:szCs w:val="32"/>
        </w:rPr>
      </w:pPr>
    </w:p>
    <w:p w14:paraId="78C4673D" w14:textId="77777777" w:rsidR="009B7D77" w:rsidRDefault="009B7D77" w:rsidP="0041354B">
      <w:pPr>
        <w:rPr>
          <w:rFonts w:ascii="TH SarabunPSK" w:hAnsi="TH SarabunPSK" w:cs="TH SarabunPSK"/>
          <w:sz w:val="32"/>
          <w:szCs w:val="32"/>
        </w:rPr>
      </w:pPr>
    </w:p>
    <w:p w14:paraId="655664C5" w14:textId="77777777" w:rsidR="00ED758E" w:rsidRDefault="00ED758E" w:rsidP="0041354B">
      <w:pPr>
        <w:rPr>
          <w:rFonts w:ascii="TH SarabunPSK" w:hAnsi="TH SarabunPSK" w:cs="TH SarabunPSK"/>
          <w:sz w:val="32"/>
          <w:szCs w:val="32"/>
        </w:rPr>
      </w:pPr>
    </w:p>
    <w:p w14:paraId="3CBE5ADA" w14:textId="77777777" w:rsidR="00ED758E" w:rsidRDefault="00ED758E" w:rsidP="0041354B">
      <w:pPr>
        <w:rPr>
          <w:rFonts w:ascii="TH SarabunPSK" w:hAnsi="TH SarabunPSK" w:cs="TH SarabunPSK"/>
          <w:sz w:val="32"/>
          <w:szCs w:val="32"/>
        </w:rPr>
      </w:pPr>
    </w:p>
    <w:p w14:paraId="4DC06939" w14:textId="77777777" w:rsidR="007F0276" w:rsidRDefault="007F0276" w:rsidP="0041354B">
      <w:pPr>
        <w:rPr>
          <w:rFonts w:ascii="TH SarabunPSK" w:hAnsi="TH SarabunPSK" w:cs="TH SarabunPSK"/>
          <w:sz w:val="32"/>
          <w:szCs w:val="32"/>
        </w:rPr>
      </w:pPr>
    </w:p>
    <w:p w14:paraId="0E0640AA" w14:textId="77777777" w:rsidR="007F0276" w:rsidRDefault="007F0276" w:rsidP="0041354B">
      <w:pPr>
        <w:rPr>
          <w:rFonts w:ascii="TH SarabunPSK" w:hAnsi="TH SarabunPSK" w:cs="TH SarabunPSK"/>
          <w:sz w:val="32"/>
          <w:szCs w:val="32"/>
        </w:rPr>
      </w:pPr>
    </w:p>
    <w:p w14:paraId="05FDA39D" w14:textId="77777777" w:rsidR="007F0276" w:rsidRDefault="007F0276" w:rsidP="0041354B">
      <w:pPr>
        <w:rPr>
          <w:rFonts w:ascii="TH SarabunPSK" w:hAnsi="TH SarabunPSK" w:cs="TH SarabunPSK"/>
          <w:sz w:val="32"/>
          <w:szCs w:val="32"/>
        </w:rPr>
      </w:pPr>
    </w:p>
    <w:p w14:paraId="6C86878F" w14:textId="77777777" w:rsidR="007F0276" w:rsidRDefault="007F0276" w:rsidP="0041354B">
      <w:pPr>
        <w:rPr>
          <w:rFonts w:ascii="TH SarabunPSK" w:hAnsi="TH SarabunPSK" w:cs="TH SarabunPSK"/>
          <w:sz w:val="32"/>
          <w:szCs w:val="32"/>
        </w:rPr>
      </w:pPr>
    </w:p>
    <w:p w14:paraId="502B81D5" w14:textId="0D0C5D3F" w:rsidR="007F0276" w:rsidRPr="005E5C2D" w:rsidRDefault="00571475" w:rsidP="00571475">
      <w:pPr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  <w:bookmarkStart w:id="10" w:name="_Hlk195195039"/>
      <w:r w:rsidRPr="005E5C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การดำรงเงินกองทุน</w:t>
      </w:r>
      <w:r w:rsidRPr="005E5C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0"/>
      <w:r w:rsidRPr="005E5C2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E5C2D">
        <w:rPr>
          <w:rFonts w:ascii="TH SarabunPSK" w:hAnsi="TH SarabunPSK" w:cs="TH SarabunPSK"/>
          <w:b/>
          <w:bCs/>
          <w:sz w:val="32"/>
          <w:szCs w:val="32"/>
        </w:rPr>
        <w:t xml:space="preserve">Maintenance of </w:t>
      </w:r>
      <w:r w:rsidR="006044D4">
        <w:rPr>
          <w:rFonts w:ascii="TH SarabunPSK" w:hAnsi="TH SarabunPSK" w:cs="TH SarabunPSK"/>
          <w:b/>
          <w:bCs/>
          <w:sz w:val="32"/>
          <w:szCs w:val="32"/>
        </w:rPr>
        <w:t>Capital</w:t>
      </w:r>
      <w:r w:rsidRPr="005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422046" w14:textId="3C34AE39" w:rsidR="00571475" w:rsidRPr="005E5C2D" w:rsidRDefault="00571475" w:rsidP="004A0AE3">
      <w:pPr>
        <w:pStyle w:val="ListParagraph"/>
        <w:tabs>
          <w:tab w:val="left" w:pos="1683"/>
        </w:tabs>
        <w:spacing w:before="12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5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ระบุข้อมูลในส่วนนี้เพิ่มเติม</w:t>
      </w:r>
      <w:r w:rsidR="004A0AE3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เฉพาะกรณี</w:t>
      </w:r>
      <w:r w:rsidR="00FB1BF5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เป็น</w:t>
      </w:r>
      <w:r w:rsidR="002301A1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บริ</w:t>
      </w:r>
      <w:r w:rsidR="008E7B41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ษัทจัดการกองทุน (</w:t>
      </w:r>
      <w:r w:rsidR="008E7B41" w:rsidRPr="005E5C2D">
        <w:rPr>
          <w:rFonts w:ascii="TH SarabunPSK" w:hAnsi="TH SarabunPSK" w:cs="TH SarabunPSK"/>
          <w:b/>
          <w:bCs/>
          <w:sz w:val="32"/>
          <w:szCs w:val="32"/>
          <w:u w:val="double"/>
        </w:rPr>
        <w:t>“</w:t>
      </w:r>
      <w:r w:rsidR="008E7B41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บลจ.”) </w:t>
      </w:r>
      <w:r w:rsidR="002301A1" w:rsidRPr="005E5C2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จัดตั้งใหม่</w:t>
      </w:r>
    </w:p>
    <w:p w14:paraId="659E45EE" w14:textId="3ED489A8" w:rsidR="00CF10F4" w:rsidRPr="005E5C2D" w:rsidRDefault="00CF10F4" w:rsidP="004F2B24">
      <w:pPr>
        <w:tabs>
          <w:tab w:val="left" w:pos="1683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F2B24" w:rsidRPr="005E5C2D">
        <w:rPr>
          <w:rFonts w:ascii="TH SarabunPSK" w:hAnsi="TH SarabunPSK" w:cs="TH SarabunPSK"/>
          <w:sz w:val="32"/>
          <w:szCs w:val="32"/>
          <w:cs/>
        </w:rPr>
        <w:t xml:space="preserve">กระบวนการดำรงเงินกองทุนสภาพคล่อง </w:t>
      </w:r>
    </w:p>
    <w:p w14:paraId="3658CE4C" w14:textId="77777777" w:rsidR="0081361A" w:rsidRPr="005E5C2D" w:rsidRDefault="00C660EA" w:rsidP="0081361A">
      <w:pPr>
        <w:pStyle w:val="ListParagraph"/>
        <w:numPr>
          <w:ilvl w:val="0"/>
          <w:numId w:val="63"/>
        </w:numPr>
        <w:tabs>
          <w:tab w:val="left" w:pos="1683"/>
        </w:tabs>
        <w:spacing w:line="240" w:lineRule="auto"/>
        <w:ind w:left="461" w:hanging="187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บริษัทมีการติดตามฐานะการเงินของบริษัทอย่างใกล้ชิด </w:t>
      </w:r>
      <w:r w:rsidR="00817FB3" w:rsidRPr="005E5C2D">
        <w:rPr>
          <w:rFonts w:ascii="TH SarabunPSK" w:hAnsi="TH SarabunPSK" w:cs="TH SarabunPSK"/>
          <w:sz w:val="32"/>
          <w:szCs w:val="32"/>
          <w:cs/>
        </w:rPr>
        <w:t>มีการดำรงเงินกองทุนขั้นต้น การดำรงเงินกองทุนส่วนเพิ่มเพื่อรองรับความต่อเนื่องของธุรกิจ และการดำรงเงินกองทุนส่วนเพิ่มเพื่อรองรับความรับผิดจากการปฏิบัติงาน</w:t>
      </w:r>
      <w:r w:rsidR="00817FB3" w:rsidRPr="005E5C2D">
        <w:rPr>
          <w:rFonts w:ascii="TH SarabunPSK" w:hAnsi="TH SarabunPSK" w:cs="TH SarabunPSK"/>
          <w:sz w:val="32"/>
          <w:szCs w:val="32"/>
          <w:cs/>
        </w:rPr>
        <w:br/>
        <w:t>ให้เป็นไปตามประกาศกำหนด</w:t>
      </w:r>
      <w:r w:rsidR="00817FB3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0"/>
      </w:r>
      <w:r w:rsidR="001856E3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1BCDC9" w14:textId="08C98AF8" w:rsidR="00C660EA" w:rsidRPr="005E5C2D" w:rsidRDefault="00353035" w:rsidP="0081361A">
      <w:pPr>
        <w:pStyle w:val="ListParagraph"/>
        <w:numPr>
          <w:ilvl w:val="0"/>
          <w:numId w:val="63"/>
        </w:numPr>
        <w:tabs>
          <w:tab w:val="left" w:pos="1683"/>
        </w:tabs>
        <w:spacing w:line="240" w:lineRule="auto"/>
        <w:ind w:left="461" w:hanging="187"/>
        <w:rPr>
          <w:rFonts w:ascii="TH SarabunPSK" w:hAnsi="TH SarabunPSK" w:cs="TH SarabunPSK"/>
          <w:sz w:val="32"/>
          <w:szCs w:val="32"/>
        </w:rPr>
      </w:pPr>
      <w:r w:rsidRPr="00353035">
        <w:rPr>
          <w:rFonts w:ascii="TH SarabunPSK" w:hAnsi="TH SarabunPSK" w:cs="TH SarabunPSK" w:hint="cs"/>
          <w:sz w:val="32"/>
          <w:szCs w:val="32"/>
          <w:cs/>
        </w:rPr>
        <w:t>กระบวนการคำนวณเงินกองทุนเป็นไปตามหลักเกณฑ์ที่กำหนด</w:t>
      </w:r>
      <w:r w:rsidRPr="003530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53035">
        <w:rPr>
          <w:rFonts w:ascii="TH SarabunPSK" w:hAnsi="TH SarabunPSK" w:cs="TH SarabunPSK" w:hint="cs"/>
          <w:sz w:val="32"/>
          <w:szCs w:val="32"/>
          <w:cs/>
        </w:rPr>
        <w:t>ตามประกาศการดำรงเงินกองทุนทุกวันทำการสุดท้ายของแต่ละเดือน</w:t>
      </w:r>
      <w:r w:rsidRPr="003530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53035">
        <w:rPr>
          <w:rFonts w:ascii="TH SarabunPSK" w:hAnsi="TH SarabunPSK" w:cs="TH SarabunPSK" w:hint="cs"/>
          <w:sz w:val="32"/>
          <w:szCs w:val="32"/>
          <w:cs/>
        </w:rPr>
        <w:t>จัดทำโดยบุคลากรที่มีความรู้ความเข้าใจ</w:t>
      </w:r>
      <w:r w:rsidRPr="003530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3035">
        <w:rPr>
          <w:rFonts w:ascii="TH SarabunPSK" w:hAnsi="TH SarabunPSK" w:cs="TH SarabunPSK" w:hint="cs"/>
          <w:sz w:val="32"/>
          <w:szCs w:val="32"/>
          <w:cs/>
        </w:rPr>
        <w:t>และมีระบบสอบทานเพื่อยืนยันความถูกต้องโดยไม่สามารถถูกแทรกแซงได้โดยง่าย</w:t>
      </w:r>
      <w:r w:rsidRPr="003530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3BC8AA" w14:textId="74C230EC" w:rsidR="00DB025F" w:rsidRPr="005E5C2D" w:rsidRDefault="00E92439" w:rsidP="0081361A">
      <w:pPr>
        <w:pStyle w:val="ListParagraph"/>
        <w:numPr>
          <w:ilvl w:val="0"/>
          <w:numId w:val="63"/>
        </w:numPr>
        <w:tabs>
          <w:tab w:val="left" w:pos="1683"/>
        </w:tabs>
        <w:spacing w:line="240" w:lineRule="auto"/>
        <w:ind w:left="461" w:hanging="187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จัดให้มีเอกสารเกี่ยวกับการดำรงเงินกองทุนย้อนหลังไม่น้อยกว่า 5 ปี ไว้ ณ ที่ทำการของผู้ประกอบธุรกิจ</w:t>
      </w:r>
      <w:r w:rsidR="002C3408" w:rsidRPr="005E5C2D">
        <w:rPr>
          <w:rFonts w:ascii="TH SarabunPSK" w:hAnsi="TH SarabunPSK" w:cs="TH SarabunPSK"/>
          <w:sz w:val="32"/>
          <w:szCs w:val="32"/>
          <w:cs/>
        </w:rPr>
        <w:br/>
        <w:t>ในลักษณะที่พร้อมเรียกดูหรือจัดให้สำนักงานตรวจสอบได้เมื่อมีการร้องขอ</w:t>
      </w:r>
    </w:p>
    <w:p w14:paraId="6FFBF224" w14:textId="48A65315" w:rsidR="007F0276" w:rsidRPr="005E5C2D" w:rsidRDefault="000945E0" w:rsidP="00C84428">
      <w:pPr>
        <w:pStyle w:val="ListParagraph"/>
        <w:numPr>
          <w:ilvl w:val="1"/>
          <w:numId w:val="65"/>
        </w:numPr>
        <w:tabs>
          <w:tab w:val="left" w:pos="1683"/>
        </w:tabs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บริษัท</w:t>
      </w:r>
      <w:r w:rsidR="000955F9" w:rsidRPr="005E5C2D">
        <w:rPr>
          <w:rFonts w:ascii="TH SarabunPSK" w:hAnsi="TH SarabunPSK" w:cs="TH SarabunPSK"/>
          <w:sz w:val="32"/>
          <w:szCs w:val="32"/>
          <w:cs/>
        </w:rPr>
        <w:t>มีการดำ</w:t>
      </w:r>
      <w:r w:rsidR="0079280E" w:rsidRPr="005E5C2D">
        <w:rPr>
          <w:rFonts w:ascii="TH SarabunPSK" w:hAnsi="TH SarabunPSK" w:cs="TH SarabunPSK"/>
          <w:sz w:val="32"/>
          <w:szCs w:val="32"/>
          <w:cs/>
        </w:rPr>
        <w:t>รงเงินกองทุน</w:t>
      </w:r>
      <w:r w:rsidR="00B93935" w:rsidRPr="005E5C2D">
        <w:rPr>
          <w:rFonts w:ascii="TH SarabunPSK" w:hAnsi="TH SarabunPSK" w:cs="TH SarabunPSK"/>
          <w:sz w:val="32"/>
          <w:szCs w:val="32"/>
          <w:cs/>
        </w:rPr>
        <w:t xml:space="preserve">ขั้นต้น </w:t>
      </w:r>
      <w:r w:rsidR="0079280E" w:rsidRPr="005E5C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90A04D5" w14:textId="6F72267E" w:rsidR="00B93935" w:rsidRPr="005E5C2D" w:rsidRDefault="00000000" w:rsidP="00C84428">
      <w:pPr>
        <w:pStyle w:val="ListParagraph"/>
        <w:tabs>
          <w:tab w:val="left" w:pos="1683"/>
        </w:tabs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2463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80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9280E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C7A" w:rsidRPr="005E5C2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A06C7A" w:rsidRPr="005E5C2D">
        <w:rPr>
          <w:rFonts w:ascii="TH SarabunPSK" w:hAnsi="TH SarabunPSK" w:cs="TH SarabunPSK"/>
          <w:sz w:val="32"/>
          <w:szCs w:val="32"/>
        </w:rPr>
        <w:t xml:space="preserve"> 20</w:t>
      </w:r>
      <w:r w:rsidR="0083618C" w:rsidRPr="005E5C2D">
        <w:rPr>
          <w:rFonts w:ascii="TH SarabunPSK" w:hAnsi="TH SarabunPSK" w:cs="TH SarabunPSK"/>
          <w:sz w:val="32"/>
          <w:szCs w:val="32"/>
        </w:rPr>
        <w:t xml:space="preserve"> </w:t>
      </w:r>
      <w:r w:rsidR="0083618C" w:rsidRPr="005E5C2D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B93935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935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B93935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โปรดระบุ            </w:t>
      </w:r>
      <w:r w:rsidR="005576A9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)</w:t>
      </w:r>
      <w:r w:rsidR="003A5EA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3A5EAD" w:rsidRPr="005E5C2D">
        <w:rPr>
          <w:rFonts w:ascii="TH SarabunPSK" w:hAnsi="TH SarabunPSK" w:cs="TH SarabunPSK"/>
          <w:sz w:val="32"/>
          <w:szCs w:val="32"/>
          <w:cs/>
        </w:rPr>
        <w:t>บริษัทจัดการที่มีการให้บริการแก่ลูกค้าประเภทอื่นนอกจากผู้ลงทุนสถาบัน หรือมีการเก็บรักษาทรัพย์สินของลูกค้า</w:t>
      </w:r>
      <w:r w:rsidR="00B93935" w:rsidRPr="005E5C2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14:paraId="08C597D2" w14:textId="2CC5B7A5" w:rsidR="008C5BEF" w:rsidRPr="005E5C2D" w:rsidRDefault="00000000" w:rsidP="00C84428">
      <w:pPr>
        <w:pStyle w:val="ListParagraph"/>
        <w:tabs>
          <w:tab w:val="left" w:pos="1683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1106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D67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A6D67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C7A" w:rsidRPr="005E5C2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BA6D67" w:rsidRPr="005E5C2D">
        <w:rPr>
          <w:rFonts w:ascii="TH SarabunPSK" w:hAnsi="TH SarabunPSK" w:cs="TH SarabunPSK"/>
          <w:sz w:val="32"/>
          <w:szCs w:val="32"/>
          <w:cs/>
        </w:rPr>
        <w:t>1</w:t>
      </w:r>
      <w:r w:rsidR="00BA6D67" w:rsidRPr="005E5C2D">
        <w:rPr>
          <w:rFonts w:ascii="TH SarabunPSK" w:hAnsi="TH SarabunPSK" w:cs="TH SarabunPSK"/>
          <w:sz w:val="32"/>
          <w:szCs w:val="32"/>
        </w:rPr>
        <w:t xml:space="preserve">0 </w:t>
      </w:r>
      <w:r w:rsidR="00BA6D67" w:rsidRPr="005E5C2D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BA6D67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BA6D67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โปรดระบุ            </w:t>
      </w:r>
      <w:r w:rsidR="005576A9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)</w:t>
      </w:r>
      <w:r w:rsidR="003610A3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771A43" w:rsidRPr="005E5C2D">
        <w:rPr>
          <w:rFonts w:ascii="TH SarabunPSK" w:hAnsi="TH SarabunPSK" w:cs="TH SarabunPSK"/>
          <w:sz w:val="32"/>
          <w:szCs w:val="32"/>
          <w:cs/>
        </w:rPr>
        <w:t>บริษัทจัดการที่ให้บริการเฉพาะแก่ลูกค้าที่เป็นผู้ลงทุนสถาบันและไม่มีการเก็บรักษาทรัพย์สินของลูกค้า</w:t>
      </w:r>
    </w:p>
    <w:p w14:paraId="1272518A" w14:textId="1AAA97EB" w:rsidR="0059523F" w:rsidRPr="005E5C2D" w:rsidRDefault="00817FB3" w:rsidP="0059523F">
      <w:pPr>
        <w:pStyle w:val="ListParagraph"/>
        <w:numPr>
          <w:ilvl w:val="1"/>
          <w:numId w:val="60"/>
        </w:numPr>
        <w:tabs>
          <w:tab w:val="left" w:pos="1683"/>
        </w:tabs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F4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(ระบุฝ่ายงาน)</w:t>
      </w:r>
      <w:r w:rsidR="00A46F4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</w:t>
      </w:r>
      <w:r w:rsidR="00A46F4D" w:rsidRPr="005E5C2D">
        <w:rPr>
          <w:rFonts w:ascii="TH SarabunPSK" w:hAnsi="TH SarabunPSK" w:cs="TH SarabunPSK"/>
          <w:sz w:val="32"/>
          <w:szCs w:val="32"/>
          <w:cs/>
        </w:rPr>
        <w:t>มีหน้าที่ในการจัดทำและรายงานข้อมูลเงินกองทุนต่อผู้บริหารของบริษัทและผู้บริหาร</w:t>
      </w:r>
      <w:r w:rsidR="006A3D87" w:rsidRPr="005E5C2D">
        <w:rPr>
          <w:rFonts w:ascii="TH SarabunPSK" w:hAnsi="TH SarabunPSK" w:cs="TH SarabunPSK"/>
          <w:sz w:val="32"/>
          <w:szCs w:val="32"/>
          <w:cs/>
        </w:rPr>
        <w:br/>
      </w:r>
      <w:r w:rsidR="00A46F4D" w:rsidRPr="005E5C2D">
        <w:rPr>
          <w:rFonts w:ascii="TH SarabunPSK" w:hAnsi="TH SarabunPSK" w:cs="TH SarabunPSK"/>
          <w:sz w:val="32"/>
          <w:szCs w:val="32"/>
          <w:cs/>
        </w:rPr>
        <w:t xml:space="preserve">ที่รับผิดชอบ </w:t>
      </w:r>
      <w:r w:rsidR="00A46F4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A46F4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              )</w:t>
      </w:r>
      <w:r w:rsidR="00A46F4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BA6D67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 </w:t>
      </w:r>
    </w:p>
    <w:p w14:paraId="6AEBD6CA" w14:textId="6A647D28" w:rsidR="007E3DCB" w:rsidRPr="005E5C2D" w:rsidRDefault="007E3DCB" w:rsidP="001622CF">
      <w:pPr>
        <w:pStyle w:val="ListParagraph"/>
        <w:tabs>
          <w:tab w:val="left" w:pos="1683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noProof/>
          <w:sz w:val="32"/>
          <w:szCs w:val="32"/>
          <w:lang w:val="th-TH"/>
          <w14:cntxtAlts/>
        </w:rPr>
        <mc:AlternateContent>
          <mc:Choice Requires="wps">
            <w:drawing>
              <wp:anchor distT="0" distB="0" distL="114300" distR="114300" simplePos="0" relativeHeight="251644927" behindDoc="1" locked="0" layoutInCell="1" allowOverlap="1" wp14:anchorId="35B06AEA" wp14:editId="5D974D94">
                <wp:simplePos x="0" y="0"/>
                <wp:positionH relativeFrom="column">
                  <wp:posOffset>264600</wp:posOffset>
                </wp:positionH>
                <wp:positionV relativeFrom="paragraph">
                  <wp:posOffset>105115</wp:posOffset>
                </wp:positionV>
                <wp:extent cx="5878614" cy="892800"/>
                <wp:effectExtent l="0" t="0" r="27305" b="22225"/>
                <wp:wrapNone/>
                <wp:docPr id="20353231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614" cy="89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96776" id="Rectangle 1" o:spid="_x0000_s1026" style="position:absolute;margin-left:20.85pt;margin-top:8.3pt;width:462.9pt;height:70.3pt;z-index:-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" fillcolor="#f2f2f2 [3052]" strokecolor="#c00000" strokeweight="1pt"/>
            </w:pict>
          </mc:Fallback>
        </mc:AlternateContent>
      </w:r>
    </w:p>
    <w:p w14:paraId="5F8AE232" w14:textId="324DBA2B" w:rsidR="00644FF0" w:rsidRPr="005E5C2D" w:rsidRDefault="00644FF0" w:rsidP="001622CF">
      <w:pPr>
        <w:pStyle w:val="ListParagraph"/>
        <w:tabs>
          <w:tab w:val="left" w:pos="1683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CA2D95" w:rsidRPr="005E5C2D">
        <w:rPr>
          <w:rFonts w:ascii="TH SarabunPSK" w:hAnsi="TH SarabunPSK" w:cs="TH SarabunPSK"/>
          <w:sz w:val="32"/>
          <w:szCs w:val="32"/>
          <w:cs/>
        </w:rPr>
        <w:t>บริษัท</w:t>
      </w:r>
      <w:r w:rsidR="0081361A" w:rsidRPr="005E5C2D">
        <w:rPr>
          <w:rFonts w:ascii="TH SarabunPSK" w:hAnsi="TH SarabunPSK" w:cs="TH SarabunPSK"/>
          <w:sz w:val="32"/>
          <w:szCs w:val="32"/>
          <w:cs/>
        </w:rPr>
        <w:t>ขอ</w:t>
      </w:r>
      <w:r w:rsidR="00CA2D95" w:rsidRPr="005E5C2D">
        <w:rPr>
          <w:rFonts w:ascii="TH SarabunPSK" w:hAnsi="TH SarabunPSK" w:cs="TH SarabunPSK"/>
          <w:sz w:val="32"/>
          <w:szCs w:val="32"/>
          <w:cs/>
        </w:rPr>
        <w:t>รับรองว่า</w:t>
      </w:r>
      <w:r w:rsidR="0059523F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2CF" w:rsidRPr="005E5C2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A2D95" w:rsidRPr="005E5C2D">
        <w:rPr>
          <w:rFonts w:ascii="TH SarabunPSK" w:hAnsi="TH SarabunPSK" w:cs="TH SarabunPSK"/>
          <w:sz w:val="32"/>
          <w:szCs w:val="32"/>
          <w:cs/>
        </w:rPr>
        <w:t>บริษัทสามารถ</w:t>
      </w:r>
      <w:r w:rsidR="001622CF" w:rsidRPr="005E5C2D">
        <w:rPr>
          <w:rFonts w:ascii="TH SarabunPSK" w:hAnsi="TH SarabunPSK" w:cs="TH SarabunPSK"/>
          <w:sz w:val="32"/>
          <w:szCs w:val="32"/>
          <w:cs/>
        </w:rPr>
        <w:t>ดำรงเงินกองทุนได้ตามประกาศการดำรงเงินกองทุนกำหนด</w:t>
      </w:r>
      <w:r w:rsidR="00CA2D95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945" w:rsidRPr="005E5C2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CA2D95" w:rsidRPr="005E5C2D">
        <w:rPr>
          <w:rFonts w:ascii="TH SarabunPSK" w:hAnsi="TH SarabunPSK" w:cs="TH SarabunPSK"/>
          <w:sz w:val="32"/>
          <w:szCs w:val="32"/>
          <w:cs/>
        </w:rPr>
        <w:t>เอก</w:t>
      </w:r>
      <w:r w:rsidR="00B7638B" w:rsidRPr="005E5C2D">
        <w:rPr>
          <w:rFonts w:ascii="TH SarabunPSK" w:hAnsi="TH SarabunPSK" w:cs="TH SarabunPSK"/>
          <w:sz w:val="32"/>
          <w:szCs w:val="32"/>
          <w:cs/>
        </w:rPr>
        <w:t>สารแนบ</w:t>
      </w:r>
      <w:r w:rsidR="00F9434D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34D" w:rsidRPr="005E5C2D">
        <w:rPr>
          <w:rFonts w:ascii="TH SarabunPSK" w:hAnsi="TH SarabunPSK" w:cs="TH SarabunPSK"/>
          <w:sz w:val="32"/>
          <w:szCs w:val="32"/>
        </w:rPr>
        <w:t>XX</w:t>
      </w:r>
      <w:r w:rsidR="00F9434D" w:rsidRPr="005E5C2D">
        <w:rPr>
          <w:rFonts w:ascii="TH SarabunPSK" w:hAnsi="TH SarabunPSK" w:cs="TH SarabunPSK"/>
          <w:sz w:val="32"/>
          <w:szCs w:val="32"/>
          <w:cs/>
        </w:rPr>
        <w:t xml:space="preserve"> แบบรายงานการดำรงเงินกองทุน</w:t>
      </w:r>
    </w:p>
    <w:p w14:paraId="1B5004EF" w14:textId="67DA070F" w:rsidR="007E3DCB" w:rsidRPr="005E5C2D" w:rsidRDefault="007E3DCB" w:rsidP="007E3DCB">
      <w:pPr>
        <w:pStyle w:val="ListParagraph"/>
        <w:tabs>
          <w:tab w:val="left" w:pos="180"/>
          <w:tab w:val="left" w:pos="1683"/>
        </w:tabs>
        <w:spacing w:line="240" w:lineRule="auto"/>
        <w:ind w:left="630"/>
        <w:rPr>
          <w:rFonts w:ascii="TH SarabunPSK" w:hAnsi="TH SarabunPSK" w:cs="TH SarabunPSK"/>
          <w:sz w:val="32"/>
          <w:szCs w:val="32"/>
        </w:rPr>
      </w:pPr>
    </w:p>
    <w:p w14:paraId="7322C11F" w14:textId="1AFD0C2C" w:rsidR="00BF2447" w:rsidRPr="005E5C2D" w:rsidRDefault="00727DDE" w:rsidP="00FA55D4">
      <w:pPr>
        <w:pStyle w:val="ListParagraph"/>
        <w:numPr>
          <w:ilvl w:val="0"/>
          <w:numId w:val="60"/>
        </w:numPr>
        <w:tabs>
          <w:tab w:val="left" w:pos="180"/>
          <w:tab w:val="left" w:pos="1683"/>
        </w:tabs>
        <w:spacing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>มาตรการรองรับกรณีเงินทุนสภาพคล่องลดลง</w:t>
      </w:r>
      <w:r w:rsidR="00CC6A72" w:rsidRPr="005E5C2D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1"/>
      </w:r>
    </w:p>
    <w:p w14:paraId="31991E73" w14:textId="2D81717E" w:rsidR="00B737B4" w:rsidRPr="005E5C2D" w:rsidRDefault="00797082" w:rsidP="00797082">
      <w:pPr>
        <w:tabs>
          <w:tab w:val="left" w:pos="180"/>
          <w:tab w:val="left" w:pos="1683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ab/>
      </w:r>
      <w:r w:rsidR="00B737B4" w:rsidRPr="005E5C2D">
        <w:rPr>
          <w:rFonts w:ascii="TH SarabunPSK" w:hAnsi="TH SarabunPSK" w:cs="TH SarabunPSK" w:hint="cs"/>
          <w:sz w:val="32"/>
          <w:szCs w:val="32"/>
          <w:cs/>
        </w:rPr>
        <w:t>กรณีบริษัท</w:t>
      </w:r>
      <w:r w:rsidR="003D04D3" w:rsidRPr="005E5C2D">
        <w:rPr>
          <w:rFonts w:ascii="TH SarabunPSK" w:hAnsi="TH SarabunPSK" w:cs="TH SarabunPSK"/>
          <w:sz w:val="32"/>
          <w:szCs w:val="32"/>
          <w:cs/>
        </w:rPr>
        <w:t>ไม่สามารถดำรงเงินกองทุนส่วนเพิ่มเพื่อรองรับความรับผิดจากการปฏิบัติงาน</w:t>
      </w:r>
      <w:r w:rsidR="00B50D1F" w:rsidRPr="005E5C2D">
        <w:rPr>
          <w:rFonts w:ascii="TH SarabunPSK" w:hAnsi="TH SarabunPSK" w:cs="TH SarabunPSK"/>
          <w:sz w:val="32"/>
          <w:szCs w:val="32"/>
          <w:cs/>
        </w:rPr>
        <w:t xml:space="preserve"> จะปฏิบัติ</w:t>
      </w:r>
      <w:r w:rsidR="00852F72" w:rsidRPr="005E5C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7D357D8" w14:textId="5C95DB2F" w:rsidR="0079280E" w:rsidRPr="005E5C2D" w:rsidRDefault="00000000" w:rsidP="00852F72">
      <w:pPr>
        <w:pStyle w:val="ListParagraph"/>
        <w:tabs>
          <w:tab w:val="left" w:pos="1683"/>
        </w:tabs>
        <w:ind w:left="360"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6370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F92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52F72" w:rsidRPr="005E5C2D">
        <w:rPr>
          <w:rFonts w:ascii="TH SarabunPSK" w:hAnsi="TH SarabunPSK" w:cs="TH SarabunPSK"/>
          <w:sz w:val="32"/>
          <w:szCs w:val="32"/>
          <w:cs/>
        </w:rPr>
        <w:t xml:space="preserve"> มีหนังสือแจ้งการไม่สามารถดำรงเงินกองทุนพร้อมด้วยสาเหตุ</w:t>
      </w:r>
      <w:r w:rsidR="00DE7B7C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F72" w:rsidRPr="005E5C2D">
        <w:rPr>
          <w:rFonts w:ascii="TH SarabunPSK" w:hAnsi="TH SarabunPSK" w:cs="TH SarabunPSK"/>
          <w:sz w:val="32"/>
          <w:szCs w:val="32"/>
          <w:cs/>
        </w:rPr>
        <w:t>โดยยื่นต่อสำนักงานภายในวันทำการถัดจากวันที่รู้หรือควรรู้ว่าไม่สามารถดำรงเงินกองทุนได้</w:t>
      </w:r>
      <w:r w:rsidR="00DE7B7C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DED420" w14:textId="5388A86E" w:rsidR="00B6665A" w:rsidRPr="005E5C2D" w:rsidRDefault="00000000" w:rsidP="00B6665A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0230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B7C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36254C" w:rsidRPr="005E5C2D">
        <w:rPr>
          <w:rFonts w:ascii="TH SarabunPSK" w:hAnsi="TH SarabunPSK" w:cs="TH SarabunPSK"/>
          <w:sz w:val="32"/>
          <w:szCs w:val="32"/>
          <w:cs/>
        </w:rPr>
        <w:t xml:space="preserve"> จัดส่งแผนหรือแนวทางแก้ไขต่อสำนักงานภายใน 7 วันนับแต่วันที่รู้หรือควรรู้ว่าไม่สามารถดำรงเงินกองทุนได้ </w:t>
      </w:r>
      <w:r w:rsidR="00B6665A" w:rsidRPr="005E5C2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เว้นแต่ก่อนครบกำหนดระยะเวลาดังกล่าวสามารถแก้ไขเงินกองทุนให้เป็นไปตามประกาศดำร</w:t>
      </w:r>
      <w:r w:rsidR="00A06C7A" w:rsidRPr="005E5C2D">
        <w:rPr>
          <w:rFonts w:ascii="TH SarabunPSK" w:hAnsi="TH SarabunPSK" w:cs="TH SarabunPSK"/>
          <w:sz w:val="32"/>
          <w:szCs w:val="32"/>
          <w:cs/>
        </w:rPr>
        <w:t>ง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เงิน</w:t>
      </w:r>
      <w:r w:rsidR="00A06C7A" w:rsidRPr="005E5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lastRenderedPageBreak/>
        <w:t>กองทุนได้ให้จัดส่งรายงานการแก้ไขดังกล่าวให้</w:t>
      </w:r>
      <w:r w:rsidR="00345859" w:rsidRPr="005E5C2D">
        <w:rPr>
          <w:rFonts w:ascii="TH SarabunPSK" w:hAnsi="TH SarabunPSK" w:cs="TH SarabunPSK"/>
          <w:sz w:val="32"/>
          <w:szCs w:val="32"/>
          <w:cs/>
        </w:rPr>
        <w:t>สำ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นักงานทราบภายในวันท</w:t>
      </w:r>
      <w:r w:rsidR="00345859" w:rsidRPr="005E5C2D">
        <w:rPr>
          <w:rFonts w:ascii="TH SarabunPSK" w:hAnsi="TH SarabunPSK" w:cs="TH SarabunPSK"/>
          <w:sz w:val="32"/>
          <w:szCs w:val="32"/>
          <w:cs/>
        </w:rPr>
        <w:t>ำ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การถัดจากวันที่สามารถแก้ไขเงินกองทุนให้เป็นไปตามประกาศการด</w:t>
      </w:r>
      <w:r w:rsidR="00345859" w:rsidRPr="005E5C2D">
        <w:rPr>
          <w:rFonts w:ascii="TH SarabunPSK" w:hAnsi="TH SarabunPSK" w:cs="TH SarabunPSK"/>
          <w:sz w:val="32"/>
          <w:szCs w:val="32"/>
          <w:cs/>
        </w:rPr>
        <w:t>ำ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รงเงินกองทุนได้แทนการจัดส่งแผนหรือแนวทางแก้ไขน</w:t>
      </w:r>
      <w:r w:rsidR="00345859" w:rsidRPr="005E5C2D">
        <w:rPr>
          <w:rFonts w:ascii="TH SarabunPSK" w:hAnsi="TH SarabunPSK" w:cs="TH SarabunPSK"/>
          <w:sz w:val="32"/>
          <w:szCs w:val="32"/>
          <w:cs/>
        </w:rPr>
        <w:t>ั้</w:t>
      </w:r>
      <w:r w:rsidR="0036254C" w:rsidRPr="005E5C2D">
        <w:rPr>
          <w:rFonts w:ascii="TH SarabunPSK" w:hAnsi="TH SarabunPSK" w:cs="TH SarabunPSK"/>
          <w:sz w:val="32"/>
          <w:szCs w:val="32"/>
          <w:cs/>
        </w:rPr>
        <w:t>น</w:t>
      </w:r>
    </w:p>
    <w:p w14:paraId="1E1D91A1" w14:textId="1D90BF6A" w:rsidR="00A57631" w:rsidRPr="005E5C2D" w:rsidRDefault="00687A83" w:rsidP="007906CD">
      <w:pPr>
        <w:ind w:left="990" w:right="-46" w:hanging="630"/>
        <w:rPr>
          <w:rFonts w:ascii="TH SarabunPSK" w:hAnsi="TH SarabunPSK" w:cs="TH SarabunPSK"/>
          <w:strike/>
          <w:sz w:val="32"/>
          <w:szCs w:val="32"/>
          <w:u w:val="dotted"/>
        </w:rPr>
      </w:pPr>
      <w:r w:rsidRPr="005E5C2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(โปรดอธิบาย</w:t>
      </w:r>
      <w:r w:rsidR="007906CD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เช่น การกำหนดระดับเตือนภัยล่วงหน้า (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early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warning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 </w:t>
      </w:r>
      <w:r w:rsidR="00E5069C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และมาตรการที่เกี่ยวข้องกับระดับเตือนภัยล่วงหน้าแต่ละระดับแนวทางการจัดหาเงินทุนเพิ่มเติม หรือการกระทำอื่นใดเพื่อให้สามารถกลับมาดำรงเงินกองทุนได้ตามกฎเกณฑ์ เป็นต้น)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br/>
        <w:t xml:space="preserve">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11157A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       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11157A"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        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 xml:space="preserve">     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 xml:space="preserve"> </w:t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E5C2D">
        <w:rPr>
          <w:rFonts w:ascii="TH SarabunPSK" w:hAnsi="TH SarabunPSK" w:cs="TH SarabunPSK"/>
          <w:strike/>
          <w:color w:val="A6A6A6" w:themeColor="background1" w:themeShade="A6"/>
          <w:sz w:val="32"/>
          <w:szCs w:val="32"/>
          <w:u w:val="dotted"/>
          <w:cs/>
        </w:rPr>
        <w:t xml:space="preserve">    </w:t>
      </w:r>
    </w:p>
    <w:p w14:paraId="41B6C5F0" w14:textId="6AFF0FE3" w:rsidR="00F011CE" w:rsidRPr="005E5C2D" w:rsidRDefault="0062334A" w:rsidP="0062334A">
      <w:pPr>
        <w:ind w:left="990" w:right="-46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ทั้งนี้ บริษัทจะจัดให้มีมาตรการ</w:t>
      </w:r>
      <w:r w:rsidRPr="005E5C2D">
        <w:rPr>
          <w:rFonts w:ascii="TH SarabunPSK" w:hAnsi="TH SarabunPSK" w:cs="TH SarabunPSK"/>
          <w:sz w:val="32"/>
          <w:szCs w:val="32"/>
          <w:cs/>
        </w:rPr>
        <w:t>รองรับกรณีเงินทุนสภาพคล่องลดลง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ให้เป็นไปตามประกาศที่เกี่ยวข้อง</w:t>
      </w:r>
      <w:r w:rsidR="00F011CE" w:rsidRPr="005E5C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F55BFE" w14:textId="77777777" w:rsidR="005B36CA" w:rsidRPr="005E5C2D" w:rsidRDefault="005B36CA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sz w:val="32"/>
          <w:szCs w:val="32"/>
        </w:rPr>
      </w:pPr>
    </w:p>
    <w:p w14:paraId="24FC71F1" w14:textId="77777777" w:rsidR="001063F6" w:rsidRPr="005E5C2D" w:rsidRDefault="001063F6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sz w:val="32"/>
          <w:szCs w:val="32"/>
        </w:rPr>
      </w:pPr>
    </w:p>
    <w:p w14:paraId="563839E7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42E9F909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18CAE68B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50E23C76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489BDE17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13A04D8E" w14:textId="77777777" w:rsidR="00CD0FED" w:rsidRPr="00AB4214" w:rsidRDefault="00CD0FED" w:rsidP="00444BDC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3604B277" w14:textId="59B0A0D6" w:rsidR="00F7025C" w:rsidRPr="00AB4214" w:rsidRDefault="00F7025C" w:rsidP="00710FAE">
      <w:pPr>
        <w:pStyle w:val="ListParagraph"/>
        <w:tabs>
          <w:tab w:val="left" w:pos="1080"/>
          <w:tab w:val="left" w:pos="1683"/>
        </w:tabs>
        <w:ind w:left="90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17140031" w14:textId="77777777" w:rsidR="00687A83" w:rsidRPr="00AB4214" w:rsidRDefault="00687A83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3EA6FEA9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2167BDE6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52E1E24C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02485BC8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66FF7CB8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7B5E7398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2BAA1780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39296CA9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2C543AF0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7A147FA1" w14:textId="77777777" w:rsidR="00797082" w:rsidRPr="00AB4214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3886604E" w14:textId="77777777" w:rsidR="00797082" w:rsidRDefault="00797082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21D049D4" w14:textId="77777777" w:rsidR="000D0111" w:rsidRDefault="000D0111" w:rsidP="00687A83">
      <w:pPr>
        <w:pStyle w:val="ListParagraph"/>
        <w:tabs>
          <w:tab w:val="left" w:pos="1683"/>
        </w:tabs>
        <w:ind w:left="990" w:hanging="360"/>
        <w:rPr>
          <w:rFonts w:ascii="TH SarabunPSK" w:hAnsi="TH SarabunPSK" w:cs="TH SarabunPSK"/>
          <w:color w:val="FF0000"/>
          <w:sz w:val="32"/>
          <w:szCs w:val="32"/>
        </w:rPr>
      </w:pPr>
    </w:p>
    <w:p w14:paraId="0741A30E" w14:textId="77777777" w:rsidR="00ED758E" w:rsidRDefault="00ED758E" w:rsidP="0041354B">
      <w:pPr>
        <w:rPr>
          <w:rFonts w:ascii="TH SarabunPSK" w:hAnsi="TH SarabunPSK" w:cs="TH SarabunPSK"/>
          <w:sz w:val="32"/>
          <w:szCs w:val="32"/>
        </w:rPr>
      </w:pPr>
    </w:p>
    <w:p w14:paraId="478EBF1B" w14:textId="77777777" w:rsidR="007775CE" w:rsidRPr="005E5C2D" w:rsidRDefault="007775CE" w:rsidP="008A15EA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C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การให้บริการกองทุนส่วนบุคคลรูปแบบพอร์ตมาตรฐาน (</w:t>
      </w:r>
      <w:r w:rsidRPr="005E5C2D">
        <w:rPr>
          <w:rFonts w:ascii="TH SarabunPSK" w:hAnsi="TH SarabunPSK" w:cs="TH SarabunPSK" w:hint="cs"/>
          <w:b/>
          <w:bCs/>
          <w:sz w:val="32"/>
          <w:szCs w:val="32"/>
        </w:rPr>
        <w:t>“PFS”</w:t>
      </w:r>
      <w:r w:rsidRPr="005E5C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A4647E6" w14:textId="77777777" w:rsidR="007775CE" w:rsidRPr="005E5C2D" w:rsidRDefault="007775CE" w:rsidP="004A0AE3">
      <w:pPr>
        <w:pStyle w:val="ListParagraph"/>
        <w:tabs>
          <w:tab w:val="left" w:pos="1683"/>
        </w:tabs>
        <w:spacing w:before="12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5E5C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: กรณีบริษัทให้บริการแบบ </w:t>
      </w:r>
      <w:r w:rsidRPr="005E5C2D">
        <w:rPr>
          <w:rFonts w:ascii="TH SarabunPSK" w:hAnsi="TH SarabunPSK" w:cs="TH SarabunPSK" w:hint="cs"/>
          <w:b/>
          <w:bCs/>
          <w:sz w:val="32"/>
          <w:szCs w:val="32"/>
        </w:rPr>
        <w:t xml:space="preserve">PFS </w:t>
      </w:r>
      <w:r w:rsidRPr="005E5C2D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ให้ระบุข้อมูลในส่วนนี้เพิ่มเติม</w:t>
      </w:r>
    </w:p>
    <w:p w14:paraId="05411B46" w14:textId="7C880B99" w:rsidR="007775CE" w:rsidRPr="003C7EDB" w:rsidRDefault="007775CE" w:rsidP="003C7EDB">
      <w:pPr>
        <w:pStyle w:val="ListParagraph"/>
        <w:numPr>
          <w:ilvl w:val="3"/>
          <w:numId w:val="59"/>
        </w:numPr>
        <w:tabs>
          <w:tab w:val="left" w:pos="1683"/>
        </w:tabs>
        <w:ind w:left="360"/>
        <w:rPr>
          <w:rFonts w:ascii="TH SarabunPSK" w:hAnsi="TH SarabunPSK" w:cs="TH SarabunPSK"/>
          <w:sz w:val="32"/>
          <w:szCs w:val="32"/>
        </w:rPr>
      </w:pPr>
      <w:r w:rsidRPr="003C7EDB">
        <w:rPr>
          <w:rFonts w:ascii="TH SarabunPSK" w:hAnsi="TH SarabunPSK" w:cs="TH SarabunPSK" w:hint="cs"/>
          <w:sz w:val="32"/>
          <w:szCs w:val="32"/>
          <w:cs/>
        </w:rPr>
        <w:t>การออกแบบนโยบายการลงทุนของกองทุน</w:t>
      </w:r>
      <w:r w:rsidRPr="003C7EDB">
        <w:rPr>
          <w:rFonts w:ascii="TH SarabunPSK" w:hAnsi="TH SarabunPSK" w:cs="TH SarabunPSK" w:hint="cs"/>
          <w:sz w:val="32"/>
          <w:szCs w:val="32"/>
        </w:rPr>
        <w:t xml:space="preserve"> (developing investment policy)</w:t>
      </w:r>
    </w:p>
    <w:p w14:paraId="2DC0024E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บริษัทมีกระบวนการออกแบบนโยบายที่เหมาะสมและมีการดำเนินการเพิ่มเติม ดังนี้ </w:t>
      </w:r>
    </w:p>
    <w:p w14:paraId="3A2534D1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eastAsia="MS Gothic" w:hAnsi="TH SarabunPSK" w:cs="TH SarabunPSK" w:hint="cs"/>
          <w:sz w:val="32"/>
          <w:szCs w:val="32"/>
          <w:cs/>
        </w:rPr>
        <w:t xml:space="preserve">1.1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การกำหนดกลุ่มลูกค้าเป้าหมาย </w:t>
      </w:r>
    </w:p>
    <w:p w14:paraId="4067FE88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667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มีการพิจารณาลักษณะของกลุ่มลูกค้าเป้าหมาย ความต้องการและวัตถุประสงค์ของการลงทุน </w:t>
      </w:r>
    </w:p>
    <w:p w14:paraId="709C819E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360" w:firstLine="36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    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3F257EEA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left="360" w:firstLine="36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09039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มีกำหนดปัจจัยหรือเงื่อนไขที่ใช้กำหนดกลุ่มลูกค้าเป้าหมายที่ชัดเจน</w:t>
      </w:r>
    </w:p>
    <w:p w14:paraId="1C829BDF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360" w:firstLine="72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59A26AB7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14718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ระบุประเภทลูกค้าที่มีลักษณะไม่เหมาะที่จะลงทุนในนโยบายการลงทุนที่ออกและเสนอบริการอย่างชัดเจนเพื่อให้บริษัทและลูกค้าได้ตระหนักและพิจารณาข้อมูลอย่างเพียงพอก่อนที่จะเสนอขายหรือลงทุนในนโยบายการลงทุนดังกล่าว</w:t>
      </w:r>
    </w:p>
    <w:p w14:paraId="46E4CADE" w14:textId="261F5BE3" w:rsidR="007775CE" w:rsidRPr="003C7EDB" w:rsidRDefault="007775CE" w:rsidP="003C7EDB">
      <w:pPr>
        <w:pStyle w:val="ListParagraph"/>
        <w:numPr>
          <w:ilvl w:val="1"/>
          <w:numId w:val="65"/>
        </w:numPr>
        <w:tabs>
          <w:tab w:val="left" w:pos="1683"/>
        </w:tabs>
        <w:rPr>
          <w:rFonts w:ascii="TH SarabunPSK" w:eastAsia="MS Gothic" w:hAnsi="TH SarabunPSK" w:cs="TH SarabunPSK"/>
          <w:sz w:val="32"/>
          <w:szCs w:val="32"/>
        </w:rPr>
      </w:pPr>
      <w:r w:rsidRPr="003C7EDB">
        <w:rPr>
          <w:rFonts w:ascii="TH SarabunPSK" w:eastAsia="MS Gothic" w:hAnsi="TH SarabunPSK" w:cs="TH SarabunPSK" w:hint="cs"/>
          <w:sz w:val="32"/>
          <w:szCs w:val="32"/>
          <w:cs/>
        </w:rPr>
        <w:t>การออกแบบและพัฒนานโยบายการลงทุน</w:t>
      </w:r>
    </w:p>
    <w:p w14:paraId="52477F10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5697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กำหนดหน่วยงานที่เกี่ยวข้องในการพิจารณาการออกแบบและพัฒนานโยบายการลงทุนของกองทุนส่วนบุคคล </w:t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</w:t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1BE26F8B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8100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มีกระบวนการในการออกแบบและพัฒนานโยบายการลงทุน รวมทั้งมีมาตราการในการจัดการ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COI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โดยมีการเก็บเอกสารในการพิจารณาออกแบบนโยบายการลงทุนให้สามารถตรวจสอบได้</w:t>
      </w:r>
    </w:p>
    <w:p w14:paraId="58DDDC18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52517230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19905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มีการพิจารณาความสอดคล้องและความเหมาะสมของนโยบายการลงทุนกับลูกค้าเป้าหมาย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>ทั้งในเรื่องนโยบาย ลักษณะ ผลตอบแทน ความเสี่ยง เงื่อนไขการจ่ายผลตอบแทน ความสมเหตุสมผล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>ของอัตราค่าธรรมเนียมของบริษัทจัดการในการบริหารจัดการกองทุนและค่าธรรมเนียมหรือค่าใช้จ่าย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 xml:space="preserve">อื่น ๆ ที่เรียกเก็บจากลูกค้า ความโปร่งใสและความชัดเจนของโครงสร้างค่าธรรมเนียมว่าลูกค้าสามารถเข้าใจได้โดยง่ายหรือไม่  </w:t>
      </w:r>
    </w:p>
    <w:p w14:paraId="199683BE" w14:textId="77777777" w:rsidR="007775CE" w:rsidRPr="005E5C2D" w:rsidRDefault="007775CE" w:rsidP="003C7EDB">
      <w:pPr>
        <w:pStyle w:val="ListParagraph"/>
        <w:numPr>
          <w:ilvl w:val="1"/>
          <w:numId w:val="65"/>
        </w:numPr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การทดสอบนโยบายการลงทุน (</w:t>
      </w:r>
      <w:r w:rsidRPr="005E5C2D">
        <w:rPr>
          <w:rFonts w:ascii="TH SarabunPSK" w:hAnsi="TH SarabunPSK" w:cs="TH SarabunPSK" w:hint="cs"/>
          <w:sz w:val="32"/>
          <w:szCs w:val="32"/>
        </w:rPr>
        <w:t>investment policy testing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48BD81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7714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มีการทดสอบนโยบายการลงทุนก่อนการเสนอนโยบายการลงทุนภายใต้สถานการณ์ต่าง ๆ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scenario analysis/stress test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โดยใช้สมมติฐานที่เหมาะสม</w:t>
      </w:r>
    </w:p>
    <w:p w14:paraId="079AE186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9061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สามารถระบุปัจจัยหรือเหตุการณ์ซึ่งส่งผลกระทบต่อผลตอบแทนและความเสี่ยงของนโยบายการลงทุนได้อย่างครบถ้วน</w:t>
      </w:r>
    </w:p>
    <w:p w14:paraId="5BCA751F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813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สามารถพิจารณาได้ว่านโยบายการลงทุนดังกล่าวมีผลตอบแทนและความเสี่ยงที่เหมาะสมและ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>เป็นธรรมกับลูกค้าเป้าหมายหรือไม่</w:t>
      </w:r>
    </w:p>
    <w:p w14:paraId="00FBFCE2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13212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มีการกำหนดรูปแบบและวิธีการที่ใช้ในการประเมินความเหมาะสมที่ชัดเจน และมีการพิจารณาปรับปรุงหากพบว่านโยบายการลงทุนนั้นไม่เหมาะสม</w:t>
      </w:r>
    </w:p>
    <w:p w14:paraId="5E211CAD" w14:textId="66C81652" w:rsidR="007775CE" w:rsidRPr="003C7EDB" w:rsidRDefault="003C7EDB" w:rsidP="003E0DDF">
      <w:pPr>
        <w:tabs>
          <w:tab w:val="left" w:pos="1683"/>
        </w:tabs>
        <w:ind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775CE" w:rsidRPr="003C7EDB">
        <w:rPr>
          <w:rFonts w:ascii="TH SarabunPSK" w:hAnsi="TH SarabunPSK" w:cs="TH SarabunPSK" w:hint="cs"/>
          <w:sz w:val="32"/>
          <w:szCs w:val="32"/>
          <w:cs/>
        </w:rPr>
        <w:t>บริษัทจัดให้มีกระบวนการการสื่อสารเกี่ยวกับกองทุนส่วนบุคคล (</w:t>
      </w:r>
      <w:r w:rsidR="007775CE" w:rsidRPr="003C7EDB">
        <w:rPr>
          <w:rFonts w:ascii="TH SarabunPSK" w:hAnsi="TH SarabunPSK" w:cs="TH SarabunPSK" w:hint="cs"/>
          <w:sz w:val="32"/>
          <w:szCs w:val="32"/>
        </w:rPr>
        <w:t>communication</w:t>
      </w:r>
      <w:r w:rsidR="007775CE" w:rsidRPr="003C7EDB">
        <w:rPr>
          <w:rFonts w:ascii="TH SarabunPSK" w:hAnsi="TH SarabunPSK" w:cs="TH SarabunPSK" w:hint="cs"/>
          <w:sz w:val="32"/>
          <w:szCs w:val="32"/>
          <w:cs/>
        </w:rPr>
        <w:t xml:space="preserve">) กับลูกค้าอย่างเหมาะสม </w:t>
      </w:r>
    </w:p>
    <w:p w14:paraId="375609FE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left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6549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 มีวิธีการสื่อสารข้อมูลที่มั่นใจว่าลูกค้าแต่ละรายได้รับข้อมูลเกี่ยวกับนโยบายการลงทุนที่เพียงพอ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 xml:space="preserve">ที่จะสามารถทำความเข้าใจนโยบายการลงทุนดังกล่าวก่อนการตัดสินใจใช้บริการได้ โดยเปิดเผยข้อมูลนโยบายการลงทุน สัดส่วนหลักทรัพย์ที่จะลงทุน และเงื่อนไขการให้บริการ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PFS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ในช่องทางที่ให้บริการแก่ลูกค้า</w:t>
      </w:r>
    </w:p>
    <w:p w14:paraId="7ACA1EDA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370E7946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7604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มีการจัดเก็บข้อมูลเพื่อให้ลูกค้าสามารถเรียกดูเพื่อตรวจสอบการลงทุนหรือการให้บริการ ให้เป็นไปตามที่</w:t>
      </w:r>
    </w:p>
    <w:p w14:paraId="414F3172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บริษัทจัดการได้นำเสนอไว้ได้ตลอดระยะเวลาของการใช้บริการ รวมถึงข้อมูลอื่นใดที่เกี่ยวข้องให้อยู่ในรูปแบบ</w:t>
      </w:r>
    </w:p>
    <w:p w14:paraId="1628B30A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ที่สามารถเข้าใจได้ง่าย</w:t>
      </w:r>
    </w:p>
    <w:p w14:paraId="32694B31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0C76785C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7911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ในการกำหนดชื่อนโยบายการลงทุนและการอธิบายข้อมูลนโยบายการลงทุน บริษัทจะใช้คำหรือข้อความที่</w:t>
      </w:r>
    </w:p>
    <w:p w14:paraId="37F427EE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มีความชัดเจน เข้าใจง่าย ไม่มีลักษณะที่อาจทำให้ลูกค้าเข้าใจผิดในลักษณะ ความเสี่ยงหรือผลตอบแทน </w:t>
      </w:r>
    </w:p>
    <w:p w14:paraId="2CACAC61" w14:textId="5A128F10" w:rsidR="007775CE" w:rsidRPr="005E5C2D" w:rsidRDefault="003C7EDB" w:rsidP="003E0DDF">
      <w:pPr>
        <w:pStyle w:val="ListParagraph"/>
        <w:tabs>
          <w:tab w:val="left" w:pos="1683"/>
        </w:tabs>
        <w:spacing w:line="240" w:lineRule="auto"/>
        <w:ind w:left="27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การรวบรวมข้อมูลและเสนอข้อมูลนโยบายการลงทุน</w:t>
      </w:r>
    </w:p>
    <w:p w14:paraId="775DD3AF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6378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เมื่อได้รวบรวมและประเมินข้อมูลของลูกค้าแล้ว ให้บริษัทจัดการนำเสนอและให้ข้อมูลเกี่ยวกับนโยบาย</w:t>
      </w:r>
    </w:p>
    <w:p w14:paraId="658EE798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การลงทุนและเงื่อนไขการให้บริการ</w:t>
      </w:r>
      <w:r w:rsidRPr="005E5C2D">
        <w:rPr>
          <w:rFonts w:ascii="TH SarabunPSK" w:hAnsi="TH SarabunPSK" w:cs="TH SarabunPSK" w:hint="cs"/>
          <w:sz w:val="32"/>
          <w:szCs w:val="32"/>
          <w:u w:val="single"/>
          <w:cs/>
        </w:rPr>
        <w:t>เฉพาะนโยบายการลงทุนที่เหมาะสมกับลูกค้า</w:t>
      </w:r>
    </w:p>
    <w:p w14:paraId="36579859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22544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กรณีลูกค้าประสงค์จะใช้บริการในนโยบายการลงทุนและเงื่อนไขการให้บริการในรูปแบบที่ไม่เหมาะสมกับ</w:t>
      </w:r>
    </w:p>
    <w:p w14:paraId="597C57E9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ลูกค้า บริษัทจะให้ข้อมูลเพิ่มเติมและดำเนินการใด ๆ เพื่อให้ลูกค้าตระหนักถึงความเสี่ยงจากการใช้บริการ</w:t>
      </w:r>
    </w:p>
    <w:p w14:paraId="12456DB9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            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0C8F1126" w14:textId="67BABDEA" w:rsidR="007775CE" w:rsidRPr="003C7EDB" w:rsidRDefault="003C7EDB" w:rsidP="003E0DDF">
      <w:pPr>
        <w:tabs>
          <w:tab w:val="left" w:pos="1683"/>
        </w:tabs>
        <w:ind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7775CE" w:rsidRPr="003C7EDB">
        <w:rPr>
          <w:rFonts w:ascii="TH SarabunPSK" w:hAnsi="TH SarabunPSK" w:cs="TH SarabunPSK" w:hint="cs"/>
          <w:sz w:val="32"/>
          <w:szCs w:val="32"/>
          <w:cs/>
        </w:rPr>
        <w:t xml:space="preserve">สัญญารับจัดการ </w:t>
      </w:r>
      <w:r w:rsidR="007775CE" w:rsidRPr="003C7EDB">
        <w:rPr>
          <w:rFonts w:ascii="TH SarabunPSK" w:hAnsi="TH SarabunPSK" w:cs="TH SarabunPSK" w:hint="cs"/>
          <w:sz w:val="32"/>
          <w:szCs w:val="32"/>
        </w:rPr>
        <w:t>PF</w:t>
      </w:r>
    </w:p>
    <w:p w14:paraId="0B25269A" w14:textId="77777777" w:rsidR="003E0DDF" w:rsidRDefault="00000000" w:rsidP="003C7EDB">
      <w:pPr>
        <w:pStyle w:val="ListParagraph"/>
        <w:tabs>
          <w:tab w:val="left" w:pos="1683"/>
        </w:tabs>
        <w:spacing w:line="240" w:lineRule="auto"/>
        <w:ind w:left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4029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มีการระบุข้อมูลนโยบายการลงทุน สัดส่วนทรัพย์สินที่จะลงทุน และเงื่อนไขการให้บริการเป็นส่วนหนึ่งของสัญญา </w:t>
      </w:r>
    </w:p>
    <w:p w14:paraId="59F87F8C" w14:textId="4E9A8105" w:rsidR="007775CE" w:rsidRPr="003C7EDB" w:rsidRDefault="003E0DDF" w:rsidP="003E0DDF">
      <w:pPr>
        <w:pStyle w:val="ListParagraph"/>
        <w:tabs>
          <w:tab w:val="left" w:pos="1683"/>
        </w:tabs>
        <w:spacing w:line="240" w:lineRule="auto"/>
        <w:ind w:left="-18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7775CE" w:rsidRPr="003C7EDB">
        <w:rPr>
          <w:rFonts w:ascii="TH SarabunPSK" w:hAnsi="TH SarabunPSK" w:cs="TH SarabunPSK" w:hint="cs"/>
          <w:sz w:val="32"/>
          <w:szCs w:val="32"/>
          <w:cs/>
        </w:rPr>
        <w:t xml:space="preserve">การกำหนดค่าธรรมเนียม และค่าใช้จ่ายต่าง ๆ </w:t>
      </w:r>
    </w:p>
    <w:p w14:paraId="2D41FF0B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left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0771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บริษัทเปิดเผยข้อมูลการเรียกเก็บค่าธรรมเนียมเงินตอบแทนหรือค่าใช้จ่ายอื่น ๆ  ในขั้นตอนการเสนอนโยบายแก่ลูกค้าและเปิดเผยผ่านช่องทางที่ลูกค้าทั่วไปเข้าถึงได้ง่าย</w:t>
      </w:r>
    </w:p>
    <w:p w14:paraId="1A148B8D" w14:textId="77777777" w:rsidR="003E0DDF" w:rsidRDefault="007775CE" w:rsidP="003E0DDF">
      <w:pPr>
        <w:pStyle w:val="ListParagraph"/>
        <w:tabs>
          <w:tab w:val="left" w:pos="1683"/>
        </w:tabs>
        <w:spacing w:line="240" w:lineRule="auto"/>
        <w:ind w:left="180"/>
        <w:rPr>
          <w:rFonts w:ascii="TH SarabunPSK" w:hAnsi="TH SarabunPSK" w:cs="TH SarabunPSK"/>
          <w:sz w:val="32"/>
          <w:szCs w:val="32"/>
          <w:u w:val="dotted"/>
        </w:rPr>
      </w:pP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                      </w:t>
      </w:r>
    </w:p>
    <w:p w14:paraId="11BA9DF8" w14:textId="6D29404B" w:rsidR="007775CE" w:rsidRPr="003E0DDF" w:rsidRDefault="003E0DDF" w:rsidP="003E0DDF">
      <w:pPr>
        <w:pStyle w:val="ListParagraph"/>
        <w:numPr>
          <w:ilvl w:val="0"/>
          <w:numId w:val="59"/>
        </w:numPr>
        <w:tabs>
          <w:tab w:val="left" w:pos="270"/>
        </w:tabs>
        <w:spacing w:line="240" w:lineRule="auto"/>
        <w:ind w:left="0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5CE" w:rsidRPr="003E0DDF">
        <w:rPr>
          <w:rFonts w:ascii="TH SarabunPSK" w:hAnsi="TH SarabunPSK" w:cs="TH SarabunPSK" w:hint="cs"/>
          <w:sz w:val="32"/>
          <w:szCs w:val="32"/>
          <w:cs/>
        </w:rPr>
        <w:t>การบริหารจัดการความเสี่ยง</w:t>
      </w:r>
      <w:r w:rsidR="007775CE" w:rsidRPr="003E0DD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F4AFEFF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18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กรณีบริษัทมีการปรับสัดส่วนการลงทุนหรือปรับสมดุลพอร์ตลงทุน (</w:t>
      </w:r>
      <w:r w:rsidRPr="005E5C2D">
        <w:rPr>
          <w:rFonts w:ascii="TH SarabunPSK" w:hAnsi="TH SarabunPSK" w:cs="TH SarabunPSK" w:hint="cs"/>
          <w:sz w:val="32"/>
          <w:szCs w:val="32"/>
        </w:rPr>
        <w:t xml:space="preserve">rebalance) </w:t>
      </w:r>
      <w:r w:rsidRPr="005E5C2D">
        <w:rPr>
          <w:rFonts w:ascii="TH SarabunPSK" w:hAnsi="TH SarabunPSK" w:cs="TH SarabunPSK" w:hint="cs"/>
          <w:sz w:val="32"/>
          <w:szCs w:val="32"/>
          <w:cs/>
        </w:rPr>
        <w:t>และส่งผลให้ความเสี่ยง</w:t>
      </w:r>
    </w:p>
    <w:p w14:paraId="3B25568D" w14:textId="77777777" w:rsidR="007775CE" w:rsidRPr="005E5C2D" w:rsidRDefault="007775CE" w:rsidP="00C02742">
      <w:pPr>
        <w:pStyle w:val="ListParagraph"/>
        <w:tabs>
          <w:tab w:val="left" w:pos="1683"/>
        </w:tabs>
        <w:spacing w:line="240" w:lineRule="auto"/>
        <w:ind w:left="18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ของนโยบายการลงทุนเปลี่ยนแปลงไปอย่างมีนัยสำคัญ</w:t>
      </w:r>
    </w:p>
    <w:p w14:paraId="227637DD" w14:textId="77777777" w:rsidR="007775CE" w:rsidRPr="005E5C2D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95926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แจ้งเตือนไปยังลูกค้าที่ใช้บริการนโยบายการลงทุนผ่านช่องทางที่เหมาะสมที่ระบุไว้ในสัญญา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PF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</w:t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โปรดระบุ)                                                                                                            </w:t>
      </w:r>
      <w:r w:rsidR="007775CE" w:rsidRPr="005E5C2D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ab/>
      </w:r>
    </w:p>
    <w:p w14:paraId="2C49EE8E" w14:textId="77777777" w:rsidR="007775CE" w:rsidRDefault="00000000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3503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มีการปรับเปลี่ยนข้อมูลให้เป็นปัจจุบันก่อนเสนอนโยบายการลงทุนให้แก่ลูกค้ารายใหม่</w:t>
      </w:r>
    </w:p>
    <w:p w14:paraId="199F0607" w14:textId="77777777" w:rsidR="003E0DDF" w:rsidRDefault="003E0DDF" w:rsidP="00C02742">
      <w:pPr>
        <w:pStyle w:val="ListParagraph"/>
        <w:tabs>
          <w:tab w:val="left" w:pos="1683"/>
        </w:tabs>
        <w:spacing w:line="240" w:lineRule="auto"/>
        <w:ind w:hanging="450"/>
        <w:rPr>
          <w:rFonts w:ascii="TH SarabunPSK" w:hAnsi="TH SarabunPSK" w:cs="TH SarabunPSK"/>
          <w:sz w:val="32"/>
          <w:szCs w:val="32"/>
        </w:rPr>
      </w:pPr>
    </w:p>
    <w:p w14:paraId="2B518C30" w14:textId="7BC6B678" w:rsidR="007775CE" w:rsidRPr="003E0DDF" w:rsidRDefault="007775CE" w:rsidP="003E0DDF">
      <w:pPr>
        <w:pStyle w:val="ListParagraph"/>
        <w:numPr>
          <w:ilvl w:val="0"/>
          <w:numId w:val="59"/>
        </w:numPr>
        <w:tabs>
          <w:tab w:val="left" w:pos="360"/>
          <w:tab w:val="left" w:pos="1683"/>
        </w:tabs>
        <w:ind w:left="270" w:hanging="180"/>
        <w:rPr>
          <w:rFonts w:ascii="TH SarabunPSK" w:hAnsi="TH SarabunPSK" w:cs="TH SarabunPSK"/>
          <w:sz w:val="32"/>
          <w:szCs w:val="32"/>
        </w:rPr>
      </w:pPr>
      <w:r w:rsidRPr="003E0DDF">
        <w:rPr>
          <w:rFonts w:ascii="TH SarabunPSK" w:hAnsi="TH SarabunPSK" w:cs="TH SarabunPSK" w:hint="cs"/>
          <w:sz w:val="32"/>
          <w:szCs w:val="32"/>
          <w:cs/>
        </w:rPr>
        <w:lastRenderedPageBreak/>
        <w:t>การวัดผลการดำเนินงาน</w:t>
      </w:r>
    </w:p>
    <w:p w14:paraId="727BD5AA" w14:textId="77777777" w:rsidR="007775CE" w:rsidRPr="005E5C2D" w:rsidRDefault="00000000" w:rsidP="00C02742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MS Gothic" w:hAnsi="TH SarabunPSK" w:cs="TH SarabunPSK" w:hint="cs"/>
            <w:sz w:val="32"/>
            <w:szCs w:val="32"/>
            <w:cs/>
          </w:rPr>
          <w:id w:val="32378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มีการกำหนดตัวชี้วัดเพื่อเปรียบเทียบกับผลการดำเนินงานของกองทุนส่วนบุคคล อย่างน้อยในระดับนโยบาย</w:t>
      </w:r>
    </w:p>
    <w:p w14:paraId="13C0DEDC" w14:textId="77777777" w:rsidR="007775CE" w:rsidRPr="005E5C2D" w:rsidRDefault="00000000" w:rsidP="00C02742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MS Gothic" w:hAnsi="TH SarabunPSK" w:cs="TH SarabunPSK" w:hint="cs"/>
            <w:sz w:val="32"/>
            <w:szCs w:val="32"/>
            <w:cs/>
          </w:rPr>
          <w:id w:val="-141384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กำหนดตัวชี้วัดเป็นไปตามที่ประกาศกำหนด</w:t>
      </w:r>
    </w:p>
    <w:p w14:paraId="69325A63" w14:textId="77777777" w:rsidR="007775CE" w:rsidRPr="005E5C2D" w:rsidRDefault="00000000" w:rsidP="00C02742">
      <w:pPr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MS Gothic" w:hAnsi="TH SarabunPSK" w:cs="TH SarabunPSK" w:hint="cs"/>
            <w:sz w:val="32"/>
            <w:szCs w:val="32"/>
            <w:cs/>
          </w:rPr>
          <w:id w:val="54657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eastAsia="MS Gothic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eastAsia="MS Gothic" w:hAnsi="TH SarabunPSK" w:cs="TH SarabunPSK" w:hint="cs"/>
          <w:sz w:val="32"/>
          <w:szCs w:val="32"/>
          <w:cs/>
        </w:rPr>
        <w:t>เปิดเผยตัวชี้วัด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และผลการดำเนินงานย้อนหลังของกองทุนส่วนบุคคลเปรียบเทียบกับตัวชี้วัดแยกตามนโยบายการลงทุนที่ลูกค้าใช้บริการ</w:t>
      </w:r>
    </w:p>
    <w:p w14:paraId="4BC27835" w14:textId="77777777" w:rsidR="007775CE" w:rsidRPr="005E5C2D" w:rsidRDefault="007775CE" w:rsidP="00C02742">
      <w:pPr>
        <w:ind w:firstLine="270"/>
        <w:rPr>
          <w:rFonts w:ascii="TH SarabunPSK" w:hAnsi="TH SarabunPSK" w:cs="TH SarabunPSK"/>
          <w:sz w:val="32"/>
          <w:szCs w:val="32"/>
        </w:rPr>
      </w:pPr>
    </w:p>
    <w:p w14:paraId="7E8A66D6" w14:textId="77777777" w:rsidR="007775CE" w:rsidRPr="005E5C2D" w:rsidRDefault="007775CE" w:rsidP="00C02742">
      <w:pPr>
        <w:pStyle w:val="ListParagraph"/>
        <w:tabs>
          <w:tab w:val="left" w:pos="270"/>
          <w:tab w:val="left" w:pos="1683"/>
        </w:tabs>
        <w:spacing w:line="240" w:lineRule="auto"/>
        <w:ind w:left="180" w:hanging="45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5C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การจัดทำและเปิดเผยข้อมูล </w:t>
      </w:r>
    </w:p>
    <w:p w14:paraId="1E981AED" w14:textId="77777777" w:rsidR="007775CE" w:rsidRPr="005E5C2D" w:rsidRDefault="00000000" w:rsidP="00C02742">
      <w:pPr>
        <w:pStyle w:val="ListParagraph"/>
        <w:tabs>
          <w:tab w:val="left" w:pos="270"/>
          <w:tab w:val="left" w:pos="1683"/>
        </w:tabs>
        <w:spacing w:line="240" w:lineRule="auto"/>
        <w:ind w:left="18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79566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 จัดทำและเปิดเผยข้อมูลเกี่ยวกับนโยบายการลงทุนและเงื่อนไขการให้บริการ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PFS 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ทุกนโยบายการลงทุน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br/>
        <w:t>เป็นการทั่วไปผ่านช่องทางที่ผู้ลงทุนเข้าถึงได้ง่าย</w:t>
      </w:r>
    </w:p>
    <w:p w14:paraId="4C4DC140" w14:textId="77777777" w:rsidR="007775CE" w:rsidRPr="005E5C2D" w:rsidRDefault="007775CE" w:rsidP="00C02742">
      <w:pPr>
        <w:pStyle w:val="ListParagraph"/>
        <w:tabs>
          <w:tab w:val="left" w:pos="270"/>
          <w:tab w:val="left" w:pos="1683"/>
        </w:tabs>
        <w:spacing w:line="240" w:lineRule="auto"/>
        <w:ind w:left="180" w:hanging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 xml:space="preserve">      โดยบริษัทจัดทำข้อมูลอย่างน้อยตามรายการดังต่อไปนี้ ในแต่ละนโยบายแยกออกจากกัน</w:t>
      </w:r>
      <w:r w:rsidRPr="005E5C2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DFB9535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นโยบายการลงทุน กลยุทธ์การลงทุนตามนโยบายการลงทุนและกลุ่มลูกค้าเป้าหมายที่เหมาะสมและไม่เหมาะสมกับการลงทุนตามนโยบายการลงทุนดังกล่าว</w:t>
      </w:r>
    </w:p>
    <w:p w14:paraId="1797EDBF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สัดส่วนการลงทุนในหลักทรัพย์และทรัพย์สินอื่น ที่จะลงทุนตามนโยบายการลงทุน</w:t>
      </w:r>
    </w:p>
    <w:p w14:paraId="3A88638C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ผลการดำเนินงานในอดีต ซึ่งได้จากการทดสอบย้อนหลังโดยไม่ได้อ้างอิงผลการดำเนินงานที่เกิดขึ้นจริง</w:t>
      </w:r>
    </w:p>
    <w:p w14:paraId="1D5FBD51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ข้อมูลเชิงสถิติเกี่ยวกับนโยบายการลงทุน</w:t>
      </w:r>
    </w:p>
    <w:p w14:paraId="7CEE7C87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ค่าธรรมเนียม และค่าใช้จ่ายที่เรียกเก็บจากการให้บริการตามนโยบายการลงทุน</w:t>
      </w:r>
    </w:p>
    <w:p w14:paraId="642C3868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ระดับความเสี่ยงจากการลงทุนตามนโยบายการลงทุน</w:t>
      </w:r>
    </w:p>
    <w:p w14:paraId="0F7CE73E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ปัจจัยความเสี่ยงที่เกี่ยวข้องกับการลงทุนตามนโยบายการลงทุน</w:t>
      </w:r>
    </w:p>
    <w:p w14:paraId="45BFF9DC" w14:textId="77777777" w:rsidR="007775CE" w:rsidRPr="005E5C2D" w:rsidRDefault="007775CE" w:rsidP="00C02742">
      <w:pPr>
        <w:pStyle w:val="ListParagraph"/>
        <w:numPr>
          <w:ilvl w:val="0"/>
          <w:numId w:val="61"/>
        </w:numPr>
        <w:tabs>
          <w:tab w:val="left" w:pos="270"/>
          <w:tab w:val="left" w:pos="168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รายชื่อผู้จัดการกองทุนที่รับผิดชอบการลงทุนตามนโยบายการลงทุน</w:t>
      </w:r>
    </w:p>
    <w:p w14:paraId="70E13992" w14:textId="77777777" w:rsidR="007775CE" w:rsidRPr="005E5C2D" w:rsidRDefault="00000000" w:rsidP="00C02742">
      <w:pPr>
        <w:pStyle w:val="ListParagraph"/>
        <w:tabs>
          <w:tab w:val="left" w:pos="270"/>
          <w:tab w:val="left" w:pos="990"/>
          <w:tab w:val="left" w:pos="1683"/>
        </w:tabs>
        <w:spacing w:line="240" w:lineRule="auto"/>
        <w:ind w:left="5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88568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ดำเนินการปรับปรุงและทบทวนแก้ไขข้อมูล ข้อ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1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-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8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  ให้เป็นประจำทุกเดือนหรือเมื่อมีการแก้ไข</w:t>
      </w:r>
    </w:p>
    <w:p w14:paraId="0B6A8F47" w14:textId="77777777" w:rsidR="007775CE" w:rsidRPr="005E5C2D" w:rsidRDefault="007775CE" w:rsidP="00C02742">
      <w:pPr>
        <w:pStyle w:val="ListParagraph"/>
        <w:tabs>
          <w:tab w:val="left" w:pos="270"/>
          <w:tab w:val="left" w:pos="990"/>
          <w:tab w:val="left" w:pos="1683"/>
        </w:tabs>
        <w:spacing w:line="240" w:lineRule="auto"/>
        <w:ind w:left="540" w:firstLine="450"/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  <w:cs/>
        </w:rPr>
        <w:t>อย่างมีนัยสำคัญ โดยให้เปิดเผยข้อมูลที่ปรับปรุงแก้ไขผ่านช่องทางที่ผู้ลงทุนทั่วไปเข้าถึงได้ง่าย</w:t>
      </w:r>
    </w:p>
    <w:p w14:paraId="12074660" w14:textId="77777777" w:rsidR="007775CE" w:rsidRPr="005E5C2D" w:rsidRDefault="00000000" w:rsidP="00C02742">
      <w:pPr>
        <w:pStyle w:val="ListParagraph"/>
        <w:tabs>
          <w:tab w:val="left" w:pos="270"/>
          <w:tab w:val="left" w:pos="1683"/>
        </w:tabs>
        <w:spacing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6737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 ระบุรายละเอียด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ข้อ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1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 และ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2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ไว้ในสัญญา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C239177" w14:textId="77777777" w:rsidR="007775CE" w:rsidRPr="005E5C2D" w:rsidRDefault="00000000" w:rsidP="00C02742">
      <w:pPr>
        <w:pStyle w:val="ListParagraph"/>
        <w:tabs>
          <w:tab w:val="left" w:pos="270"/>
          <w:tab w:val="left" w:pos="1683"/>
        </w:tabs>
        <w:spacing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424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 กรณีมีแก้ไขข้อมูลในรายละเอียด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ข้อ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1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 และ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2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) อย่างมีนัยสำคัญภายหลังการทำสัญญา บริษัทจะแจ้งให้ลูกค้าทราบและส่งมอบคู่ฉบับสัญญา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/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สำเนาสัญญาส่วนที่มีการแก้ไขให้ลูกค้าโดยไม่ชักช้า</w:t>
      </w:r>
    </w:p>
    <w:p w14:paraId="3B904BBC" w14:textId="77777777" w:rsidR="007775CE" w:rsidRPr="005E5C2D" w:rsidRDefault="00000000" w:rsidP="00C02742">
      <w:pPr>
        <w:pStyle w:val="ListParagraph"/>
        <w:tabs>
          <w:tab w:val="left" w:pos="270"/>
          <w:tab w:val="left" w:pos="1683"/>
        </w:tabs>
        <w:spacing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8383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CE" w:rsidRPr="005E5C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กรณีมีแก้ไขข้อมูลในรายละเอียด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 xml:space="preserve"> 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>ข้อ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5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-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75CE" w:rsidRPr="005E5C2D">
        <w:rPr>
          <w:rFonts w:ascii="TH SarabunPSK" w:hAnsi="TH SarabunPSK" w:cs="TH SarabunPSK" w:hint="cs"/>
          <w:sz w:val="32"/>
          <w:szCs w:val="32"/>
        </w:rPr>
        <w:t>8</w:t>
      </w:r>
      <w:r w:rsidR="007775CE" w:rsidRPr="005E5C2D">
        <w:rPr>
          <w:rFonts w:ascii="TH SarabunPSK" w:hAnsi="TH SarabunPSK" w:cs="TH SarabunPSK" w:hint="cs"/>
          <w:sz w:val="32"/>
          <w:szCs w:val="32"/>
          <w:cs/>
        </w:rPr>
        <w:t xml:space="preserve">) อย่างมีนัยสำคัญภายหลังการทำสัญญา บริษัทจะแจ้งให้ลูกค้าทราบโดยไม่ชักช้า </w:t>
      </w:r>
    </w:p>
    <w:p w14:paraId="6796C204" w14:textId="77777777" w:rsidR="008A15EA" w:rsidRPr="005E5C2D" w:rsidRDefault="008A15EA" w:rsidP="00C02742">
      <w:pPr>
        <w:pStyle w:val="ListParagraph"/>
        <w:tabs>
          <w:tab w:val="left" w:pos="270"/>
          <w:tab w:val="left" w:pos="1683"/>
        </w:tabs>
        <w:spacing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</w:p>
    <w:p w14:paraId="29B64C68" w14:textId="77777777" w:rsidR="007775CE" w:rsidRPr="005E5C2D" w:rsidRDefault="007775CE" w:rsidP="00C02742">
      <w:pPr>
        <w:pStyle w:val="ListParagraph"/>
        <w:tabs>
          <w:tab w:val="left" w:pos="270"/>
          <w:tab w:val="left" w:pos="1683"/>
        </w:tabs>
        <w:spacing w:line="240" w:lineRule="auto"/>
        <w:ind w:left="90" w:hanging="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5C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(รายละเอียดตามเอกสารแนบ </w:t>
      </w:r>
      <w:r w:rsidRPr="005E5C2D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XX </w:t>
      </w:r>
      <w:r w:rsidRPr="005E5C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ข้อมูลเกี่ยวกับนโยบายการลงทุนและเงื่อนไขการให้บริการ)</w:t>
      </w:r>
    </w:p>
    <w:p w14:paraId="508DD1EF" w14:textId="77777777" w:rsidR="008A15EA" w:rsidRPr="005E5C2D" w:rsidRDefault="008A15EA" w:rsidP="00C02742">
      <w:pPr>
        <w:pStyle w:val="ListParagraph"/>
        <w:tabs>
          <w:tab w:val="left" w:pos="270"/>
          <w:tab w:val="left" w:pos="1683"/>
        </w:tabs>
        <w:spacing w:line="240" w:lineRule="auto"/>
        <w:ind w:left="90" w:hanging="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3C6CBC0" w14:textId="77777777" w:rsidR="007775CE" w:rsidRDefault="007775CE" w:rsidP="008A15EA">
      <w:pPr>
        <w:tabs>
          <w:tab w:val="left" w:pos="0"/>
          <w:tab w:val="left" w:pos="1530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381078DC" w14:textId="77777777" w:rsidR="005E5C2D" w:rsidRPr="008A15EA" w:rsidRDefault="005E5C2D" w:rsidP="008A15EA">
      <w:pPr>
        <w:tabs>
          <w:tab w:val="left" w:pos="0"/>
          <w:tab w:val="left" w:pos="1530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45D2E51F" w14:textId="77777777" w:rsidR="008A15EA" w:rsidRPr="008A15EA" w:rsidRDefault="008A15EA" w:rsidP="008A15EA">
      <w:pPr>
        <w:tabs>
          <w:tab w:val="left" w:pos="0"/>
          <w:tab w:val="left" w:pos="1530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04C57012" w14:textId="77777777" w:rsidR="007775CE" w:rsidRPr="005E5C2D" w:rsidRDefault="007775CE" w:rsidP="008A15EA">
      <w:pPr>
        <w:tabs>
          <w:tab w:val="left" w:pos="0"/>
          <w:tab w:val="left" w:pos="15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5C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อ้างอิงประกาศและเอกสารที่เกี่ยวข้อง 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1525"/>
        <w:gridCol w:w="8460"/>
      </w:tblGrid>
      <w:tr w:rsidR="005E5C2D" w:rsidRPr="005E5C2D" w14:paraId="755FD9D3" w14:textId="77777777" w:rsidTr="00BC5A56">
        <w:tc>
          <w:tcPr>
            <w:tcW w:w="1525" w:type="dxa"/>
            <w:vMerge w:val="restart"/>
          </w:tcPr>
          <w:p w14:paraId="25690455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นป. 7/2567</w:t>
            </w:r>
          </w:p>
        </w:tc>
        <w:tc>
          <w:tcPr>
            <w:tcW w:w="8460" w:type="dxa"/>
          </w:tcPr>
          <w:p w14:paraId="48D807A5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ประกาศแนวปฏิบัติ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นป. 7/2567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แนวทางปฏิบัติในการจัดการกองทุนส่วนบุคคล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2AA2BD2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ลงวันที่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24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พ.ศ.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</w:tc>
      </w:tr>
      <w:tr w:rsidR="005E5C2D" w:rsidRPr="005E5C2D" w14:paraId="5DEF2A21" w14:textId="77777777" w:rsidTr="00BC5A56">
        <w:tc>
          <w:tcPr>
            <w:tcW w:w="1525" w:type="dxa"/>
            <w:vMerge/>
          </w:tcPr>
          <w:p w14:paraId="793458E1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0" w:type="dxa"/>
          </w:tcPr>
          <w:p w14:paraId="684298DC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1 แนวปฏิบัติเกี่ยวกับระบบงานการประกอบธุรกิจการจัดการกองทุนส่วนบุคคล</w:t>
            </w:r>
          </w:p>
        </w:tc>
      </w:tr>
      <w:tr w:rsidR="005E5C2D" w:rsidRPr="005E5C2D" w14:paraId="2BF91C01" w14:textId="77777777" w:rsidTr="00BC5A56">
        <w:tc>
          <w:tcPr>
            <w:tcW w:w="1525" w:type="dxa"/>
            <w:vMerge/>
          </w:tcPr>
          <w:p w14:paraId="3B3017A5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0" w:type="dxa"/>
          </w:tcPr>
          <w:p w14:paraId="3F07DEBF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2 แนวปฏิบัติในการออกแบบนโยบายการลงทุนและการเสนอบริการกองทุนส่วนบุคคล</w:t>
            </w:r>
          </w:p>
        </w:tc>
      </w:tr>
      <w:tr w:rsidR="005E5C2D" w:rsidRPr="005E5C2D" w14:paraId="1982F62F" w14:textId="77777777" w:rsidTr="00BC5A56">
        <w:tc>
          <w:tcPr>
            <w:tcW w:w="1525" w:type="dxa"/>
            <w:vMerge w:val="restart"/>
          </w:tcPr>
          <w:p w14:paraId="0EB42B4E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สน. 48/2567</w:t>
            </w:r>
          </w:p>
        </w:tc>
        <w:tc>
          <w:tcPr>
            <w:tcW w:w="8460" w:type="dxa"/>
          </w:tcPr>
          <w:p w14:paraId="30EE1A1E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ประกาศสำนักงานคณะกรรมการกำกับหลักทรัพย์และตลาดหลักทรัพย์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สน. 48/2567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5C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หลักเกณฑ์ เงื่อนไข และวิธีการจัดการกองทุนส่วนบุคคลที่มิใช่กองทุนสำรองเลี้ยงชีพ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96CAF04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ลงวันที่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24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พ.ศ.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</w:tc>
      </w:tr>
      <w:tr w:rsidR="005E5C2D" w:rsidRPr="005E5C2D" w14:paraId="119FBE99" w14:textId="77777777" w:rsidTr="00BC5A56">
        <w:tc>
          <w:tcPr>
            <w:tcW w:w="1525" w:type="dxa"/>
            <w:vMerge/>
          </w:tcPr>
          <w:p w14:paraId="502B38B9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0" w:type="dxa"/>
          </w:tcPr>
          <w:p w14:paraId="252BEE45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1 การวัดผลการดำเนินงาน การคำนวณมูลค่าทรัพย์สินของกองทุนส่วนบุคคล และ</w:t>
            </w:r>
          </w:p>
          <w:p w14:paraId="21609779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การเปิดเผยผลการดำเนินงานของกองทุนส่วนบุคคล</w:t>
            </w:r>
          </w:p>
        </w:tc>
      </w:tr>
      <w:tr w:rsidR="005E5C2D" w:rsidRPr="005E5C2D" w14:paraId="7EF69C16" w14:textId="77777777" w:rsidTr="00BC5A56">
        <w:tc>
          <w:tcPr>
            <w:tcW w:w="1525" w:type="dxa"/>
            <w:vMerge/>
          </w:tcPr>
          <w:p w14:paraId="385FAB8E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0" w:type="dxa"/>
          </w:tcPr>
          <w:p w14:paraId="4945345C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2 ข้อมูลเกี่ยวกับนโยบายการลงทุนและเงื่อนไขการให้บริการ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>PFS</w:t>
            </w:r>
          </w:p>
        </w:tc>
      </w:tr>
      <w:tr w:rsidR="005E5C2D" w:rsidRPr="005E5C2D" w14:paraId="1FC25048" w14:textId="77777777" w:rsidTr="00BC5A56">
        <w:tc>
          <w:tcPr>
            <w:tcW w:w="1525" w:type="dxa"/>
          </w:tcPr>
          <w:p w14:paraId="55CF030F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ทน. 87/2558</w:t>
            </w:r>
          </w:p>
        </w:tc>
        <w:tc>
          <w:tcPr>
            <w:tcW w:w="8460" w:type="dxa"/>
          </w:tcPr>
          <w:p w14:paraId="01B53516" w14:textId="77777777" w:rsidR="007775CE" w:rsidRPr="005E5C2D" w:rsidRDefault="007775CE" w:rsidP="008A15EA">
            <w:pPr>
              <w:pStyle w:val="Default"/>
              <w:rPr>
                <w:color w:val="auto"/>
                <w:sz w:val="32"/>
                <w:szCs w:val="32"/>
              </w:rPr>
            </w:pPr>
            <w:r w:rsidRPr="005E5C2D">
              <w:rPr>
                <w:rFonts w:hint="cs"/>
                <w:color w:val="auto"/>
                <w:sz w:val="32"/>
                <w:szCs w:val="32"/>
                <w:cs/>
              </w:rPr>
              <w:t xml:space="preserve">ประกาศคณะกรรมการกำกับตลาดทุน ที่ ทน. 87/2558 เรื่อง การลงทุนของกองทุน </w:t>
            </w:r>
            <w:r w:rsidRPr="005E5C2D">
              <w:rPr>
                <w:color w:val="auto"/>
                <w:sz w:val="32"/>
                <w:szCs w:val="32"/>
                <w:cs/>
              </w:rPr>
              <w:br/>
            </w:r>
            <w:r w:rsidRPr="005E5C2D">
              <w:rPr>
                <w:rFonts w:hint="cs"/>
                <w:color w:val="auto"/>
                <w:sz w:val="32"/>
                <w:szCs w:val="32"/>
                <w:cs/>
              </w:rPr>
              <w:t xml:space="preserve">ลงวันที่ 17 ธันวาคม พ.ศ. 2558 </w:t>
            </w:r>
          </w:p>
        </w:tc>
      </w:tr>
      <w:tr w:rsidR="005E5C2D" w:rsidRPr="005E5C2D" w14:paraId="3596D11A" w14:textId="77777777" w:rsidTr="00BC5A56">
        <w:tc>
          <w:tcPr>
            <w:tcW w:w="1525" w:type="dxa"/>
          </w:tcPr>
          <w:p w14:paraId="7C8E91FA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ทน.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88/2558</w:t>
            </w:r>
          </w:p>
        </w:tc>
        <w:tc>
          <w:tcPr>
            <w:tcW w:w="8460" w:type="dxa"/>
          </w:tcPr>
          <w:p w14:paraId="04832108" w14:textId="77777777" w:rsidR="007775CE" w:rsidRPr="005E5C2D" w:rsidRDefault="007775CE" w:rsidP="008A15EA">
            <w:pPr>
              <w:pStyle w:val="Default"/>
              <w:rPr>
                <w:color w:val="auto"/>
                <w:sz w:val="32"/>
                <w:szCs w:val="32"/>
              </w:rPr>
            </w:pPr>
            <w:r w:rsidRPr="005E5C2D">
              <w:rPr>
                <w:rFonts w:hint="cs"/>
                <w:color w:val="auto"/>
                <w:sz w:val="32"/>
                <w:szCs w:val="32"/>
                <w:cs/>
              </w:rPr>
              <w:t xml:space="preserve">ประกาศคณะกรรมการกำกับตลาดทุน ที่ ทน. 88/2558 เรื่อง การจัดตั้งกองทุนรวมเพื่อผู้ลงทุนทั่วไปและเพื่อผู้ลงทุนที่มิใช่ รายย่อย และการเข้าทำสัญญารับจัดการกองทุนส่วนบุคคล </w:t>
            </w:r>
            <w:r w:rsidRPr="005E5C2D">
              <w:rPr>
                <w:color w:val="auto"/>
                <w:sz w:val="32"/>
                <w:szCs w:val="32"/>
                <w:cs/>
              </w:rPr>
              <w:br/>
            </w:r>
            <w:r w:rsidRPr="005E5C2D">
              <w:rPr>
                <w:rFonts w:hint="cs"/>
                <w:color w:val="auto"/>
                <w:sz w:val="32"/>
                <w:szCs w:val="32"/>
                <w:cs/>
              </w:rPr>
              <w:t xml:space="preserve">ลงวันที่ 17 ธันวาคม พ.ศ. 2558 </w:t>
            </w:r>
          </w:p>
        </w:tc>
      </w:tr>
      <w:tr w:rsidR="005E5C2D" w:rsidRPr="005E5C2D" w14:paraId="442D817F" w14:textId="77777777" w:rsidTr="00BC5A56">
        <w:tc>
          <w:tcPr>
            <w:tcW w:w="9985" w:type="dxa"/>
            <w:gridSpan w:val="2"/>
          </w:tcPr>
          <w:p w14:paraId="75E097D3" w14:textId="77777777" w:rsidR="007775CE" w:rsidRPr="005E5C2D" w:rsidRDefault="007775CE" w:rsidP="008A15EA">
            <w:pPr>
              <w:tabs>
                <w:tab w:val="left" w:pos="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คำถามที่พบบ่อย (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>FAQ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5C2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เกี่ยวกับการปรับปรุงหลักเกณฑ์การให้บริการด้านการจัดการกองทุนส่วนบุคคล</w:t>
            </w:r>
          </w:p>
        </w:tc>
      </w:tr>
    </w:tbl>
    <w:p w14:paraId="20CDCB1E" w14:textId="77777777" w:rsidR="007775CE" w:rsidRPr="008A15EA" w:rsidRDefault="007775CE" w:rsidP="008A15EA">
      <w:pPr>
        <w:tabs>
          <w:tab w:val="left" w:pos="1683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AF97140" w14:textId="77777777" w:rsidR="005E5C2D" w:rsidRPr="005E5C2D" w:rsidRDefault="005E5C2D" w:rsidP="005E5C2D">
      <w:pPr>
        <w:tabs>
          <w:tab w:val="left" w:pos="1683"/>
        </w:tabs>
        <w:rPr>
          <w:rFonts w:ascii="TH SarabunPSK" w:hAnsi="TH SarabunPSK" w:cs="TH SarabunPSK"/>
          <w:sz w:val="32"/>
          <w:szCs w:val="32"/>
        </w:rPr>
      </w:pPr>
      <w:r w:rsidRPr="005E5C2D">
        <w:rPr>
          <w:rFonts w:ascii="TH SarabunPSK" w:hAnsi="TH SarabunPSK" w:cs="TH SarabunPSK" w:hint="cs"/>
          <w:sz w:val="32"/>
          <w:szCs w:val="32"/>
        </w:rPr>
        <w:t>---------------------------------------------------------------------------------------------------------------------------------------</w:t>
      </w:r>
    </w:p>
    <w:p w14:paraId="68D823E5" w14:textId="77777777" w:rsidR="00ED758E" w:rsidRPr="008A15EA" w:rsidRDefault="00ED758E" w:rsidP="008A15EA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CF794BF" w14:textId="77777777" w:rsidR="00ED758E" w:rsidRPr="008A15EA" w:rsidRDefault="00ED758E" w:rsidP="008A15EA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F945D3E" w14:textId="31606EBE" w:rsidR="00ED758E" w:rsidRPr="008A15EA" w:rsidRDefault="00ED758E" w:rsidP="0041354B">
      <w:pPr>
        <w:rPr>
          <w:rFonts w:ascii="TH SarabunPSK" w:hAnsi="TH SarabunPSK" w:cs="TH SarabunPSK"/>
          <w:sz w:val="32"/>
          <w:szCs w:val="32"/>
          <w:cs/>
        </w:rPr>
        <w:sectPr w:rsidR="00ED758E" w:rsidRPr="008A15EA" w:rsidSect="003C4BF7">
          <w:pgSz w:w="11906" w:h="16838" w:code="9"/>
          <w:pgMar w:top="1440" w:right="991" w:bottom="1170" w:left="1080" w:header="720" w:footer="57" w:gutter="0"/>
          <w:cols w:space="720"/>
          <w:docGrid w:linePitch="381"/>
        </w:sectPr>
      </w:pPr>
    </w:p>
    <w:p w14:paraId="03FB342A" w14:textId="66549A15" w:rsidR="00515664" w:rsidRPr="00973BAC" w:rsidRDefault="00C9703F" w:rsidP="00A811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flow chart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ระบบงาน</w:t>
      </w:r>
      <w:r w:rsidR="009E05D3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free form)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9703F" w:rsidRPr="00973BAC" w14:paraId="4C909199" w14:textId="77777777" w:rsidTr="00BF299E">
        <w:tc>
          <w:tcPr>
            <w:tcW w:w="10571" w:type="dxa"/>
          </w:tcPr>
          <w:p w14:paraId="7034617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การรับลูกค้า</w:t>
            </w:r>
          </w:p>
          <w:p w14:paraId="248C66E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38C65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DE38B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F38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6C594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C4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F94B8" w14:textId="77777777" w:rsidR="00395C98" w:rsidRPr="00973BAC" w:rsidRDefault="00395C98" w:rsidP="0039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35862B" w14:textId="77777777" w:rsidR="00C9703F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3B78E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54734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E1E21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433C8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B1609" w14:textId="77777777" w:rsidR="00A81176" w:rsidRPr="00973BAC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90D9D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C32BF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3CD1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03F" w:rsidRPr="00973BAC" w14:paraId="3BC9DA40" w14:textId="77777777" w:rsidTr="00BF299E">
        <w:tc>
          <w:tcPr>
            <w:tcW w:w="10571" w:type="dxa"/>
          </w:tcPr>
          <w:p w14:paraId="612E800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</w:p>
          <w:p w14:paraId="4FF2B0D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77CEBA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27124" w14:textId="77777777" w:rsidR="00C9703F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73BC18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DCF82" w14:textId="77777777" w:rsidR="00A81176" w:rsidRPr="00973BAC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B35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F8F7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07EBB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AC159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83F17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A3757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03F" w:rsidRPr="00973BAC" w14:paraId="0574D45B" w14:textId="77777777" w:rsidTr="00BF299E">
        <w:tc>
          <w:tcPr>
            <w:tcW w:w="10571" w:type="dxa"/>
          </w:tcPr>
          <w:p w14:paraId="49C69454" w14:textId="62870F81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Pr="00DB24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516B" w:rsidRPr="00DB24B7">
              <w:rPr>
                <w:rFonts w:ascii="TH SarabunPSK" w:hAnsi="TH SarabunPSK" w:cs="TH SarabunPSK"/>
                <w:sz w:val="32"/>
                <w:szCs w:val="32"/>
              </w:rPr>
              <w:t xml:space="preserve">mark </w:t>
            </w:r>
            <w:r w:rsidRPr="00DB24B7">
              <w:rPr>
                <w:rFonts w:ascii="TH SarabunPSK" w:hAnsi="TH SarabunPSK" w:cs="TH SarabunPSK"/>
                <w:sz w:val="32"/>
                <w:szCs w:val="32"/>
              </w:rPr>
              <w:t>to market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และคำนวณ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NAV</w:t>
            </w:r>
          </w:p>
          <w:p w14:paraId="62353481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187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C693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D882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BF3F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C0BD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0577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8F1F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82465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48ABD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1A4DC" w14:textId="77777777" w:rsidR="00BE3956" w:rsidRPr="00973BAC" w:rsidRDefault="00BE395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8F3FB" w14:textId="188B3374" w:rsidR="00BE3956" w:rsidRPr="00973BAC" w:rsidRDefault="00BE3956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973BAC" w14:paraId="725EF5E8" w14:textId="77777777" w:rsidTr="00BF299E">
        <w:tc>
          <w:tcPr>
            <w:tcW w:w="10571" w:type="dxa"/>
          </w:tcPr>
          <w:p w14:paraId="735D20E2" w14:textId="115FA67F" w:rsidR="00E57B48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การรับและส่งมอบทรัพย์สินของกองทุน</w:t>
            </w:r>
          </w:p>
          <w:p w14:paraId="3307C05A" w14:textId="3E47A15B" w:rsidR="00C9703F" w:rsidRPr="00973BAC" w:rsidRDefault="009E564A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เพิ่มและลดทุน</w:t>
            </w:r>
          </w:p>
          <w:p w14:paraId="4B6B18DB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5736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A360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86A8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CE81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F67C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E3A4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63F11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D2033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51464" w14:textId="77777777" w:rsidR="00A81176" w:rsidRPr="00973BAC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933B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0B338" w14:textId="77777777" w:rsidR="00C9703F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0F86F" w14:textId="77777777" w:rsidR="00FD7C79" w:rsidRDefault="00FD7C79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20315" w14:textId="77777777" w:rsidR="00FD7C79" w:rsidRPr="00973BAC" w:rsidRDefault="00FD7C79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81B5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973BAC" w14:paraId="1BC9DBF3" w14:textId="77777777" w:rsidTr="00BF299E">
        <w:tc>
          <w:tcPr>
            <w:tcW w:w="10571" w:type="dxa"/>
          </w:tcPr>
          <w:p w14:paraId="400CC2C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การไปใช้สิทธิออกเสียง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Proxy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997C73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8230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5199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473D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D478B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E4EB4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E1381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EF39D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EDC9D" w14:textId="439B2984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948AC4" w14:textId="079C4491" w:rsidR="007325F2" w:rsidRPr="00973BAC" w:rsidRDefault="007325F2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F2D78" w14:textId="77777777" w:rsidR="007325F2" w:rsidRPr="00973BAC" w:rsidRDefault="007325F2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26142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1B0884" w14:paraId="113DBDA7" w14:textId="77777777" w:rsidTr="00BF299E">
        <w:tc>
          <w:tcPr>
            <w:tcW w:w="10571" w:type="dxa"/>
          </w:tcPr>
          <w:p w14:paraId="2A07AAE2" w14:textId="77777777" w:rsidR="00C9703F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การรับเรื่องร้องเรียน</w:t>
            </w:r>
          </w:p>
          <w:p w14:paraId="6CA4F585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2B9B1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F54024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518AB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C8146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D3F60" w14:textId="77777777" w:rsidR="00A81176" w:rsidRPr="001B0884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35D06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45624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98E4E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50E0A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88F51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EEFAA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8A1723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68B4F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FF83CB5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777EA8" w14:textId="77777777" w:rsidR="00ED2919" w:rsidRPr="001B0884" w:rsidRDefault="00ED2919" w:rsidP="0041354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D2919" w:rsidRPr="001B0884" w:rsidSect="00EA29CF">
      <w:headerReference w:type="default" r:id="rId16"/>
      <w:pgSz w:w="12240" w:h="15840"/>
      <w:pgMar w:top="1440" w:right="1080" w:bottom="1440" w:left="1080" w:header="45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529E" w14:textId="77777777" w:rsidR="00A94804" w:rsidRDefault="00A94804" w:rsidP="00750EAF">
      <w:r>
        <w:separator/>
      </w:r>
    </w:p>
  </w:endnote>
  <w:endnote w:type="continuationSeparator" w:id="0">
    <w:p w14:paraId="3F47A999" w14:textId="77777777" w:rsidR="00A94804" w:rsidRDefault="00A94804" w:rsidP="007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5286" w14:textId="048FF711" w:rsidR="0043335A" w:rsidRPr="00E9069F" w:rsidRDefault="00000000">
    <w:pPr>
      <w:pStyle w:val="Footer"/>
      <w:jc w:val="right"/>
      <w:rPr>
        <w:rFonts w:ascii="TH SarabunPSK" w:hAnsi="TH SarabunPSK" w:cs="TH SarabunPSK"/>
        <w:szCs w:val="32"/>
      </w:rPr>
    </w:pPr>
    <w:sdt>
      <w:sdtPr>
        <w:id w:val="-1173567047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  <w:szCs w:val="32"/>
        </w:rPr>
      </w:sdtEndPr>
      <w:sdtContent>
        <w:r w:rsidR="0043335A" w:rsidRPr="00E9069F">
          <w:rPr>
            <w:rFonts w:ascii="TH SarabunPSK" w:hAnsi="TH SarabunPSK" w:cs="TH SarabunPSK"/>
            <w:szCs w:val="32"/>
          </w:rPr>
          <w:fldChar w:fldCharType="begin"/>
        </w:r>
        <w:r w:rsidR="0043335A" w:rsidRPr="00E9069F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="0043335A" w:rsidRPr="00E9069F">
          <w:rPr>
            <w:rFonts w:ascii="TH SarabunPSK" w:hAnsi="TH SarabunPSK" w:cs="TH SarabunPSK"/>
            <w:szCs w:val="32"/>
          </w:rPr>
          <w:fldChar w:fldCharType="separate"/>
        </w:r>
        <w:r w:rsidR="0043335A" w:rsidRPr="00E9069F">
          <w:rPr>
            <w:rFonts w:ascii="TH SarabunPSK" w:hAnsi="TH SarabunPSK" w:cs="TH SarabunPSK"/>
            <w:noProof/>
            <w:szCs w:val="32"/>
          </w:rPr>
          <w:t>2</w:t>
        </w:r>
        <w:r w:rsidR="0043335A" w:rsidRPr="00E9069F">
          <w:rPr>
            <w:rFonts w:ascii="TH SarabunPSK" w:hAnsi="TH SarabunPSK" w:cs="TH SarabunPSK"/>
            <w:noProof/>
            <w:szCs w:val="32"/>
          </w:rPr>
          <w:fldChar w:fldCharType="end"/>
        </w:r>
      </w:sdtContent>
    </w:sdt>
  </w:p>
  <w:p w14:paraId="54E7C674" w14:textId="77777777" w:rsidR="0043335A" w:rsidRDefault="0043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8C55" w14:textId="65B37515" w:rsidR="00506000" w:rsidRPr="00804A6C" w:rsidRDefault="00000000">
    <w:pPr>
      <w:pStyle w:val="Footer"/>
      <w:jc w:val="right"/>
      <w:rPr>
        <w:rFonts w:asciiTheme="minorBidi" w:hAnsiTheme="minorBidi" w:cstheme="minorBidi"/>
        <w:szCs w:val="32"/>
      </w:rPr>
    </w:pPr>
    <w:sdt>
      <w:sdtPr>
        <w:id w:val="-2116734535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Cs w:val="32"/>
        </w:rPr>
      </w:sdtEndPr>
      <w:sdtContent>
        <w:r w:rsidR="00506000" w:rsidRPr="009E6361">
          <w:rPr>
            <w:rFonts w:ascii="TH SarabunPSK" w:hAnsi="TH SarabunPSK" w:cs="TH SarabunPSK"/>
            <w:sz w:val="22"/>
            <w:szCs w:val="22"/>
          </w:rPr>
          <w:fldChar w:fldCharType="begin"/>
        </w:r>
        <w:r w:rsidR="00506000" w:rsidRPr="009E6361">
          <w:rPr>
            <w:rFonts w:ascii="TH SarabunPSK" w:hAnsi="TH SarabunPSK" w:cs="TH SarabunPSK"/>
            <w:sz w:val="22"/>
            <w:szCs w:val="22"/>
          </w:rPr>
          <w:instrText xml:space="preserve"> PAGE   \* MERGEFORMAT </w:instrText>
        </w:r>
        <w:r w:rsidR="00506000" w:rsidRPr="009E6361">
          <w:rPr>
            <w:rFonts w:ascii="TH SarabunPSK" w:hAnsi="TH SarabunPSK" w:cs="TH SarabunPSK"/>
            <w:sz w:val="22"/>
            <w:szCs w:val="22"/>
          </w:rPr>
          <w:fldChar w:fldCharType="separate"/>
        </w:r>
        <w:r w:rsidR="00506000" w:rsidRPr="009E6361">
          <w:rPr>
            <w:rFonts w:ascii="TH SarabunPSK" w:hAnsi="TH SarabunPSK" w:cs="TH SarabunPSK"/>
            <w:noProof/>
            <w:sz w:val="22"/>
            <w:szCs w:val="22"/>
          </w:rPr>
          <w:t>2</w:t>
        </w:r>
        <w:r w:rsidR="00506000" w:rsidRPr="009E6361">
          <w:rPr>
            <w:rFonts w:ascii="TH SarabunPSK" w:hAnsi="TH SarabunPSK" w:cs="TH SarabunPSK"/>
            <w:noProof/>
            <w:sz w:val="22"/>
            <w:szCs w:val="22"/>
          </w:rPr>
          <w:fldChar w:fldCharType="end"/>
        </w:r>
      </w:sdtContent>
    </w:sdt>
  </w:p>
  <w:p w14:paraId="07D69B7C" w14:textId="77777777" w:rsidR="00506000" w:rsidRDefault="0050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B878" w14:textId="77777777" w:rsidR="00A94804" w:rsidRDefault="00A94804" w:rsidP="00750EAF">
      <w:r>
        <w:separator/>
      </w:r>
    </w:p>
  </w:footnote>
  <w:footnote w:type="continuationSeparator" w:id="0">
    <w:p w14:paraId="1E0362AB" w14:textId="77777777" w:rsidR="00A94804" w:rsidRDefault="00A94804" w:rsidP="00750EAF">
      <w:r>
        <w:continuationSeparator/>
      </w:r>
    </w:p>
  </w:footnote>
  <w:footnote w:id="1">
    <w:p w14:paraId="1CD348EA" w14:textId="3628DCE6" w:rsidR="000C69B4" w:rsidRPr="005E5C2D" w:rsidRDefault="000C69B4" w:rsidP="000E466F">
      <w:pPr>
        <w:pStyle w:val="FootnoteText"/>
        <w:jc w:val="thaiDistribute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E5249F" w:rsidRPr="005E5C2D">
        <w:rPr>
          <w:rFonts w:ascii="TH SarabunPSK" w:hAnsi="TH SarabunPSK" w:cs="TH SarabunPSK"/>
          <w:sz w:val="22"/>
          <w:szCs w:val="22"/>
          <w:cs/>
        </w:rPr>
        <w:t xml:space="preserve">ภาคผนวก 2 </w:t>
      </w:r>
      <w:r w:rsidR="00EA1A18" w:rsidRPr="005E5C2D">
        <w:rPr>
          <w:rFonts w:ascii="TH SarabunPSK" w:hAnsi="TH SarabunPSK" w:cs="TH SarabunPSK"/>
          <w:sz w:val="22"/>
          <w:szCs w:val="22"/>
          <w:cs/>
        </w:rPr>
        <w:t>แนบท้ายประกาศ</w:t>
      </w:r>
      <w:r w:rsidR="00EF707A" w:rsidRPr="005E5C2D">
        <w:rPr>
          <w:rFonts w:ascii="TH SarabunPSK" w:hAnsi="TH SarabunPSK" w:cs="TH SarabunPSK" w:hint="cs"/>
          <w:sz w:val="22"/>
          <w:szCs w:val="22"/>
          <w:cs/>
        </w:rPr>
        <w:t>แนวปฏิบัติ ที่</w:t>
      </w:r>
      <w:r w:rsidR="00EA1A18" w:rsidRPr="005E5C2D">
        <w:rPr>
          <w:rFonts w:ascii="TH SarabunPSK" w:hAnsi="TH SarabunPSK" w:cs="TH SarabunPSK"/>
          <w:sz w:val="22"/>
          <w:szCs w:val="22"/>
          <w:cs/>
        </w:rPr>
        <w:t xml:space="preserve"> นป. </w:t>
      </w:r>
      <w:r w:rsidR="00EA1A18" w:rsidRPr="005E5C2D">
        <w:rPr>
          <w:rFonts w:ascii="TH SarabunPSK" w:hAnsi="TH SarabunPSK" w:cs="TH SarabunPSK"/>
          <w:sz w:val="22"/>
          <w:szCs w:val="22"/>
        </w:rPr>
        <w:t>7/2567</w:t>
      </w:r>
      <w:r w:rsidR="00041DD4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EA1A18" w:rsidRPr="005E5C2D">
        <w:rPr>
          <w:rFonts w:ascii="TH SarabunPSK" w:hAnsi="TH SarabunPSK" w:cs="TH SarabunPSK"/>
          <w:sz w:val="22"/>
          <w:szCs w:val="22"/>
          <w:cs/>
        </w:rPr>
        <w:t>กำหนด</w:t>
      </w:r>
      <w:r w:rsidR="00BE1605" w:rsidRPr="005E5C2D">
        <w:rPr>
          <w:rFonts w:ascii="TH SarabunPSK" w:hAnsi="TH SarabunPSK" w:cs="TH SarabunPSK" w:hint="cs"/>
          <w:sz w:val="22"/>
          <w:szCs w:val="22"/>
          <w:cs/>
        </w:rPr>
        <w:t>องค์ประกอบในการดำเนินธุรกิจเพื่อให้บรรลุเป้าหมาย</w:t>
      </w:r>
      <w:r w:rsidR="00C652EA" w:rsidRPr="005E5C2D">
        <w:rPr>
          <w:rFonts w:ascii="TH SarabunPSK" w:hAnsi="TH SarabunPSK" w:cs="TH SarabunPSK" w:hint="cs"/>
          <w:sz w:val="22"/>
          <w:szCs w:val="22"/>
          <w:cs/>
        </w:rPr>
        <w:t xml:space="preserve">ตามหลัก </w:t>
      </w:r>
      <w:r w:rsidR="00C652EA" w:rsidRPr="005E5C2D">
        <w:rPr>
          <w:rFonts w:ascii="TH SarabunPSK" w:hAnsi="TH SarabunPSK" w:cs="TH SarabunPSK"/>
          <w:sz w:val="22"/>
          <w:szCs w:val="22"/>
        </w:rPr>
        <w:t xml:space="preserve">private fund governance </w:t>
      </w:r>
      <w:r w:rsidR="008B05B0" w:rsidRPr="005E5C2D">
        <w:rPr>
          <w:rFonts w:ascii="TH SarabunPSK" w:hAnsi="TH SarabunPSK" w:cs="TH SarabunPSK" w:hint="cs"/>
          <w:sz w:val="22"/>
          <w:szCs w:val="22"/>
          <w:cs/>
        </w:rPr>
        <w:t>ทั้งหมด 4 ด้าน ประกอบด้วย ด้านที่ 1 การจัดโครงสร้างองค์กร</w:t>
      </w:r>
      <w:r w:rsidR="00DC48D3" w:rsidRPr="005E5C2D">
        <w:rPr>
          <w:rFonts w:ascii="TH SarabunPSK" w:hAnsi="TH SarabunPSK" w:cs="TH SarabunPSK" w:hint="cs"/>
          <w:sz w:val="22"/>
          <w:szCs w:val="22"/>
          <w:cs/>
        </w:rPr>
        <w:t xml:space="preserve"> บทบาทของคณะกรรมการและหน้าที่ของผู้บริหารระดับสูง ด้านที่ 2 การออกแบบนโยบายการลงทุน ด้านที่ 3 </w:t>
      </w:r>
      <w:r w:rsidR="000E466F">
        <w:rPr>
          <w:rFonts w:ascii="TH SarabunPSK" w:hAnsi="TH SarabunPSK" w:cs="TH SarabunPSK"/>
          <w:sz w:val="22"/>
          <w:szCs w:val="22"/>
          <w:cs/>
        </w:rPr>
        <w:br/>
      </w:r>
      <w:r w:rsidR="00DC48D3" w:rsidRPr="005E5C2D">
        <w:rPr>
          <w:rFonts w:ascii="TH SarabunPSK" w:hAnsi="TH SarabunPSK" w:cs="TH SarabunPSK" w:hint="cs"/>
          <w:sz w:val="22"/>
          <w:szCs w:val="22"/>
          <w:cs/>
        </w:rPr>
        <w:t>การสื่อสารข้อมูล</w:t>
      </w:r>
      <w:r w:rsidR="002F12F2" w:rsidRPr="005E5C2D">
        <w:rPr>
          <w:rFonts w:ascii="TH SarabunPSK" w:hAnsi="TH SarabunPSK" w:cs="TH SarabunPSK" w:hint="cs"/>
          <w:sz w:val="22"/>
          <w:szCs w:val="22"/>
          <w:cs/>
        </w:rPr>
        <w:t>เกี่ยวกับกองทุนส่วนบุคคล และด้านที่ 4 การติดตามความเหมาะสมของนโยบายการลงทุน</w:t>
      </w:r>
    </w:p>
  </w:footnote>
  <w:footnote w:id="2">
    <w:p w14:paraId="2C3D7C25" w14:textId="764B72F2" w:rsidR="00506000" w:rsidRPr="005E5C2D" w:rsidRDefault="00506000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  <w:cs/>
        </w:rPr>
        <w:t>1.</w:t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EA1A18" w:rsidRPr="005E5C2D">
        <w:rPr>
          <w:rFonts w:ascii="TH SarabunPSK" w:hAnsi="TH SarabunPSK" w:cs="TH SarabunPSK" w:hint="cs"/>
          <w:sz w:val="22"/>
          <w:szCs w:val="22"/>
          <w:cs/>
        </w:rPr>
        <w:t xml:space="preserve">ภาคผนวก 1 </w:t>
      </w:r>
      <w:r w:rsidRPr="005E5C2D">
        <w:rPr>
          <w:rFonts w:ascii="TH SarabunPSK" w:hAnsi="TH SarabunPSK" w:cs="TH SarabunPSK"/>
          <w:sz w:val="22"/>
          <w:szCs w:val="22"/>
          <w:cs/>
        </w:rPr>
        <w:t>แนบท้ายประกาศ</w:t>
      </w:r>
      <w:r w:rsidR="00EF707A" w:rsidRPr="005E5C2D">
        <w:rPr>
          <w:rFonts w:ascii="TH SarabunPSK" w:hAnsi="TH SarabunPSK" w:cs="TH SarabunPSK" w:hint="cs"/>
          <w:sz w:val="22"/>
          <w:szCs w:val="22"/>
          <w:cs/>
        </w:rPr>
        <w:t>แนวปฏิบัติ ที่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นป. </w:t>
      </w:r>
      <w:r w:rsidR="00493B0B" w:rsidRPr="005E5C2D">
        <w:rPr>
          <w:rFonts w:ascii="TH SarabunPSK" w:hAnsi="TH SarabunPSK" w:cs="TH SarabunPSK"/>
          <w:sz w:val="22"/>
          <w:szCs w:val="22"/>
        </w:rPr>
        <w:t>7</w:t>
      </w:r>
      <w:r w:rsidRPr="005E5C2D">
        <w:rPr>
          <w:rFonts w:ascii="TH SarabunPSK" w:hAnsi="TH SarabunPSK" w:cs="TH SarabunPSK"/>
          <w:sz w:val="22"/>
          <w:szCs w:val="22"/>
        </w:rPr>
        <w:t>/</w:t>
      </w:r>
      <w:r w:rsidR="00493B0B" w:rsidRPr="005E5C2D">
        <w:rPr>
          <w:rFonts w:ascii="TH SarabunPSK" w:hAnsi="TH SarabunPSK" w:cs="TH SarabunPSK"/>
          <w:sz w:val="22"/>
          <w:szCs w:val="22"/>
        </w:rPr>
        <w:t>2567</w:t>
      </w:r>
      <w:r w:rsidRPr="005E5C2D">
        <w:rPr>
          <w:rFonts w:ascii="TH SarabunPSK" w:hAnsi="TH SarabunPSK" w:cs="TH SarabunPSK"/>
          <w:sz w:val="22"/>
          <w:szCs w:val="22"/>
        </w:rPr>
        <w:t>)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กำหนดให้ </w:t>
      </w:r>
    </w:p>
    <w:p w14:paraId="78D59E7C" w14:textId="4785A2F4" w:rsidR="00506000" w:rsidRPr="005E5C2D" w:rsidRDefault="00506000" w:rsidP="001B0884">
      <w:pPr>
        <w:pStyle w:val="FootnoteText"/>
        <w:ind w:firstLine="91"/>
        <w:rPr>
          <w:rFonts w:ascii="TH SarabunPSK" w:hAnsi="TH SarabunPSK" w:cs="TH SarabunPSK"/>
          <w:sz w:val="22"/>
          <w:szCs w:val="22"/>
        </w:rPr>
      </w:pPr>
      <w:r w:rsidRPr="005E5C2D">
        <w:rPr>
          <w:rFonts w:ascii="TH SarabunPSK" w:hAnsi="TH SarabunPSK" w:cs="TH SarabunPSK"/>
          <w:i/>
          <w:iCs/>
          <w:sz w:val="22"/>
          <w:szCs w:val="22"/>
          <w:cs/>
        </w:rPr>
        <w:t xml:space="preserve">    </w:t>
      </w:r>
      <w:r w:rsidR="003B416B" w:rsidRPr="005E5C2D">
        <w:rPr>
          <w:rFonts w:ascii="TH SarabunPSK" w:hAnsi="TH SarabunPSK" w:cs="TH SarabunPSK"/>
          <w:i/>
          <w:iCs/>
          <w:sz w:val="22"/>
          <w:szCs w:val="22"/>
        </w:rPr>
        <w:t>t</w:t>
      </w:r>
      <w:r w:rsidRPr="005E5C2D">
        <w:rPr>
          <w:rFonts w:ascii="TH SarabunPSK" w:hAnsi="TH SarabunPSK" w:cs="TH SarabunPSK"/>
          <w:i/>
          <w:iCs/>
          <w:sz w:val="22"/>
          <w:szCs w:val="22"/>
        </w:rPr>
        <w:t>raditional</w:t>
      </w:r>
      <w:r w:rsidRPr="005E5C2D">
        <w:rPr>
          <w:rFonts w:ascii="TH SarabunPSK" w:hAnsi="TH SarabunPSK" w:cs="TH SarabunPSK"/>
          <w:sz w:val="22"/>
          <w:szCs w:val="22"/>
        </w:rPr>
        <w:t xml:space="preserve">: </w:t>
      </w:r>
      <w:r w:rsidRPr="005E5C2D">
        <w:rPr>
          <w:rFonts w:ascii="TH SarabunPSK" w:hAnsi="TH SarabunPSK" w:cs="TH SarabunPSK"/>
          <w:sz w:val="22"/>
          <w:szCs w:val="22"/>
          <w:cs/>
        </w:rPr>
        <w:t>การให้บริการบริหารจัดการกองทุนส่วนบุคคลอย่างเต็มรูปแบบ</w:t>
      </w:r>
    </w:p>
    <w:p w14:paraId="580EE85A" w14:textId="4F88CB89" w:rsidR="00EE6DA2" w:rsidRPr="005E5C2D" w:rsidRDefault="00D44E32" w:rsidP="00F77D45">
      <w:pPr>
        <w:pStyle w:val="FootnoteText"/>
        <w:ind w:left="270" w:hanging="180"/>
        <w:rPr>
          <w:rFonts w:ascii="TH SarabunPSK" w:hAnsi="TH SarabunPSK" w:cs="TH SarabunPSK"/>
          <w:sz w:val="22"/>
          <w:szCs w:val="22"/>
        </w:rPr>
      </w:pP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    </w:t>
      </w:r>
      <w:r w:rsidRPr="005E5C2D">
        <w:rPr>
          <w:rFonts w:ascii="TH SarabunPSK" w:hAnsi="TH SarabunPSK" w:cs="TH SarabunPSK"/>
          <w:sz w:val="22"/>
          <w:szCs w:val="22"/>
        </w:rPr>
        <w:t>standard portfolio private fund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 (</w:t>
      </w:r>
      <w:r w:rsidRPr="005E5C2D">
        <w:rPr>
          <w:rFonts w:ascii="TH SarabunPSK" w:hAnsi="TH SarabunPSK" w:cs="TH SarabunPSK"/>
          <w:sz w:val="22"/>
          <w:szCs w:val="22"/>
          <w:cs/>
        </w:rPr>
        <w:t>“</w:t>
      </w:r>
      <w:r w:rsidRPr="005E5C2D">
        <w:rPr>
          <w:rFonts w:ascii="TH SarabunPSK" w:hAnsi="TH SarabunPSK" w:cs="TH SarabunPSK"/>
          <w:sz w:val="22"/>
          <w:szCs w:val="22"/>
        </w:rPr>
        <w:t>PFS</w:t>
      </w:r>
      <w:r w:rsidRPr="005E5C2D">
        <w:rPr>
          <w:rFonts w:ascii="TH SarabunPSK" w:hAnsi="TH SarabunPSK" w:cs="TH SarabunPSK"/>
          <w:sz w:val="22"/>
          <w:szCs w:val="22"/>
          <w:cs/>
        </w:rPr>
        <w:t>”)</w:t>
      </w:r>
      <w:r w:rsidR="003B416B" w:rsidRPr="005E5C2D">
        <w:rPr>
          <w:rFonts w:ascii="TH SarabunPSK" w:hAnsi="TH SarabunPSK" w:cs="TH SarabunPSK"/>
          <w:sz w:val="22"/>
          <w:szCs w:val="22"/>
        </w:rPr>
        <w:t xml:space="preserve"> :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การให้บริการกองทุนส่วนบุคคลรูปแบบพอร์ตมาตรฐาน </w:t>
      </w:r>
      <w:r w:rsidR="00217B37" w:rsidRPr="005E5C2D">
        <w:rPr>
          <w:rFonts w:ascii="TH SarabunPSK" w:hAnsi="TH SarabunPSK" w:cs="TH SarabunPSK" w:hint="cs"/>
          <w:sz w:val="22"/>
          <w:szCs w:val="22"/>
          <w:cs/>
        </w:rPr>
        <w:t xml:space="preserve">โดยมีลักษณะ </w:t>
      </w:r>
      <w:r w:rsidR="00F77D45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217B37" w:rsidRPr="005E5C2D">
        <w:rPr>
          <w:rFonts w:ascii="TH SarabunPSK" w:hAnsi="TH SarabunPSK" w:cs="TH SarabunPSK"/>
          <w:sz w:val="22"/>
          <w:szCs w:val="22"/>
        </w:rPr>
        <w:t>1.</w:t>
      </w:r>
      <w:r w:rsidR="005B2509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 xml:space="preserve">กำหนดนโยบายการลงทุนไว้ล่วงหน้า </w:t>
      </w:r>
      <w:r w:rsidR="007C78F8" w:rsidRPr="005E5C2D">
        <w:rPr>
          <w:rFonts w:ascii="TH SarabunPSK" w:hAnsi="TH SarabunPSK" w:cs="TH SarabunPSK"/>
          <w:sz w:val="22"/>
          <w:szCs w:val="22"/>
          <w:cs/>
        </w:rPr>
        <w:br/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>(</w:t>
      </w:r>
      <w:r w:rsidR="00217B37" w:rsidRPr="005E5C2D">
        <w:rPr>
          <w:rFonts w:ascii="TH SarabunPSK" w:hAnsi="TH SarabunPSK" w:cs="TH SarabunPSK"/>
          <w:sz w:val="22"/>
          <w:szCs w:val="22"/>
        </w:rPr>
        <w:t xml:space="preserve">pre-defined) 2. </w:t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>ลูกค้าไม่สามารถปรับเปลี่ยนหรือแก้ไขนโยบายการลงทุน</w:t>
      </w:r>
      <w:r w:rsidR="00D45DE8" w:rsidRPr="005E5C2D">
        <w:rPr>
          <w:rFonts w:ascii="TH SarabunPSK" w:hAnsi="TH SarabunPSK" w:cs="TH SarabunPSK" w:hint="cs"/>
          <w:sz w:val="22"/>
          <w:szCs w:val="22"/>
          <w:cs/>
        </w:rPr>
        <w:t>ตลอดระยะเวลาการใช้บริการ</w:t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217B37" w:rsidRPr="005E5C2D">
        <w:rPr>
          <w:rFonts w:ascii="TH SarabunPSK" w:hAnsi="TH SarabunPSK" w:cs="TH SarabunPSK" w:hint="cs"/>
          <w:sz w:val="22"/>
          <w:szCs w:val="22"/>
          <w:cs/>
        </w:rPr>
        <w:t xml:space="preserve">และ </w:t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>3</w:t>
      </w:r>
      <w:r w:rsidR="005B2509" w:rsidRPr="005E5C2D">
        <w:rPr>
          <w:rFonts w:ascii="TH SarabunPSK" w:hAnsi="TH SarabunPSK" w:cs="TH SarabunPSK" w:hint="cs"/>
          <w:sz w:val="22"/>
          <w:szCs w:val="22"/>
          <w:cs/>
        </w:rPr>
        <w:t>.</w:t>
      </w:r>
      <w:r w:rsidR="00217B37" w:rsidRPr="005E5C2D">
        <w:rPr>
          <w:rFonts w:ascii="TH SarabunPSK" w:hAnsi="TH SarabunPSK" w:cs="TH SarabunPSK"/>
          <w:sz w:val="22"/>
          <w:szCs w:val="22"/>
          <w:cs/>
        </w:rPr>
        <w:t xml:space="preserve"> ให้บริการเป็นการทั่วไปที่ผู้ลงทุนทั่วไปเข้าถึงได้ง่าย </w:t>
      </w:r>
    </w:p>
    <w:p w14:paraId="101658DD" w14:textId="405D84A5" w:rsidR="00506000" w:rsidRPr="00DE1F3A" w:rsidRDefault="00506000" w:rsidP="00155B63">
      <w:pPr>
        <w:pStyle w:val="FootnoteText"/>
        <w:ind w:firstLine="90"/>
        <w:rPr>
          <w:rFonts w:ascii="TH SarabunPSK" w:hAnsi="TH SarabunPSK" w:cs="TH SarabunPSK"/>
          <w:sz w:val="22"/>
          <w:szCs w:val="22"/>
        </w:rPr>
      </w:pPr>
      <w:r w:rsidRPr="00DE1F3A">
        <w:rPr>
          <w:rFonts w:ascii="TH SarabunPSK" w:hAnsi="TH SarabunPSK" w:cs="TH SarabunPSK"/>
          <w:i/>
          <w:iCs/>
          <w:sz w:val="22"/>
          <w:szCs w:val="22"/>
          <w:cs/>
        </w:rPr>
        <w:t xml:space="preserve">    </w:t>
      </w:r>
      <w:r w:rsidR="005E5C2D">
        <w:rPr>
          <w:rFonts w:ascii="TH SarabunPSK" w:hAnsi="TH SarabunPSK" w:cs="TH SarabunPSK"/>
          <w:i/>
          <w:iCs/>
          <w:sz w:val="22"/>
          <w:szCs w:val="22"/>
        </w:rPr>
        <w:t>F</w:t>
      </w:r>
      <w:r w:rsidRPr="00DE1F3A">
        <w:rPr>
          <w:rFonts w:ascii="TH SarabunPSK" w:hAnsi="TH SarabunPSK" w:cs="TH SarabunPSK"/>
          <w:i/>
          <w:iCs/>
          <w:sz w:val="22"/>
          <w:szCs w:val="22"/>
        </w:rPr>
        <w:t>inTech</w:t>
      </w:r>
      <w:r w:rsidRPr="00DE1F3A">
        <w:rPr>
          <w:rFonts w:ascii="TH SarabunPSK" w:hAnsi="TH SarabunPSK" w:cs="TH SarabunPSK"/>
          <w:sz w:val="22"/>
          <w:szCs w:val="22"/>
        </w:rPr>
        <w:t xml:space="preserve">: </w:t>
      </w:r>
      <w:r w:rsidRPr="00DE1F3A">
        <w:rPr>
          <w:rFonts w:ascii="TH SarabunPSK" w:hAnsi="TH SarabunPSK" w:cs="TH SarabunPSK"/>
          <w:sz w:val="22"/>
          <w:szCs w:val="22"/>
          <w:cs/>
        </w:rPr>
        <w:t>การนำเทคโนโลยีมาใช้ในการวิเคราะห์ คัดเลือกและตัดสินใจลงทุนโดยอัตโนมัติตามเงื่อนไขการลงทุนที่ได้ตกลงไว้กับลูกค้า</w:t>
      </w:r>
    </w:p>
    <w:p w14:paraId="51E099F2" w14:textId="05C4D9CE" w:rsidR="00506000" w:rsidRPr="00DE1F3A" w:rsidRDefault="00506000" w:rsidP="00155B63">
      <w:pPr>
        <w:pStyle w:val="FootnoteText"/>
        <w:ind w:firstLine="90"/>
        <w:rPr>
          <w:rFonts w:ascii="TH SarabunPSK" w:hAnsi="TH SarabunPSK" w:cs="TH SarabunPSK"/>
          <w:sz w:val="22"/>
          <w:szCs w:val="22"/>
        </w:rPr>
      </w:pPr>
      <w:r w:rsidRPr="00DE1F3A">
        <w:rPr>
          <w:rFonts w:ascii="TH SarabunPSK" w:hAnsi="TH SarabunPSK" w:cs="TH SarabunPSK"/>
          <w:i/>
          <w:iCs/>
          <w:sz w:val="22"/>
          <w:szCs w:val="22"/>
          <w:cs/>
        </w:rPr>
        <w:t xml:space="preserve">    กรณีสินทรัพย์เป็นกองทุนรวม</w:t>
      </w:r>
      <w:r w:rsidRPr="00DE1F3A">
        <w:rPr>
          <w:rFonts w:ascii="TH SarabunPSK" w:hAnsi="TH SarabunPSK" w:cs="TH SarabunPSK"/>
          <w:sz w:val="22"/>
          <w:szCs w:val="22"/>
        </w:rPr>
        <w:t xml:space="preserve"> : </w:t>
      </w:r>
      <w:r w:rsidRPr="00DE1F3A">
        <w:rPr>
          <w:rFonts w:ascii="TH SarabunPSK" w:hAnsi="TH SarabunPSK" w:cs="TH SarabunPSK"/>
          <w:sz w:val="22"/>
          <w:szCs w:val="22"/>
          <w:cs/>
        </w:rPr>
        <w:t>การจัดการกองทุนส่วนบุคคลที่สินทรัพย์ที่ลงทุนเป็นกองทุนรวม</w:t>
      </w:r>
      <w:r w:rsidR="00314FC7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314FC7" w:rsidRPr="00DE1F3A">
        <w:rPr>
          <w:rFonts w:ascii="TH SarabunPSK" w:hAnsi="TH SarabunPSK" w:cs="TH SarabunPSK" w:hint="cs"/>
          <w:sz w:val="22"/>
          <w:szCs w:val="22"/>
          <w:cs/>
        </w:rPr>
        <w:t>ซึ่ง</w:t>
      </w:r>
      <w:r w:rsidR="00314FC7" w:rsidRPr="00DE1F3A">
        <w:rPr>
          <w:rFonts w:ascii="TH SarabunPSK" w:hAnsi="TH SarabunPSK" w:cs="TH SarabunPSK"/>
          <w:sz w:val="22"/>
          <w:szCs w:val="22"/>
          <w:cs/>
        </w:rPr>
        <w:t>หมายความรวมถึง ทรัสต์ที่มีลักษณะท</w:t>
      </w:r>
      <w:r w:rsidR="00314FC7" w:rsidRPr="00DE1F3A">
        <w:rPr>
          <w:rFonts w:ascii="TH SarabunPSK" w:hAnsi="TH SarabunPSK" w:cs="TH SarabunPSK" w:hint="cs"/>
          <w:sz w:val="22"/>
          <w:szCs w:val="22"/>
          <w:cs/>
        </w:rPr>
        <w:t>ำ</w:t>
      </w:r>
      <w:r w:rsidR="00314FC7" w:rsidRPr="00DE1F3A">
        <w:rPr>
          <w:rFonts w:ascii="TH SarabunPSK" w:hAnsi="TH SarabunPSK" w:cs="TH SarabunPSK"/>
          <w:sz w:val="22"/>
          <w:szCs w:val="22"/>
          <w:cs/>
        </w:rPr>
        <w:t xml:space="preserve">นองเดียวกับกองทุนรวม </w:t>
      </w:r>
      <w:r w:rsidR="00314FC7" w:rsidRPr="00DE1F3A">
        <w:rPr>
          <w:rFonts w:ascii="TH SarabunPSK" w:hAnsi="TH SarabunPSK" w:cs="TH SarabunPSK"/>
          <w:sz w:val="22"/>
          <w:szCs w:val="22"/>
          <w:cs/>
        </w:rPr>
        <w:br/>
      </w:r>
      <w:r w:rsidR="00314FC7" w:rsidRPr="00DE1F3A">
        <w:rPr>
          <w:rFonts w:ascii="TH SarabunPSK" w:hAnsi="TH SarabunPSK" w:cs="TH SarabunPSK" w:hint="cs"/>
          <w:sz w:val="22"/>
          <w:szCs w:val="22"/>
          <w:cs/>
        </w:rPr>
        <w:t xml:space="preserve">      </w:t>
      </w:r>
      <w:r w:rsidR="00314FC7" w:rsidRPr="00DE1F3A">
        <w:rPr>
          <w:rFonts w:ascii="TH SarabunPSK" w:hAnsi="TH SarabunPSK" w:cs="TH SarabunPSK"/>
          <w:sz w:val="22"/>
          <w:szCs w:val="22"/>
          <w:cs/>
        </w:rPr>
        <w:t>เช่น ทรัสต์เพื่อการลงทุนในอสังหาริมทรัพย์ ทรัสต์เพื่อการลงทุน ในโครงสร้างพื้นฐาน เป็นต้น</w:t>
      </w:r>
    </w:p>
    <w:p w14:paraId="606479CB" w14:textId="58AF3A52" w:rsidR="00506000" w:rsidRPr="009B424A" w:rsidRDefault="00506000" w:rsidP="008540D8">
      <w:pPr>
        <w:pStyle w:val="FootnoteText"/>
        <w:ind w:left="284" w:right="-177" w:hanging="194"/>
        <w:rPr>
          <w:rFonts w:ascii="TH SarabunPSK" w:hAnsi="TH SarabunPSK" w:cs="TH SarabunPSK"/>
          <w:sz w:val="22"/>
          <w:szCs w:val="22"/>
        </w:rPr>
      </w:pPr>
      <w:r w:rsidRPr="00DE1F3A">
        <w:rPr>
          <w:rFonts w:ascii="TH SarabunPSK" w:hAnsi="TH SarabunPSK" w:cs="TH SarabunPSK"/>
          <w:sz w:val="22"/>
          <w:szCs w:val="22"/>
          <w:cs/>
        </w:rPr>
        <w:t>2. หากผู้ประกอบธุรกิจได้นำเทคโนโลยีมาใช้เพื่อการติดต่อและให้บริการแก่ลูกค้า โดยการวิเคราะห์ แนะนำ หรือตัดสินใจในการลงทุน ให้ปฏิบัติตามประกาศ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ที่ สธ</w:t>
      </w:r>
      <w:r w:rsidR="008540D8" w:rsidRPr="00DE1F3A">
        <w:rPr>
          <w:rFonts w:ascii="TH SarabunPSK" w:hAnsi="TH SarabunPSK" w:cs="TH SarabunPSK"/>
          <w:sz w:val="22"/>
          <w:szCs w:val="22"/>
        </w:rPr>
        <w:t>.</w:t>
      </w:r>
      <w:r w:rsidR="000E466F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</w:rPr>
        <w:t xml:space="preserve">30/2561 </w:t>
      </w:r>
      <w:r w:rsidRPr="00DE1F3A">
        <w:rPr>
          <w:rFonts w:ascii="TH SarabunPSK" w:hAnsi="TH SarabunPSK" w:cs="TH SarabunPSK"/>
          <w:sz w:val="22"/>
          <w:szCs w:val="22"/>
          <w:cs/>
        </w:rPr>
        <w:t>เรื่อง หลักเกณฑ์ในรายละเอียดเกี่ยวกับการนำเทคโนโลยีเพื่อการติดต่อและให้บริการแก่ลูกค้ามาใช้ในการประกอบธุรกิจด้วย</w:t>
      </w:r>
    </w:p>
  </w:footnote>
  <w:footnote w:id="3">
    <w:p w14:paraId="6A7093A2" w14:textId="253DA47A" w:rsidR="00506000" w:rsidRPr="009B424A" w:rsidRDefault="00506000" w:rsidP="00817506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B424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Pr="009B424A">
        <w:rPr>
          <w:rFonts w:ascii="TH SarabunPSK" w:hAnsi="TH SarabunPSK" w:cs="TH SarabunPSK"/>
          <w:sz w:val="22"/>
          <w:szCs w:val="22"/>
          <w:cs/>
        </w:rPr>
        <w:t>ต้องมีใบอนุญาตผู้จัดการเงินทุนสัญญาซื้อขายล่วงหน้า</w:t>
      </w:r>
      <w:r w:rsidR="00910935"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="00910935" w:rsidRPr="009B424A">
        <w:rPr>
          <w:rFonts w:ascii="TH SarabunPSK" w:hAnsi="TH SarabunPSK" w:cs="TH SarabunPSK"/>
          <w:sz w:val="22"/>
          <w:szCs w:val="22"/>
          <w:cs/>
        </w:rPr>
        <w:t>(</w:t>
      </w:r>
      <w:r w:rsidR="00081C8E" w:rsidRPr="009B424A">
        <w:rPr>
          <w:rFonts w:ascii="TH SarabunPSK" w:hAnsi="TH SarabunPSK" w:cs="TH SarabunPSK"/>
          <w:sz w:val="22"/>
          <w:szCs w:val="22"/>
        </w:rPr>
        <w:t>“</w:t>
      </w:r>
      <w:r w:rsidR="00910935" w:rsidRPr="009B424A">
        <w:rPr>
          <w:rFonts w:ascii="TH SarabunPSK" w:hAnsi="TH SarabunPSK" w:cs="TH SarabunPSK"/>
          <w:sz w:val="22"/>
          <w:szCs w:val="22"/>
        </w:rPr>
        <w:t>DF</w:t>
      </w:r>
      <w:r w:rsidR="00081C8E" w:rsidRPr="009B424A">
        <w:rPr>
          <w:rFonts w:ascii="TH SarabunPSK" w:hAnsi="TH SarabunPSK" w:cs="TH SarabunPSK"/>
          <w:sz w:val="22"/>
          <w:szCs w:val="22"/>
        </w:rPr>
        <w:t>”</w:t>
      </w:r>
      <w:r w:rsidR="00910935" w:rsidRPr="009B424A">
        <w:rPr>
          <w:rFonts w:ascii="TH SarabunPSK" w:hAnsi="TH SarabunPSK" w:cs="TH SarabunPSK"/>
          <w:sz w:val="22"/>
          <w:szCs w:val="22"/>
          <w:cs/>
        </w:rPr>
        <w:t>)</w:t>
      </w:r>
    </w:p>
  </w:footnote>
  <w:footnote w:id="4">
    <w:p w14:paraId="639A8571" w14:textId="7F6B992B" w:rsidR="00622227" w:rsidRPr="005E5C2D" w:rsidRDefault="00622227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C46C3D" w:rsidRPr="005E5C2D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="00F304AC" w:rsidRPr="005E5C2D">
        <w:rPr>
          <w:rFonts w:ascii="TH SarabunPSK" w:hAnsi="TH SarabunPSK" w:cs="TH SarabunPSK"/>
          <w:sz w:val="22"/>
          <w:szCs w:val="22"/>
          <w:cs/>
        </w:rPr>
        <w:t>กธ.</w:t>
      </w:r>
      <w:r w:rsidR="0061484A" w:rsidRPr="005E5C2D">
        <w:rPr>
          <w:rFonts w:ascii="TH SarabunPSK" w:hAnsi="TH SarabunPSK" w:cs="TH SarabunPSK"/>
          <w:sz w:val="22"/>
          <w:szCs w:val="22"/>
          <w:cs/>
        </w:rPr>
        <w:t xml:space="preserve"> 1/2568</w:t>
      </w:r>
      <w:r w:rsidR="00BF080F" w:rsidRPr="005E5C2D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E44517" w:rsidRPr="005E5C2D">
        <w:rPr>
          <w:rFonts w:ascii="TH SarabunPSK" w:hAnsi="TH SarabunPSK" w:cs="TH SarabunPSK"/>
          <w:sz w:val="22"/>
          <w:szCs w:val="22"/>
          <w:cs/>
        </w:rPr>
        <w:t>เรื่อ</w:t>
      </w:r>
      <w:r w:rsidR="006A3FD4" w:rsidRPr="005E5C2D">
        <w:rPr>
          <w:rFonts w:ascii="TH SarabunPSK" w:hAnsi="TH SarabunPSK" w:cs="TH SarabunPSK"/>
          <w:sz w:val="22"/>
          <w:szCs w:val="22"/>
          <w:cs/>
        </w:rPr>
        <w:t>ง</w:t>
      </w:r>
      <w:r w:rsidR="007D7B2F" w:rsidRPr="005E5C2D">
        <w:rPr>
          <w:rFonts w:ascii="TH SarabunPSK" w:hAnsi="TH SarabunPSK" w:cs="TH SarabunPSK"/>
          <w:sz w:val="22"/>
          <w:szCs w:val="22"/>
          <w:cs/>
        </w:rPr>
        <w:t xml:space="preserve"> การกำหนดลักษณะการจัดการเงินทุนที่ไม่ถือเป็นการประกอบธุรกิจสินทรัพย์ดิจิ</w:t>
      </w:r>
      <w:r w:rsidR="006A3FD4" w:rsidRPr="005E5C2D">
        <w:rPr>
          <w:rFonts w:ascii="TH SarabunPSK" w:hAnsi="TH SarabunPSK" w:cs="TH SarabunPSK"/>
          <w:sz w:val="22"/>
          <w:szCs w:val="22"/>
          <w:cs/>
        </w:rPr>
        <w:t>ทัลประเภทการเป็นผู้จัดการเงินทุน</w:t>
      </w:r>
      <w:r w:rsidR="000014EA" w:rsidRPr="005E5C2D">
        <w:rPr>
          <w:rFonts w:ascii="TH SarabunPSK" w:hAnsi="TH SarabunPSK" w:cs="TH SarabunPSK"/>
          <w:sz w:val="22"/>
          <w:szCs w:val="22"/>
          <w:cs/>
        </w:rPr>
        <w:t>สินทรัพย์ดิจิทัล</w:t>
      </w:r>
    </w:p>
  </w:footnote>
  <w:footnote w:id="5">
    <w:p w14:paraId="6AC1E19E" w14:textId="641EDF4A" w:rsidR="00506000" w:rsidRPr="009B424A" w:rsidRDefault="00506000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C2444A" w:rsidRPr="005E5C2D">
        <w:rPr>
          <w:rFonts w:ascii="TH SarabunPSK" w:hAnsi="TH SarabunPSK" w:cs="TH SarabunPSK"/>
          <w:sz w:val="22"/>
          <w:szCs w:val="22"/>
        </w:rPr>
        <w:t>1.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นิยาม </w:t>
      </w:r>
      <w:proofErr w:type="spellStart"/>
      <w:r w:rsidRPr="005E5C2D">
        <w:rPr>
          <w:rFonts w:ascii="TH SarabunPSK" w:hAnsi="TH SarabunPSK" w:cs="TH SarabunPSK"/>
          <w:sz w:val="22"/>
          <w:szCs w:val="22"/>
        </w:rPr>
        <w:t>Ultra High</w:t>
      </w:r>
      <w:proofErr w:type="spellEnd"/>
      <w:r w:rsidRPr="005E5C2D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</w:rPr>
        <w:t>Net Worth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และ </w:t>
      </w:r>
      <w:r w:rsidRPr="005E5C2D">
        <w:rPr>
          <w:rFonts w:ascii="TH SarabunPSK" w:hAnsi="TH SarabunPSK" w:cs="TH SarabunPSK"/>
          <w:sz w:val="22"/>
          <w:szCs w:val="22"/>
        </w:rPr>
        <w:t>High Net Worth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เป็นไปตามประกาศ</w:t>
      </w:r>
      <w:r w:rsidR="00FF7F73" w:rsidRPr="005E5C2D">
        <w:rPr>
          <w:rFonts w:ascii="TH SarabunPSK" w:hAnsi="TH SarabunPSK" w:cs="TH SarabunPSK" w:hint="cs"/>
          <w:sz w:val="22"/>
          <w:szCs w:val="22"/>
          <w:cs/>
        </w:rPr>
        <w:t xml:space="preserve"> ที่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กจ. </w:t>
      </w:r>
      <w:r w:rsidR="00E642DA" w:rsidRPr="005E5C2D">
        <w:rPr>
          <w:rFonts w:ascii="TH SarabunPSK" w:hAnsi="TH SarabunPSK" w:cs="TH SarabunPSK"/>
          <w:sz w:val="22"/>
          <w:szCs w:val="22"/>
          <w:cs/>
        </w:rPr>
        <w:t>39</w:t>
      </w:r>
      <w:r w:rsidRPr="005E5C2D">
        <w:rPr>
          <w:rFonts w:ascii="TH SarabunPSK" w:hAnsi="TH SarabunPSK" w:cs="TH SarabunPSK"/>
          <w:sz w:val="22"/>
          <w:szCs w:val="22"/>
          <w:cs/>
        </w:rPr>
        <w:t>/256</w:t>
      </w:r>
      <w:r w:rsidR="00E642DA" w:rsidRPr="005E5C2D">
        <w:rPr>
          <w:rFonts w:ascii="TH SarabunPSK" w:hAnsi="TH SarabunPSK" w:cs="TH SarabunPSK"/>
          <w:sz w:val="22"/>
          <w:szCs w:val="22"/>
          <w:cs/>
        </w:rPr>
        <w:t>4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เรื่อง การกำหนดบทนิยามผู้ลงทุนสถาบัน ผู้ลงทุนรายใหญ่พิเศษ และ</w:t>
      </w:r>
      <w:r w:rsidR="00CC3ABF" w:rsidRPr="005E5C2D">
        <w:rPr>
          <w:rFonts w:ascii="TH SarabunPSK" w:hAnsi="TH SarabunPSK" w:cs="TH SarabunPSK"/>
          <w:sz w:val="22"/>
          <w:szCs w:val="22"/>
          <w:cs/>
        </w:rPr>
        <w:br/>
      </w:r>
      <w:r w:rsidRPr="005E5C2D">
        <w:rPr>
          <w:rFonts w:ascii="TH SarabunPSK" w:hAnsi="TH SarabunPSK" w:cs="TH SarabunPSK"/>
          <w:sz w:val="22"/>
          <w:szCs w:val="22"/>
          <w:cs/>
        </w:rPr>
        <w:t>ผู้ลงทุนรายใหญ่</w:t>
      </w:r>
      <w:r w:rsidR="00B30AC1" w:rsidRPr="005E5C2D">
        <w:rPr>
          <w:rFonts w:ascii="TH SarabunPSK" w:hAnsi="TH SarabunPSK" w:cs="TH SarabunPSK"/>
          <w:sz w:val="22"/>
          <w:szCs w:val="22"/>
        </w:rPr>
        <w:t xml:space="preserve"> 2. PF </w:t>
      </w:r>
      <w:r w:rsidR="00B30AC1" w:rsidRPr="005E5C2D">
        <w:rPr>
          <w:rFonts w:ascii="TH SarabunPSK" w:hAnsi="TH SarabunPSK" w:cs="TH SarabunPSK" w:hint="cs"/>
          <w:sz w:val="22"/>
          <w:szCs w:val="22"/>
          <w:cs/>
        </w:rPr>
        <w:t xml:space="preserve">ที่ลงทุนใน </w:t>
      </w:r>
      <w:r w:rsidR="00B30AC1" w:rsidRPr="005E5C2D">
        <w:rPr>
          <w:rFonts w:ascii="TH SarabunPSK" w:hAnsi="TH SarabunPSK" w:cs="TH SarabunPSK"/>
          <w:sz w:val="22"/>
          <w:szCs w:val="22"/>
        </w:rPr>
        <w:t>DA</w:t>
      </w:r>
      <w:r w:rsidR="005F0A51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5F0A51" w:rsidRPr="005E5C2D">
        <w:rPr>
          <w:rFonts w:ascii="TH SarabunPSK" w:hAnsi="TH SarabunPSK" w:cs="TH SarabunPSK" w:hint="cs"/>
          <w:sz w:val="22"/>
          <w:szCs w:val="22"/>
          <w:cs/>
        </w:rPr>
        <w:t xml:space="preserve">แบ่งเป็น </w:t>
      </w:r>
      <w:r w:rsidR="00920979" w:rsidRPr="005E5C2D">
        <w:rPr>
          <w:rFonts w:ascii="TH SarabunPSK" w:hAnsi="TH SarabunPSK" w:cs="TH SarabunPSK"/>
          <w:sz w:val="22"/>
          <w:szCs w:val="22"/>
        </w:rPr>
        <w:t xml:space="preserve">2 </w:t>
      </w:r>
      <w:r w:rsidR="00920979" w:rsidRPr="005E5C2D">
        <w:rPr>
          <w:rFonts w:ascii="TH SarabunPSK" w:hAnsi="TH SarabunPSK" w:cs="TH SarabunPSK" w:hint="cs"/>
          <w:sz w:val="22"/>
          <w:szCs w:val="22"/>
          <w:cs/>
        </w:rPr>
        <w:t>ประเภท</w:t>
      </w:r>
      <w:r w:rsidR="00F26F9C" w:rsidRPr="005E5C2D">
        <w:rPr>
          <w:rFonts w:ascii="TH SarabunPSK" w:hAnsi="TH SarabunPSK" w:cs="TH SarabunPSK" w:hint="cs"/>
          <w:sz w:val="22"/>
          <w:szCs w:val="22"/>
          <w:cs/>
        </w:rPr>
        <w:t xml:space="preserve"> (</w:t>
      </w:r>
      <w:r w:rsidR="00F26F9C" w:rsidRPr="005E5C2D">
        <w:rPr>
          <w:rFonts w:ascii="TH SarabunPSK" w:hAnsi="TH SarabunPSK" w:cs="TH SarabunPSK"/>
          <w:sz w:val="22"/>
          <w:szCs w:val="22"/>
        </w:rPr>
        <w:t>1</w:t>
      </w:r>
      <w:r w:rsidR="00F26F9C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F26F9C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5F0A51" w:rsidRPr="005E5C2D">
        <w:rPr>
          <w:rFonts w:ascii="TH SarabunPSK" w:hAnsi="TH SarabunPSK" w:cs="TH SarabunPSK"/>
          <w:sz w:val="22"/>
          <w:szCs w:val="22"/>
        </w:rPr>
        <w:t xml:space="preserve">PF </w:t>
      </w:r>
      <w:r w:rsidR="005F0A51" w:rsidRPr="005E5C2D">
        <w:rPr>
          <w:rFonts w:ascii="TH SarabunPSK" w:hAnsi="TH SarabunPSK" w:cs="TH SarabunPSK" w:hint="cs"/>
          <w:sz w:val="22"/>
          <w:szCs w:val="22"/>
          <w:cs/>
        </w:rPr>
        <w:t>สำหรับผู้ลงทุน</w:t>
      </w:r>
      <w:r w:rsidR="00F26F9C" w:rsidRPr="005E5C2D">
        <w:rPr>
          <w:rFonts w:ascii="TH SarabunPSK" w:hAnsi="TH SarabunPSK" w:cs="TH SarabunPSK" w:hint="cs"/>
          <w:sz w:val="22"/>
          <w:szCs w:val="22"/>
          <w:cs/>
        </w:rPr>
        <w:t>ที่ไม่ใช่รายย่อย (</w:t>
      </w:r>
      <w:r w:rsidR="00F26F9C" w:rsidRPr="005E5C2D">
        <w:rPr>
          <w:rFonts w:ascii="TH SarabunPSK" w:hAnsi="TH SarabunPSK" w:cs="TH SarabunPSK"/>
          <w:sz w:val="22"/>
          <w:szCs w:val="22"/>
        </w:rPr>
        <w:t>non-retail PF</w:t>
      </w:r>
      <w:r w:rsidR="00F26F9C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E443AF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E443AF" w:rsidRPr="005E5C2D">
        <w:rPr>
          <w:rFonts w:ascii="TH SarabunPSK" w:hAnsi="TH SarabunPSK" w:cs="TH SarabunPSK" w:hint="cs"/>
          <w:sz w:val="22"/>
          <w:szCs w:val="22"/>
          <w:cs/>
        </w:rPr>
        <w:t xml:space="preserve">คือ </w:t>
      </w:r>
      <w:r w:rsidR="00E443AF" w:rsidRPr="005E5C2D">
        <w:rPr>
          <w:rFonts w:ascii="TH SarabunPSK" w:hAnsi="TH SarabunPSK" w:cs="TH SarabunPSK"/>
          <w:sz w:val="22"/>
          <w:szCs w:val="22"/>
        </w:rPr>
        <w:t xml:space="preserve">PF </w:t>
      </w:r>
      <w:r w:rsidR="00E443AF" w:rsidRPr="005E5C2D">
        <w:rPr>
          <w:rFonts w:ascii="TH SarabunPSK" w:hAnsi="TH SarabunPSK" w:cs="TH SarabunPSK" w:hint="cs"/>
          <w:sz w:val="22"/>
          <w:szCs w:val="22"/>
          <w:cs/>
        </w:rPr>
        <w:t>ที่บริหารจัดการลงทุนใน</w:t>
      </w:r>
      <w:r w:rsidR="0023216A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DA2CAC" w:rsidRPr="005E5C2D">
        <w:rPr>
          <w:rFonts w:ascii="TH SarabunPSK" w:hAnsi="TH SarabunPSK" w:cs="TH SarabunPSK"/>
          <w:sz w:val="22"/>
          <w:szCs w:val="22"/>
        </w:rPr>
        <w:t xml:space="preserve">DA </w:t>
      </w:r>
      <w:r w:rsidR="00DA2CAC" w:rsidRPr="005E5C2D">
        <w:rPr>
          <w:rFonts w:ascii="TH SarabunPSK" w:hAnsi="TH SarabunPSK" w:cs="TH SarabunPSK" w:hint="cs"/>
          <w:sz w:val="22"/>
          <w:szCs w:val="22"/>
          <w:cs/>
        </w:rPr>
        <w:t>ให้แก่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DA2CAC" w:rsidRPr="005E5C2D">
        <w:rPr>
          <w:rFonts w:ascii="TH SarabunPSK" w:hAnsi="TH SarabunPSK" w:cs="TH SarabunPSK" w:hint="cs"/>
          <w:sz w:val="22"/>
          <w:szCs w:val="22"/>
          <w:cs/>
        </w:rPr>
        <w:t>ผู้ลงทุนสถาบัน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 xml:space="preserve"> (</w:t>
      </w:r>
      <w:r w:rsidR="00887C68" w:rsidRPr="005E5C2D">
        <w:rPr>
          <w:rFonts w:ascii="TH SarabunPSK" w:hAnsi="TH SarabunPSK" w:cs="TH SarabunPSK"/>
          <w:sz w:val="22"/>
          <w:szCs w:val="22"/>
        </w:rPr>
        <w:t>II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887C68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>หรือผู้ลงทุนรายใหญ่พิเศษ (</w:t>
      </w:r>
      <w:r w:rsidR="00887C68" w:rsidRPr="005E5C2D">
        <w:rPr>
          <w:rFonts w:ascii="TH SarabunPSK" w:hAnsi="TH SarabunPSK" w:cs="TH SarabunPSK"/>
          <w:sz w:val="22"/>
          <w:szCs w:val="22"/>
        </w:rPr>
        <w:t>UHNW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887C68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>(</w:t>
      </w:r>
      <w:r w:rsidR="00887C68" w:rsidRPr="005E5C2D">
        <w:rPr>
          <w:rFonts w:ascii="TH SarabunPSK" w:hAnsi="TH SarabunPSK" w:cs="TH SarabunPSK"/>
          <w:sz w:val="22"/>
          <w:szCs w:val="22"/>
        </w:rPr>
        <w:t>2</w:t>
      </w:r>
      <w:r w:rsidR="00887C68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C21A10" w:rsidRPr="005E5C2D">
        <w:rPr>
          <w:rFonts w:ascii="TH SarabunPSK" w:hAnsi="TH SarabunPSK" w:cs="TH SarabunPSK"/>
          <w:sz w:val="22"/>
          <w:szCs w:val="22"/>
        </w:rPr>
        <w:t xml:space="preserve"> PF 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>สำหรับผู้ลงทุนทั่วไป (</w:t>
      </w:r>
      <w:r w:rsidR="00C21A10" w:rsidRPr="005E5C2D">
        <w:rPr>
          <w:rFonts w:ascii="TH SarabunPSK" w:hAnsi="TH SarabunPSK" w:cs="TH SarabunPSK"/>
          <w:sz w:val="22"/>
          <w:szCs w:val="22"/>
        </w:rPr>
        <w:t>retail PF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C21A10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 xml:space="preserve">คือ </w:t>
      </w:r>
      <w:r w:rsidR="00C21A10" w:rsidRPr="005E5C2D">
        <w:rPr>
          <w:rFonts w:ascii="TH SarabunPSK" w:hAnsi="TH SarabunPSK" w:cs="TH SarabunPSK"/>
          <w:sz w:val="22"/>
          <w:szCs w:val="22"/>
        </w:rPr>
        <w:t xml:space="preserve">PF 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>ที่บริหารจัดการลงทุนใน</w:t>
      </w:r>
      <w:r w:rsidR="0023216A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C21A10" w:rsidRPr="005E5C2D">
        <w:rPr>
          <w:rFonts w:ascii="TH SarabunPSK" w:hAnsi="TH SarabunPSK" w:cs="TH SarabunPSK"/>
          <w:sz w:val="22"/>
          <w:szCs w:val="22"/>
        </w:rPr>
        <w:t xml:space="preserve">DA </w:t>
      </w:r>
      <w:r w:rsidR="00C21A10" w:rsidRPr="005E5C2D">
        <w:rPr>
          <w:rFonts w:ascii="TH SarabunPSK" w:hAnsi="TH SarabunPSK" w:cs="TH SarabunPSK" w:hint="cs"/>
          <w:sz w:val="22"/>
          <w:szCs w:val="22"/>
          <w:cs/>
        </w:rPr>
        <w:t>ให้แก่ผู้ลงทุนทั่วไป</w:t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 xml:space="preserve"> เช่น </w:t>
      </w:r>
      <w:r w:rsidR="00CC3ABF" w:rsidRPr="005E5C2D">
        <w:rPr>
          <w:rFonts w:ascii="TH SarabunPSK" w:hAnsi="TH SarabunPSK" w:cs="TH SarabunPSK"/>
          <w:sz w:val="22"/>
          <w:szCs w:val="22"/>
          <w:cs/>
        </w:rPr>
        <w:br/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>ผู้ลงทุนรายใหญ่ (</w:t>
      </w:r>
      <w:r w:rsidR="00205EAF" w:rsidRPr="005E5C2D">
        <w:rPr>
          <w:rFonts w:ascii="TH SarabunPSK" w:hAnsi="TH SarabunPSK" w:cs="TH SarabunPSK"/>
          <w:sz w:val="22"/>
          <w:szCs w:val="22"/>
        </w:rPr>
        <w:t>HNW</w:t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205EAF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>และผู้ลงทุนทั่วไป (</w:t>
      </w:r>
      <w:r w:rsidR="00205EAF" w:rsidRPr="005E5C2D">
        <w:rPr>
          <w:rFonts w:ascii="TH SarabunPSK" w:hAnsi="TH SarabunPSK" w:cs="TH SarabunPSK"/>
          <w:sz w:val="22"/>
          <w:szCs w:val="22"/>
        </w:rPr>
        <w:t>retail investor</w:t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205EAF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205EAF" w:rsidRPr="005E5C2D">
        <w:rPr>
          <w:rFonts w:ascii="TH SarabunPSK" w:hAnsi="TH SarabunPSK" w:cs="TH SarabunPSK" w:hint="cs"/>
          <w:sz w:val="22"/>
          <w:szCs w:val="22"/>
          <w:cs/>
        </w:rPr>
        <w:t xml:space="preserve">เป็นต้น </w:t>
      </w:r>
    </w:p>
  </w:footnote>
  <w:footnote w:id="6">
    <w:p w14:paraId="0688D31F" w14:textId="7B8161C8" w:rsidR="00C12F99" w:rsidRPr="00DE1F3A" w:rsidRDefault="00C12F99" w:rsidP="00C12F99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732CAE" w:rsidRPr="00DE1F3A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>ทธ.</w:t>
      </w:r>
      <w:r w:rsidR="00563952" w:rsidRPr="00DE1F3A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60/2561</w:t>
      </w:r>
    </w:p>
  </w:footnote>
  <w:footnote w:id="7">
    <w:p w14:paraId="13C26604" w14:textId="46572907" w:rsidR="00EF61FA" w:rsidRPr="00DE1F3A" w:rsidRDefault="00EF61FA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B71B91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440B4" w:rsidRPr="00DE1F3A">
        <w:rPr>
          <w:rFonts w:ascii="TH SarabunPSK" w:hAnsi="TH SarabunPSK" w:cs="TH SarabunPSK" w:hint="cs"/>
          <w:sz w:val="22"/>
          <w:szCs w:val="22"/>
          <w:cs/>
        </w:rPr>
        <w:t xml:space="preserve">หมายเหตุ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>(1)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 xml:space="preserve">โปรดระบุจำนวนคณะกรรมการ และจำนวนบุคลากรในแต่ละกล่องให้ครบถ้วน โดยแสดงข้อมูลฝ่ายงานที่เกี่ยวข้องธุรกิจ 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PF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>ให้ชัดเจน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 (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>2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)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>หากบริษัทมีการลงทุนเพื่อทรัพย์สินของบริษัท (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Proprietary trading)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>ให้แสดงโครงสร้างในส่วนเพิ่มเติม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 (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>3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)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 xml:space="preserve">งานที่ </w:t>
      </w:r>
      <w:r w:rsidR="00F8624F" w:rsidRPr="00DE1F3A">
        <w:rPr>
          <w:rFonts w:ascii="TH SarabunPSK" w:hAnsi="TH SarabunPSK" w:cs="TH SarabunPSK"/>
          <w:sz w:val="22"/>
          <w:szCs w:val="22"/>
        </w:rPr>
        <w:t xml:space="preserve">outsource </w:t>
      </w:r>
      <w:r w:rsidR="00F8624F" w:rsidRPr="00DE1F3A">
        <w:rPr>
          <w:rFonts w:ascii="TH SarabunPSK" w:hAnsi="TH SarabunPSK" w:cs="TH SarabunPSK"/>
          <w:sz w:val="22"/>
          <w:szCs w:val="22"/>
          <w:cs/>
        </w:rPr>
        <w:t>โปรดใส่เครื่องหมาย*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 xml:space="preserve"> (4) กรณีนำเทคโนโลยีเพื่อการติดต่อและให้บริการแก่ลูกค้า เช่น </w:t>
      </w:r>
      <w:r w:rsidR="00C440B4" w:rsidRPr="00DE1F3A">
        <w:rPr>
          <w:rFonts w:ascii="TH SarabunPSK" w:hAnsi="TH SarabunPSK" w:cs="TH SarabunPSK"/>
          <w:sz w:val="22"/>
          <w:szCs w:val="22"/>
        </w:rPr>
        <w:t xml:space="preserve">algorithm 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>มาใช้เพื่อการวิเคราะห์ แนะนำ หรือตัดสินใจในการลงทุนของผู้ประกอบธุรกิจ ไม่ว่าทั้งหมดหรือแค่บางส่วน</w:t>
      </w:r>
      <w:r w:rsidR="00C440B4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>โปรดระบุคณะกรรมการ / คณะทำงาน</w:t>
      </w:r>
      <w:r w:rsidR="00C440B4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C440B4" w:rsidRPr="00DE1F3A">
        <w:rPr>
          <w:rFonts w:ascii="TH SarabunPSK" w:hAnsi="TH SarabunPSK" w:cs="TH SarabunPSK"/>
          <w:sz w:val="22"/>
          <w:szCs w:val="22"/>
          <w:cs/>
        </w:rPr>
        <w:t>หรือผู้บริหารระดับสูงที่เกี่ยวข้อง ในโครงสร้างองค์กร</w:t>
      </w:r>
    </w:p>
  </w:footnote>
  <w:footnote w:id="8">
    <w:p w14:paraId="02C7D761" w14:textId="77777777" w:rsidR="00686428" w:rsidRPr="00DE1F3A" w:rsidRDefault="00686428" w:rsidP="0068642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Front office </w:t>
      </w:r>
      <w:r w:rsidRPr="00DE1F3A">
        <w:rPr>
          <w:rFonts w:ascii="TH SarabunPSK" w:hAnsi="TH SarabunPSK" w:cs="TH SarabunPSK"/>
          <w:sz w:val="22"/>
          <w:szCs w:val="22"/>
          <w:cs/>
        </w:rPr>
        <w:t>เช่น รับลูกค้า จัดการลงทุน เป็นต้น</w:t>
      </w:r>
    </w:p>
  </w:footnote>
  <w:footnote w:id="9">
    <w:p w14:paraId="479E49ED" w14:textId="77777777" w:rsidR="00686428" w:rsidRPr="009B424A" w:rsidRDefault="00686428" w:rsidP="0068642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Back office </w:t>
      </w:r>
      <w:r w:rsidRPr="00DE1F3A">
        <w:rPr>
          <w:rFonts w:ascii="TH SarabunPSK" w:hAnsi="TH SarabunPSK" w:cs="TH SarabunPSK"/>
          <w:sz w:val="22"/>
          <w:szCs w:val="22"/>
          <w:cs/>
        </w:rPr>
        <w:t>เช่น คำนวณมูลค่าทรัพย์สินสุทธิ ลดทุนเพิ่มทุน เป็นต้น</w:t>
      </w:r>
    </w:p>
  </w:footnote>
  <w:footnote w:id="10">
    <w:p w14:paraId="64327E33" w14:textId="0CA1ABF3" w:rsidR="00161B32" w:rsidRPr="009B424A" w:rsidRDefault="00161B32" w:rsidP="005605F2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B424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Pr="009B424A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9B424A">
        <w:rPr>
          <w:rFonts w:ascii="TH SarabunPSK" w:hAnsi="TH SarabunPSK" w:cs="TH SarabunPSK"/>
          <w:sz w:val="22"/>
          <w:szCs w:val="22"/>
        </w:rPr>
        <w:t xml:space="preserve">17 </w:t>
      </w:r>
      <w:r w:rsidRPr="009B424A">
        <w:rPr>
          <w:rFonts w:ascii="TH SarabunPSK" w:hAnsi="TH SarabunPSK" w:cs="TH SarabunPSK"/>
          <w:sz w:val="22"/>
          <w:szCs w:val="22"/>
          <w:cs/>
        </w:rPr>
        <w:t xml:space="preserve">และ </w:t>
      </w:r>
      <w:r w:rsidRPr="009B424A">
        <w:rPr>
          <w:rFonts w:ascii="TH SarabunPSK" w:hAnsi="TH SarabunPSK" w:cs="TH SarabunPSK"/>
          <w:sz w:val="22"/>
          <w:szCs w:val="22"/>
        </w:rPr>
        <w:t xml:space="preserve">18 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ของประกาศ ที่ </w:t>
      </w:r>
      <w:r w:rsidRPr="009B424A">
        <w:rPr>
          <w:rFonts w:ascii="TH SarabunPSK" w:hAnsi="TH SarabunPSK" w:cs="TH SarabunPSK"/>
          <w:sz w:val="22"/>
          <w:szCs w:val="22"/>
          <w:cs/>
        </w:rPr>
        <w:t>ทธ.</w:t>
      </w:r>
      <w:r w:rsidRPr="009B424A">
        <w:rPr>
          <w:rFonts w:ascii="TH SarabunPSK" w:hAnsi="TH SarabunPSK" w:cs="TH SarabunPSK"/>
          <w:sz w:val="22"/>
          <w:szCs w:val="22"/>
        </w:rPr>
        <w:t xml:space="preserve">35/2556 </w:t>
      </w:r>
      <w:r w:rsidRPr="009B424A">
        <w:rPr>
          <w:rFonts w:ascii="TH SarabunPSK" w:hAnsi="TH SarabunPSK" w:cs="TH SarabunPSK"/>
          <w:sz w:val="22"/>
          <w:szCs w:val="22"/>
          <w:cs/>
        </w:rPr>
        <w:t xml:space="preserve">และ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ภาคผนวกแนบท้ายประกาศแนวปฏิบัติ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ที่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นป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. </w:t>
      </w:r>
      <w:r w:rsidR="00C70AFF" w:rsidRPr="00DE1F3A">
        <w:rPr>
          <w:rFonts w:ascii="TH SarabunPSK" w:hAnsi="TH SarabunPSK" w:cs="TH SarabunPSK"/>
          <w:sz w:val="22"/>
          <w:szCs w:val="22"/>
        </w:rPr>
        <w:t>1/2562</w:t>
      </w:r>
    </w:p>
  </w:footnote>
  <w:footnote w:id="11">
    <w:p w14:paraId="14B93D7A" w14:textId="6193FC61" w:rsidR="004F2B4D" w:rsidRPr="009B424A" w:rsidRDefault="004F2B4D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B424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="00C30069" w:rsidRPr="009B424A">
        <w:rPr>
          <w:rFonts w:ascii="TH SarabunPSK" w:hAnsi="TH SarabunPSK" w:cs="TH SarabunPSK"/>
          <w:sz w:val="22"/>
          <w:szCs w:val="22"/>
          <w:cs/>
        </w:rPr>
        <w:t xml:space="preserve">สธ/น. </w:t>
      </w:r>
      <w:r w:rsidR="00C30069" w:rsidRPr="009B424A">
        <w:rPr>
          <w:rFonts w:ascii="TH SarabunPSK" w:hAnsi="TH SarabunPSK" w:cs="TH SarabunPSK"/>
          <w:sz w:val="22"/>
          <w:szCs w:val="22"/>
        </w:rPr>
        <w:t>45/2559</w:t>
      </w:r>
    </w:p>
  </w:footnote>
  <w:footnote w:id="12">
    <w:p w14:paraId="75A4F1B5" w14:textId="5F22AD75" w:rsidR="00161B32" w:rsidRPr="009B424A" w:rsidRDefault="00161B32" w:rsidP="007C4F41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B424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="002C4213" w:rsidRPr="009B424A">
        <w:rPr>
          <w:rFonts w:ascii="TH SarabunPSK" w:hAnsi="TH SarabunPSK" w:cs="TH SarabunPSK"/>
          <w:sz w:val="22"/>
          <w:szCs w:val="22"/>
          <w:cs/>
        </w:rPr>
        <w:t xml:space="preserve">สธ.37/2559 </w:t>
      </w:r>
      <w:r w:rsidRPr="009B424A">
        <w:rPr>
          <w:rFonts w:ascii="TH SarabunPSK" w:hAnsi="TH SarabunPSK" w:cs="TH SarabunPSK"/>
          <w:sz w:val="22"/>
          <w:szCs w:val="22"/>
          <w:cs/>
        </w:rPr>
        <w:t>และ</w:t>
      </w:r>
      <w:r w:rsidR="00C46C3D">
        <w:rPr>
          <w:rFonts w:ascii="TH SarabunPSK" w:hAnsi="TH SarabunPSK" w:cs="TH SarabunPSK" w:hint="cs"/>
          <w:sz w:val="22"/>
          <w:szCs w:val="22"/>
          <w:cs/>
        </w:rPr>
        <w:t>แนบท้ายแนวปฏิบัติ</w:t>
      </w:r>
      <w:r w:rsidR="00AE3921">
        <w:rPr>
          <w:rFonts w:ascii="TH SarabunPSK" w:hAnsi="TH SarabunPSK" w:cs="TH SarabunPSK" w:hint="cs"/>
          <w:sz w:val="22"/>
          <w:szCs w:val="22"/>
          <w:cs/>
        </w:rPr>
        <w:t xml:space="preserve"> ที่</w:t>
      </w:r>
      <w:r w:rsidRPr="009B424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073222" w:rsidRPr="009B424A">
        <w:rPr>
          <w:rFonts w:ascii="TH SarabunPSK" w:hAnsi="TH SarabunPSK" w:cs="TH SarabunPSK"/>
          <w:sz w:val="22"/>
          <w:szCs w:val="22"/>
          <w:cs/>
        </w:rPr>
        <w:t>นป. 7/2565</w:t>
      </w:r>
    </w:p>
  </w:footnote>
  <w:footnote w:id="13">
    <w:p w14:paraId="5C99DADE" w14:textId="2CDF5C27" w:rsidR="00BB341A" w:rsidRPr="009B424A" w:rsidRDefault="00BB341A" w:rsidP="003D55C0">
      <w:pPr>
        <w:rPr>
          <w:rFonts w:ascii="TH SarabunPSK" w:hAnsi="TH SarabunPSK" w:cs="TH SarabunPSK"/>
          <w:sz w:val="22"/>
          <w:szCs w:val="22"/>
          <w:cs/>
        </w:rPr>
      </w:pPr>
      <w:r w:rsidRPr="009B424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B424A">
        <w:rPr>
          <w:rFonts w:ascii="TH SarabunPSK" w:hAnsi="TH SarabunPSK" w:cs="TH SarabunPSK"/>
          <w:sz w:val="22"/>
          <w:szCs w:val="22"/>
        </w:rPr>
        <w:t xml:space="preserve"> </w:t>
      </w:r>
      <w:r w:rsidRPr="009B424A">
        <w:rPr>
          <w:rFonts w:ascii="TH SarabunPSK" w:hAnsi="TH SarabunPSK" w:cs="TH SarabunPSK"/>
          <w:sz w:val="22"/>
          <w:szCs w:val="22"/>
          <w:cs/>
        </w:rPr>
        <w:t>สำนักงานอาจขอให้บริษัทส่งสัญญาระบบงานต่าง</w:t>
      </w:r>
      <w:r w:rsidR="00B028EC" w:rsidRPr="009B424A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9B424A">
        <w:rPr>
          <w:rFonts w:ascii="TH SarabunPSK" w:hAnsi="TH SarabunPSK" w:cs="TH SarabunPSK"/>
          <w:sz w:val="22"/>
          <w:szCs w:val="22"/>
          <w:cs/>
        </w:rPr>
        <w:t>ๆ</w:t>
      </w:r>
      <w:r w:rsidR="00B028EC" w:rsidRPr="009B424A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9B424A">
        <w:rPr>
          <w:rFonts w:ascii="TH SarabunPSK" w:hAnsi="TH SarabunPSK" w:cs="TH SarabunPSK"/>
          <w:sz w:val="22"/>
          <w:szCs w:val="22"/>
        </w:rPr>
        <w:cr/>
      </w:r>
    </w:p>
  </w:footnote>
  <w:footnote w:id="14">
    <w:p w14:paraId="41CA4AF8" w14:textId="1ABAEA45" w:rsidR="00506000" w:rsidRPr="00DE1F3A" w:rsidRDefault="00506000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ข้อ 12 (3/1) และข้อ 25/4 ของ</w:t>
      </w:r>
      <w:r w:rsidR="00AE3921">
        <w:rPr>
          <w:rFonts w:ascii="TH SarabunPSK" w:hAnsi="TH SarabunPSK" w:cs="TH SarabunPSK" w:hint="cs"/>
          <w:sz w:val="22"/>
          <w:szCs w:val="22"/>
          <w:cs/>
        </w:rPr>
        <w:t>ประกาศ ที่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ทธ.35/2556</w:t>
      </w:r>
      <w:r w:rsidR="007F73B1" w:rsidRPr="00DE1F3A">
        <w:rPr>
          <w:rFonts w:ascii="TH SarabunPSK" w:hAnsi="TH SarabunPSK" w:cs="TH SarabunPSK"/>
          <w:sz w:val="22"/>
          <w:szCs w:val="22"/>
        </w:rPr>
        <w:t xml:space="preserve">, </w:t>
      </w:r>
      <w:r w:rsidR="007F73B1" w:rsidRPr="00DE1F3A">
        <w:rPr>
          <w:rFonts w:ascii="TH SarabunPSK" w:hAnsi="TH SarabunPSK" w:cs="TH SarabunPSK"/>
          <w:sz w:val="22"/>
          <w:szCs w:val="22"/>
          <w:cs/>
        </w:rPr>
        <w:t>ทน.</w:t>
      </w:r>
      <w:r w:rsidR="007F73B1" w:rsidRPr="00DE1F3A">
        <w:rPr>
          <w:rFonts w:ascii="TH SarabunPSK" w:hAnsi="TH SarabunPSK" w:cs="TH SarabunPSK"/>
          <w:sz w:val="22"/>
          <w:szCs w:val="22"/>
        </w:rPr>
        <w:t>88/2558</w:t>
      </w:r>
      <w:r w:rsidR="00AE3921">
        <w:rPr>
          <w:rFonts w:ascii="TH SarabunPSK" w:hAnsi="TH SarabunPSK" w:cs="TH SarabunPSK" w:hint="cs"/>
          <w:sz w:val="22"/>
          <w:szCs w:val="22"/>
          <w:cs/>
        </w:rPr>
        <w:t xml:space="preserve"> และ</w:t>
      </w:r>
      <w:r w:rsidR="008D4F1F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5562E7" w:rsidRPr="00DE1F3A">
        <w:rPr>
          <w:rFonts w:ascii="TH SarabunPSK" w:hAnsi="TH SarabunPSK" w:cs="TH SarabunPSK"/>
          <w:sz w:val="22"/>
          <w:szCs w:val="22"/>
          <w:cs/>
        </w:rPr>
        <w:t>สธ. 30/2561</w:t>
      </w:r>
    </w:p>
  </w:footnote>
  <w:footnote w:id="15">
    <w:p w14:paraId="10994E4C" w14:textId="2E1D7C69" w:rsidR="00134171" w:rsidRPr="00DE1F3A" w:rsidRDefault="00134171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AE3921">
        <w:rPr>
          <w:rFonts w:ascii="TH SarabunPSK" w:hAnsi="TH SarabunPSK" w:cs="TH SarabunPSK" w:hint="cs"/>
          <w:sz w:val="22"/>
          <w:szCs w:val="22"/>
          <w:cs/>
        </w:rPr>
        <w:t xml:space="preserve">แนบท้ายแนวปฏิบัติ ที่ </w:t>
      </w:r>
      <w:r w:rsidR="009274EC" w:rsidRPr="00DE1F3A">
        <w:rPr>
          <w:rFonts w:ascii="TH SarabunPSK" w:hAnsi="TH SarabunPSK" w:cs="TH SarabunPSK" w:hint="cs"/>
          <w:sz w:val="22"/>
          <w:szCs w:val="22"/>
          <w:cs/>
        </w:rPr>
        <w:t>นป. 4/2563</w:t>
      </w:r>
    </w:p>
  </w:footnote>
  <w:footnote w:id="16">
    <w:p w14:paraId="0E205577" w14:textId="35EE3DEB" w:rsidR="009B6D96" w:rsidRPr="00DE1F3A" w:rsidRDefault="009B6D96" w:rsidP="009B6D96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DE1F3A">
        <w:rPr>
          <w:rFonts w:ascii="TH SarabunPSK" w:hAnsi="TH SarabunPSK" w:cs="TH SarabunPSK"/>
          <w:sz w:val="22"/>
          <w:szCs w:val="22"/>
        </w:rPr>
        <w:t>31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(3) ของ</w:t>
      </w:r>
      <w:r w:rsidR="00AE3921">
        <w:rPr>
          <w:rFonts w:ascii="TH SarabunPSK" w:hAnsi="TH SarabunPSK" w:cs="TH SarabunPSK" w:hint="cs"/>
          <w:sz w:val="22"/>
          <w:szCs w:val="22"/>
          <w:cs/>
        </w:rPr>
        <w:t>ประกาศ ที่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ทธ. </w:t>
      </w:r>
      <w:r w:rsidRPr="00DE1F3A">
        <w:rPr>
          <w:rFonts w:ascii="TH SarabunPSK" w:hAnsi="TH SarabunPSK" w:cs="TH SarabunPSK"/>
          <w:sz w:val="22"/>
          <w:szCs w:val="22"/>
        </w:rPr>
        <w:t>35/2556</w:t>
      </w:r>
    </w:p>
  </w:footnote>
  <w:footnote w:id="17">
    <w:p w14:paraId="6538A9EC" w14:textId="56D56796" w:rsidR="00CC234F" w:rsidRPr="005E5C2D" w:rsidRDefault="00CC234F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 </w:t>
      </w:r>
      <w:r w:rsidR="00900BB9" w:rsidRPr="005E5C2D">
        <w:rPr>
          <w:rFonts w:ascii="TH SarabunPSK" w:hAnsi="TH SarabunPSK" w:cs="TH SarabunPSK" w:hint="cs"/>
          <w:sz w:val="22"/>
          <w:szCs w:val="22"/>
          <w:cs/>
        </w:rPr>
        <w:t>ข้อ</w:t>
      </w:r>
      <w:r w:rsidR="0030260B" w:rsidRPr="005E5C2D">
        <w:rPr>
          <w:rFonts w:ascii="TH SarabunPSK" w:hAnsi="TH SarabunPSK" w:cs="TH SarabunPSK" w:hint="cs"/>
          <w:sz w:val="22"/>
          <w:szCs w:val="22"/>
          <w:cs/>
        </w:rPr>
        <w:t xml:space="preserve"> 4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ภาคผนวก </w:t>
      </w:r>
      <w:r w:rsidRPr="005E5C2D">
        <w:rPr>
          <w:rFonts w:ascii="TH SarabunPSK" w:hAnsi="TH SarabunPSK" w:cs="TH SarabunPSK"/>
          <w:sz w:val="22"/>
          <w:szCs w:val="22"/>
        </w:rPr>
        <w:t xml:space="preserve">1 </w:t>
      </w:r>
      <w:r w:rsidRPr="005E5C2D">
        <w:rPr>
          <w:rFonts w:ascii="TH SarabunPSK" w:hAnsi="TH SarabunPSK" w:cs="TH SarabunPSK"/>
          <w:sz w:val="22"/>
          <w:szCs w:val="22"/>
          <w:cs/>
        </w:rPr>
        <w:t>ของ</w:t>
      </w:r>
      <w:r w:rsidR="00FF7F73" w:rsidRPr="005E5C2D">
        <w:rPr>
          <w:rFonts w:ascii="TH SarabunPSK" w:hAnsi="TH SarabunPSK" w:cs="TH SarabunPSK" w:hint="cs"/>
          <w:sz w:val="22"/>
          <w:szCs w:val="22"/>
          <w:cs/>
        </w:rPr>
        <w:t>ประกาศ ที่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สน. </w:t>
      </w:r>
      <w:r w:rsidRPr="005E5C2D">
        <w:rPr>
          <w:rFonts w:ascii="TH SarabunPSK" w:hAnsi="TH SarabunPSK" w:cs="TH SarabunPSK"/>
          <w:sz w:val="22"/>
          <w:szCs w:val="22"/>
        </w:rPr>
        <w:t>48/2567</w:t>
      </w:r>
    </w:p>
  </w:footnote>
  <w:footnote w:id="18">
    <w:p w14:paraId="62FB6DA1" w14:textId="0729670D" w:rsidR="00506000" w:rsidRPr="005E5C2D" w:rsidRDefault="00506000" w:rsidP="005E23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5E5C2D">
        <w:rPr>
          <w:rFonts w:ascii="TH SarabunPSK" w:hAnsi="TH SarabunPSK" w:cs="TH SarabunPSK"/>
          <w:sz w:val="22"/>
          <w:szCs w:val="22"/>
        </w:rPr>
        <w:t xml:space="preserve">37 </w:t>
      </w:r>
      <w:r w:rsidRPr="005E5C2D">
        <w:rPr>
          <w:rFonts w:ascii="TH SarabunPSK" w:hAnsi="TH SarabunPSK" w:cs="TH SarabunPSK"/>
          <w:sz w:val="22"/>
          <w:szCs w:val="22"/>
          <w:cs/>
        </w:rPr>
        <w:t>ของประกาศ</w:t>
      </w:r>
      <w:r w:rsidR="00FF7F73" w:rsidRPr="005E5C2D">
        <w:rPr>
          <w:rFonts w:ascii="TH SarabunPSK" w:hAnsi="TH SarabunPSK" w:cs="TH SarabunPSK" w:hint="cs"/>
          <w:sz w:val="22"/>
          <w:szCs w:val="22"/>
          <w:cs/>
        </w:rPr>
        <w:t xml:space="preserve"> ที่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ทน.</w:t>
      </w:r>
      <w:r w:rsidRPr="005E5C2D">
        <w:rPr>
          <w:rFonts w:ascii="TH SarabunPSK" w:hAnsi="TH SarabunPSK" w:cs="TH SarabunPSK"/>
          <w:sz w:val="22"/>
          <w:szCs w:val="22"/>
        </w:rPr>
        <w:t>88/2558</w:t>
      </w:r>
    </w:p>
  </w:footnote>
  <w:footnote w:id="19">
    <w:p w14:paraId="62A9920D" w14:textId="17FAE131" w:rsidR="00506000" w:rsidRPr="00DE1F3A" w:rsidRDefault="00506000" w:rsidP="005E23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="00A654B1" w:rsidRPr="005E5C2D">
        <w:rPr>
          <w:rFonts w:ascii="TH SarabunPSK" w:hAnsi="TH SarabunPSK" w:cs="TH SarabunPSK" w:hint="cs"/>
          <w:sz w:val="22"/>
          <w:szCs w:val="22"/>
          <w:cs/>
        </w:rPr>
        <w:t>6</w:t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>ภาคผนวกแนบท้าย</w:t>
      </w:r>
      <w:r w:rsidR="00EF707A" w:rsidRPr="005E5C2D">
        <w:rPr>
          <w:rFonts w:ascii="TH SarabunPSK" w:hAnsi="TH SarabunPSK" w:cs="TH SarabunPSK" w:hint="cs"/>
          <w:sz w:val="22"/>
          <w:szCs w:val="22"/>
          <w:cs/>
        </w:rPr>
        <w:t>แนวปฏิบัติ ที่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 นป.</w:t>
      </w:r>
      <w:r w:rsidR="00A654B1" w:rsidRPr="005E5C2D">
        <w:rPr>
          <w:rFonts w:ascii="TH SarabunPSK" w:hAnsi="TH SarabunPSK" w:cs="TH SarabunPSK" w:hint="cs"/>
          <w:sz w:val="22"/>
          <w:szCs w:val="22"/>
          <w:cs/>
        </w:rPr>
        <w:t>7</w:t>
      </w:r>
      <w:r w:rsidRPr="005E5C2D">
        <w:rPr>
          <w:rFonts w:ascii="TH SarabunPSK" w:hAnsi="TH SarabunPSK" w:cs="TH SarabunPSK"/>
          <w:sz w:val="22"/>
          <w:szCs w:val="22"/>
        </w:rPr>
        <w:t>/256</w:t>
      </w:r>
      <w:r w:rsidR="00A654B1" w:rsidRPr="005E5C2D">
        <w:rPr>
          <w:rFonts w:ascii="TH SarabunPSK" w:hAnsi="TH SarabunPSK" w:cs="TH SarabunPSK" w:hint="cs"/>
          <w:sz w:val="22"/>
          <w:szCs w:val="22"/>
          <w:cs/>
        </w:rPr>
        <w:t>7</w:t>
      </w:r>
    </w:p>
  </w:footnote>
  <w:footnote w:id="20">
    <w:p w14:paraId="1E54F163" w14:textId="298ACC29" w:rsidR="00506000" w:rsidRPr="009B424A" w:rsidRDefault="00506000" w:rsidP="005E2399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ส่วนที่ 4 การบริหารจัดการการทำธุรกรรมกับบุคคลที่เกี่ยวข้องของ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ภาคผนวกแนบท้ายประกาศแนวปฏิบัติ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ที่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>นป</w:t>
      </w:r>
      <w:r w:rsidR="00C70AFF" w:rsidRPr="00DE1F3A">
        <w:rPr>
          <w:rFonts w:ascii="TH SarabunPSK" w:hAnsi="TH SarabunPSK" w:cs="TH SarabunPSK"/>
          <w:sz w:val="22"/>
          <w:szCs w:val="22"/>
          <w:cs/>
        </w:rPr>
        <w:t xml:space="preserve">. </w:t>
      </w:r>
      <w:r w:rsidR="00C70AFF" w:rsidRPr="00DE1F3A">
        <w:rPr>
          <w:rFonts w:ascii="TH SarabunPSK" w:hAnsi="TH SarabunPSK" w:cs="TH SarabunPSK"/>
          <w:sz w:val="22"/>
          <w:szCs w:val="22"/>
        </w:rPr>
        <w:t>1/2562</w:t>
      </w:r>
    </w:p>
  </w:footnote>
  <w:footnote w:id="21">
    <w:p w14:paraId="6F505239" w14:textId="77777777" w:rsidR="000409B7" w:rsidRPr="00DA04BD" w:rsidRDefault="000409B7" w:rsidP="000409B7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 ข้อ 11 และ </w:t>
      </w:r>
      <w:r w:rsidRPr="005E5C2D">
        <w:rPr>
          <w:rFonts w:ascii="TH SarabunPSK" w:hAnsi="TH SarabunPSK" w:cs="TH SarabunPSK"/>
          <w:sz w:val="22"/>
          <w:szCs w:val="22"/>
        </w:rPr>
        <w:t xml:space="preserve">12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>ของประกาศ ที่ สน. 48/2567</w:t>
      </w:r>
    </w:p>
  </w:footnote>
  <w:footnote w:id="22">
    <w:p w14:paraId="3C892A11" w14:textId="5A3CB8FD" w:rsidR="00994F23" w:rsidRPr="009B424A" w:rsidRDefault="00994F23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ข้อ 9 </w:t>
      </w:r>
      <w:r w:rsidR="00530DBD" w:rsidRPr="00DE1F3A">
        <w:rPr>
          <w:rFonts w:ascii="TH SarabunPSK" w:hAnsi="TH SarabunPSK" w:cs="TH SarabunPSK" w:hint="cs"/>
          <w:sz w:val="22"/>
          <w:szCs w:val="22"/>
          <w:cs/>
        </w:rPr>
        <w:t>ของ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AE3921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>สธ. 35/2557</w:t>
      </w:r>
    </w:p>
  </w:footnote>
  <w:footnote w:id="23">
    <w:p w14:paraId="56C36982" w14:textId="77777777" w:rsidR="0074099F" w:rsidRPr="00DE1F3A" w:rsidRDefault="0074099F" w:rsidP="0074099F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สธ. </w:t>
      </w:r>
      <w:r w:rsidRPr="00DE1F3A">
        <w:rPr>
          <w:rFonts w:ascii="TH SarabunPSK" w:hAnsi="TH SarabunPSK" w:cs="TH SarabunPSK"/>
          <w:sz w:val="22"/>
          <w:szCs w:val="22"/>
        </w:rPr>
        <w:t>30/2561</w:t>
      </w:r>
    </w:p>
  </w:footnote>
  <w:footnote w:id="24">
    <w:p w14:paraId="4692AC1D" w14:textId="283B5815" w:rsidR="00C17240" w:rsidRPr="009B424A" w:rsidRDefault="00C17240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>ข้อ 4.1 ของ</w:t>
      </w:r>
      <w:r w:rsidR="00DE1F3A" w:rsidRPr="005E5C2D">
        <w:rPr>
          <w:rFonts w:ascii="TH SarabunPSK" w:hAnsi="TH SarabunPSK" w:cs="TH SarabunPSK"/>
          <w:sz w:val="22"/>
          <w:szCs w:val="22"/>
          <w:cs/>
        </w:rPr>
        <w:t>ภาคผนวก 2 แนบท้าย</w:t>
      </w:r>
      <w:r w:rsidR="00EF707A" w:rsidRPr="005E5C2D">
        <w:rPr>
          <w:rFonts w:ascii="TH SarabunPSK" w:hAnsi="TH SarabunPSK" w:cs="TH SarabunPSK" w:hint="cs"/>
          <w:sz w:val="22"/>
          <w:szCs w:val="22"/>
          <w:cs/>
        </w:rPr>
        <w:t>แนวปฏิบัติ ที่</w:t>
      </w:r>
      <w:r w:rsidR="00DE1F3A" w:rsidRPr="005E5C2D">
        <w:rPr>
          <w:rFonts w:ascii="TH SarabunPSK" w:hAnsi="TH SarabunPSK" w:cs="TH SarabunPSK"/>
          <w:sz w:val="22"/>
          <w:szCs w:val="22"/>
          <w:cs/>
        </w:rPr>
        <w:t xml:space="preserve"> นป. 7/2567</w:t>
      </w:r>
      <w:r w:rsidR="00014AF8" w:rsidRPr="005E5C2D">
        <w:rPr>
          <w:rFonts w:ascii="TH SarabunPSK" w:hAnsi="TH SarabunPSK" w:cs="TH SarabunPSK" w:hint="cs"/>
          <w:sz w:val="22"/>
          <w:szCs w:val="22"/>
          <w:cs/>
        </w:rPr>
        <w:t xml:space="preserve"> และข้อ </w:t>
      </w:r>
      <w:r w:rsidR="00014AF8" w:rsidRPr="005E5C2D">
        <w:rPr>
          <w:rFonts w:ascii="TH SarabunPSK" w:hAnsi="TH SarabunPSK" w:cs="TH SarabunPSK"/>
          <w:sz w:val="22"/>
          <w:szCs w:val="22"/>
        </w:rPr>
        <w:t xml:space="preserve">5(3) </w:t>
      </w:r>
      <w:r w:rsidR="00014AF8" w:rsidRPr="005E5C2D">
        <w:rPr>
          <w:rFonts w:ascii="TH SarabunPSK" w:hAnsi="TH SarabunPSK" w:cs="TH SarabunPSK" w:hint="cs"/>
          <w:sz w:val="22"/>
          <w:szCs w:val="22"/>
          <w:cs/>
        </w:rPr>
        <w:t xml:space="preserve">ของประกาศ ที่ สน. </w:t>
      </w:r>
      <w:r w:rsidR="00014AF8" w:rsidRPr="005E5C2D">
        <w:rPr>
          <w:rFonts w:ascii="TH SarabunPSK" w:hAnsi="TH SarabunPSK" w:cs="TH SarabunPSK"/>
          <w:sz w:val="22"/>
          <w:szCs w:val="22"/>
        </w:rPr>
        <w:t>48/2567</w:t>
      </w:r>
    </w:p>
  </w:footnote>
  <w:footnote w:id="25">
    <w:p w14:paraId="25153642" w14:textId="59ACA68A" w:rsidR="00203B1B" w:rsidRPr="00DE1F3A" w:rsidRDefault="00203B1B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AE3921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>ทธ.39/</w:t>
      </w:r>
      <w:r w:rsidRPr="00DE1F3A">
        <w:rPr>
          <w:rFonts w:ascii="TH SarabunPSK" w:hAnsi="TH SarabunPSK" w:cs="TH SarabunPSK"/>
          <w:sz w:val="22"/>
          <w:szCs w:val="22"/>
        </w:rPr>
        <w:t>25</w:t>
      </w:r>
      <w:r w:rsidRPr="00DE1F3A">
        <w:rPr>
          <w:rFonts w:ascii="TH SarabunPSK" w:hAnsi="TH SarabunPSK" w:cs="TH SarabunPSK"/>
          <w:sz w:val="22"/>
          <w:szCs w:val="22"/>
          <w:cs/>
        </w:rPr>
        <w:t>55</w:t>
      </w:r>
    </w:p>
  </w:footnote>
  <w:footnote w:id="26">
    <w:p w14:paraId="6873C88E" w14:textId="031299E8" w:rsidR="004D0AD2" w:rsidRPr="00DE1F3A" w:rsidRDefault="004D0AD2" w:rsidP="00C70AFF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DE1F3A">
        <w:rPr>
          <w:rFonts w:ascii="TH SarabunPSK" w:hAnsi="TH SarabunPSK" w:cs="TH SarabunPSK" w:hint="cs"/>
          <w:sz w:val="22"/>
          <w:szCs w:val="22"/>
        </w:rPr>
        <w:t xml:space="preserve"> </w:t>
      </w:r>
      <w:r w:rsidR="003423FD" w:rsidRPr="00DE1F3A">
        <w:rPr>
          <w:rFonts w:ascii="TH SarabunPSK" w:hAnsi="TH SarabunPSK" w:cs="TH SarabunPSK" w:hint="cs"/>
          <w:sz w:val="22"/>
          <w:szCs w:val="22"/>
          <w:cs/>
        </w:rPr>
        <w:t xml:space="preserve">ข้อ </w:t>
      </w:r>
      <w:r w:rsidR="003423FD" w:rsidRPr="00DE1F3A">
        <w:rPr>
          <w:rFonts w:ascii="TH SarabunPSK" w:hAnsi="TH SarabunPSK" w:cs="TH SarabunPSK" w:hint="cs"/>
          <w:sz w:val="22"/>
          <w:szCs w:val="22"/>
        </w:rPr>
        <w:t xml:space="preserve">3 </w:t>
      </w:r>
      <w:r w:rsidR="003423FD" w:rsidRPr="00DE1F3A">
        <w:rPr>
          <w:rFonts w:ascii="TH SarabunPSK" w:hAnsi="TH SarabunPSK" w:cs="TH SarabunPSK" w:hint="cs"/>
          <w:sz w:val="22"/>
          <w:szCs w:val="22"/>
          <w:cs/>
        </w:rPr>
        <w:t>ของ</w:t>
      </w:r>
      <w:r w:rsidR="005149AD">
        <w:rPr>
          <w:rFonts w:ascii="TH SarabunPSK" w:hAnsi="TH SarabunPSK" w:cs="TH SarabunPSK" w:hint="cs"/>
          <w:sz w:val="22"/>
          <w:szCs w:val="22"/>
          <w:cs/>
        </w:rPr>
        <w:t>ประกาศ</w:t>
      </w:r>
      <w:r w:rsidR="00C46C3D">
        <w:rPr>
          <w:rFonts w:ascii="TH SarabunPSK" w:hAnsi="TH SarabunPSK" w:cs="TH SarabunPSK" w:hint="cs"/>
          <w:sz w:val="22"/>
          <w:szCs w:val="22"/>
          <w:cs/>
        </w:rPr>
        <w:t xml:space="preserve"> ที่</w:t>
      </w:r>
      <w:r w:rsidR="003423FD" w:rsidRPr="00DE1F3A">
        <w:rPr>
          <w:rFonts w:ascii="TH SarabunPSK" w:hAnsi="TH SarabunPSK" w:cs="TH SarabunPSK" w:hint="cs"/>
          <w:sz w:val="22"/>
          <w:szCs w:val="22"/>
          <w:cs/>
        </w:rPr>
        <w:t xml:space="preserve"> สธ</w:t>
      </w:r>
      <w:r w:rsidR="006774FA" w:rsidRPr="00DE1F3A">
        <w:rPr>
          <w:rFonts w:ascii="TH SarabunPSK" w:hAnsi="TH SarabunPSK" w:cs="TH SarabunPSK" w:hint="cs"/>
          <w:sz w:val="22"/>
          <w:szCs w:val="22"/>
        </w:rPr>
        <w:t>. 14/2558</w:t>
      </w:r>
      <w:r w:rsidR="00C70AFF" w:rsidRPr="00DE1F3A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</w:footnote>
  <w:footnote w:id="27">
    <w:p w14:paraId="7E1E7E8C" w14:textId="6BB9CB1F" w:rsidR="000043DD" w:rsidRPr="009B424A" w:rsidRDefault="000043DD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DE1F3A">
        <w:rPr>
          <w:rFonts w:ascii="TH SarabunPSK" w:hAnsi="TH SarabunPSK" w:cs="TH SarabunPSK" w:hint="cs"/>
          <w:sz w:val="22"/>
          <w:szCs w:val="22"/>
        </w:rPr>
        <w:t xml:space="preserve"> </w:t>
      </w:r>
      <w:r w:rsidRPr="00DE1F3A">
        <w:rPr>
          <w:rFonts w:ascii="TH SarabunPSK" w:hAnsi="TH SarabunPSK" w:cs="TH SarabunPSK" w:hint="cs"/>
          <w:sz w:val="22"/>
          <w:szCs w:val="22"/>
          <w:cs/>
        </w:rPr>
        <w:t xml:space="preserve">ส่วนที่ </w:t>
      </w:r>
      <w:r w:rsidRPr="00DE1F3A">
        <w:rPr>
          <w:rFonts w:ascii="TH SarabunPSK" w:hAnsi="TH SarabunPSK" w:cs="TH SarabunPSK" w:hint="cs"/>
          <w:sz w:val="22"/>
          <w:szCs w:val="22"/>
        </w:rPr>
        <w:t xml:space="preserve">4 </w:t>
      </w:r>
      <w:r w:rsidRPr="00DE1F3A">
        <w:rPr>
          <w:rFonts w:ascii="TH SarabunPSK" w:hAnsi="TH SarabunPSK" w:cs="TH SarabunPSK" w:hint="cs"/>
          <w:sz w:val="22"/>
          <w:szCs w:val="22"/>
          <w:cs/>
        </w:rPr>
        <w:t>ของภาคผนวก</w:t>
      </w:r>
      <w:r w:rsidRPr="00DE1F3A">
        <w:rPr>
          <w:rFonts w:ascii="TH SarabunPSK" w:hAnsi="TH SarabunPSK" w:cs="TH SarabunPSK" w:hint="cs"/>
          <w:sz w:val="22"/>
          <w:szCs w:val="22"/>
        </w:rPr>
        <w:t xml:space="preserve"> </w:t>
      </w:r>
      <w:r w:rsidRPr="00DE1F3A">
        <w:rPr>
          <w:rFonts w:ascii="TH SarabunPSK" w:hAnsi="TH SarabunPSK" w:cs="TH SarabunPSK" w:hint="cs"/>
          <w:sz w:val="22"/>
          <w:szCs w:val="22"/>
          <w:cs/>
        </w:rPr>
        <w:t xml:space="preserve">แนบท้ายประกาศแนวปฏิบัติ ที่ นป. </w:t>
      </w:r>
      <w:r w:rsidRPr="00DE1F3A">
        <w:rPr>
          <w:rFonts w:ascii="TH SarabunPSK" w:hAnsi="TH SarabunPSK" w:cs="TH SarabunPSK" w:hint="cs"/>
          <w:sz w:val="22"/>
          <w:szCs w:val="22"/>
        </w:rPr>
        <w:t>1/2562</w:t>
      </w:r>
    </w:p>
  </w:footnote>
  <w:footnote w:id="28">
    <w:p w14:paraId="00461D8A" w14:textId="5B392229" w:rsidR="009B6029" w:rsidRPr="00DE1F3A" w:rsidRDefault="009B602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F17D70" w:rsidRPr="005E5C2D">
        <w:rPr>
          <w:rFonts w:ascii="TH SarabunPSK" w:hAnsi="TH SarabunPSK" w:cs="TH SarabunPSK" w:hint="cs"/>
          <w:sz w:val="22"/>
          <w:szCs w:val="22"/>
          <w:cs/>
        </w:rPr>
        <w:t xml:space="preserve">ประกาศสมาคมบริษัทจัดการลงทุน ที่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สจก.ร. </w:t>
      </w:r>
      <w:r w:rsidR="00B27B66" w:rsidRPr="005E5C2D">
        <w:rPr>
          <w:rFonts w:ascii="TH SarabunPSK" w:hAnsi="TH SarabunPSK" w:cs="TH SarabunPSK"/>
          <w:sz w:val="22"/>
          <w:szCs w:val="22"/>
        </w:rPr>
        <w:t>4/2563</w:t>
      </w:r>
    </w:p>
  </w:footnote>
  <w:footnote w:id="29">
    <w:p w14:paraId="2D2EFE5D" w14:textId="1E8C1593" w:rsidR="00987E1D" w:rsidRPr="005E5C2D" w:rsidRDefault="00987E1D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="00AD3479" w:rsidRPr="005E5C2D">
        <w:rPr>
          <w:rFonts w:ascii="TH SarabunPSK" w:hAnsi="TH SarabunPSK" w:cs="TH SarabunPSK" w:hint="cs"/>
          <w:sz w:val="22"/>
          <w:szCs w:val="22"/>
          <w:cs/>
        </w:rPr>
        <w:t>ในการกำหนดองค์ประกอบหรือเป็นตัวแทนองค์ประกอบของพอร์ตโฟลิโอ (</w:t>
      </w:r>
      <w:r w:rsidR="00AD3479" w:rsidRPr="005E5C2D">
        <w:rPr>
          <w:rFonts w:ascii="TH SarabunPSK" w:hAnsi="TH SarabunPSK" w:cs="TH SarabunPSK" w:hint="cs"/>
          <w:sz w:val="22"/>
          <w:szCs w:val="22"/>
        </w:rPr>
        <w:t xml:space="preserve">portfolio composition) </w:t>
      </w:r>
      <w:r w:rsidR="00AD3479" w:rsidRPr="005E5C2D">
        <w:rPr>
          <w:rFonts w:ascii="TH SarabunPSK" w:hAnsi="TH SarabunPSK" w:cs="TH SarabunPSK" w:hint="cs"/>
          <w:sz w:val="22"/>
          <w:szCs w:val="22"/>
          <w:cs/>
        </w:rPr>
        <w:t>หรืออ้างอิงตัวชี้วัดเพื่อเปรียบเทียบกับผลการดำเนินงานของกองทุนส่วนบุคคล (</w:t>
      </w:r>
      <w:r w:rsidR="00AD3479" w:rsidRPr="005E5C2D">
        <w:rPr>
          <w:rFonts w:ascii="TH SarabunPSK" w:hAnsi="TH SarabunPSK" w:cs="TH SarabunPSK" w:hint="cs"/>
          <w:sz w:val="22"/>
          <w:szCs w:val="22"/>
        </w:rPr>
        <w:t xml:space="preserve">performance objective)  </w:t>
      </w:r>
      <w:r w:rsidR="00AD3479" w:rsidRPr="005E5C2D">
        <w:rPr>
          <w:rFonts w:ascii="TH SarabunPSK" w:hAnsi="TH SarabunPSK" w:cs="TH SarabunPSK" w:hint="cs"/>
          <w:sz w:val="22"/>
          <w:szCs w:val="22"/>
          <w:cs/>
        </w:rPr>
        <w:t>ต้องกำหนดตัวชี้วัดเพื่อใช้เปรียบเทียบผลดำเนินงานของกองทุนส่วนบุคคลหรือนโยบายการลงทุนและต้องกำหนดตัวชี้วัดให้เป็นไปตาม</w:t>
      </w:r>
      <w:r w:rsidR="00065CE8" w:rsidRPr="005E5C2D">
        <w:rPr>
          <w:rFonts w:ascii="TH SarabunPSK" w:hAnsi="TH SarabunPSK" w:cs="TH SarabunPSK" w:hint="cs"/>
          <w:sz w:val="22"/>
          <w:szCs w:val="22"/>
          <w:cs/>
        </w:rPr>
        <w:t xml:space="preserve">ข้อ 4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>ภาค</w:t>
      </w:r>
      <w:r w:rsidR="00065CE8" w:rsidRPr="005E5C2D">
        <w:rPr>
          <w:rFonts w:ascii="TH SarabunPSK" w:hAnsi="TH SarabunPSK" w:cs="TH SarabunPSK" w:hint="cs"/>
          <w:sz w:val="22"/>
          <w:szCs w:val="22"/>
          <w:cs/>
        </w:rPr>
        <w:t xml:space="preserve">ผนวก 1 ของประกาศ </w:t>
      </w:r>
      <w:r w:rsidR="00FF7F73" w:rsidRPr="005E5C2D">
        <w:rPr>
          <w:rFonts w:ascii="TH SarabunPSK" w:hAnsi="TH SarabunPSK" w:cs="TH SarabunPSK" w:hint="cs"/>
          <w:sz w:val="22"/>
          <w:szCs w:val="22"/>
          <w:cs/>
        </w:rPr>
        <w:t xml:space="preserve">ที่ </w:t>
      </w:r>
      <w:r w:rsidR="00065CE8" w:rsidRPr="005E5C2D">
        <w:rPr>
          <w:rFonts w:ascii="TH SarabunPSK" w:hAnsi="TH SarabunPSK" w:cs="TH SarabunPSK" w:hint="cs"/>
          <w:sz w:val="22"/>
          <w:szCs w:val="22"/>
          <w:cs/>
        </w:rPr>
        <w:t>สน. 48/2567</w:t>
      </w:r>
      <w:r w:rsidR="00AD3479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</w:footnote>
  <w:footnote w:id="30">
    <w:p w14:paraId="07A1E5F2" w14:textId="11BEA75A" w:rsidR="004B1BB9" w:rsidRPr="009B424A" w:rsidRDefault="004B1BB9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กรณี </w:t>
      </w:r>
      <w:r w:rsidRPr="005E5C2D">
        <w:rPr>
          <w:rFonts w:ascii="TH SarabunPSK" w:hAnsi="TH SarabunPSK" w:cs="TH SarabunPSK" w:hint="cs"/>
          <w:sz w:val="22"/>
          <w:szCs w:val="22"/>
        </w:rPr>
        <w:t xml:space="preserve">PFS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>ต้องกำหนดตัวชี้วัด</w:t>
      </w:r>
      <w:r w:rsidR="00605AD8" w:rsidRPr="005E5C2D">
        <w:rPr>
          <w:rFonts w:ascii="TH SarabunPSK" w:hAnsi="TH SarabunPSK" w:cs="TH SarabunPSK" w:hint="cs"/>
          <w:sz w:val="22"/>
          <w:szCs w:val="22"/>
          <w:cs/>
        </w:rPr>
        <w:t>เพื่อเปรียบเทียบกับผลการดำเนินงานของกองทุนส่วนบุคคล อย่างน้อยในระดับนโยบาย</w:t>
      </w:r>
    </w:p>
  </w:footnote>
  <w:footnote w:id="31">
    <w:p w14:paraId="7BA6F99F" w14:textId="644F708D" w:rsidR="00AD2EEE" w:rsidRPr="005E5C2D" w:rsidRDefault="00AD2EEE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>ข้อ 5</w:t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ภาคผนวก </w:t>
      </w:r>
      <w:r w:rsidRPr="005E5C2D">
        <w:rPr>
          <w:rFonts w:ascii="TH SarabunPSK" w:hAnsi="TH SarabunPSK" w:cs="TH SarabunPSK" w:hint="cs"/>
          <w:sz w:val="22"/>
          <w:szCs w:val="22"/>
        </w:rPr>
        <w:t xml:space="preserve">1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ของประกาศ </w:t>
      </w:r>
      <w:r w:rsidR="00FF7F73" w:rsidRPr="005E5C2D">
        <w:rPr>
          <w:rFonts w:ascii="TH SarabunPSK" w:hAnsi="TH SarabunPSK" w:cs="TH SarabunPSK" w:hint="cs"/>
          <w:sz w:val="22"/>
          <w:szCs w:val="22"/>
          <w:cs/>
        </w:rPr>
        <w:t xml:space="preserve">ที่ 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สน. </w:t>
      </w:r>
      <w:r w:rsidRPr="005E5C2D">
        <w:rPr>
          <w:rFonts w:ascii="TH SarabunPSK" w:hAnsi="TH SarabunPSK" w:cs="TH SarabunPSK" w:hint="cs"/>
          <w:sz w:val="22"/>
          <w:szCs w:val="22"/>
        </w:rPr>
        <w:t>48/2567</w:t>
      </w:r>
    </w:p>
  </w:footnote>
  <w:footnote w:id="32">
    <w:p w14:paraId="3E7BA317" w14:textId="09D6DA26" w:rsidR="006B41D4" w:rsidRPr="009B424A" w:rsidRDefault="006B41D4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5E5C2D">
        <w:rPr>
          <w:rFonts w:ascii="TH SarabunPSK" w:hAnsi="TH SarabunPSK" w:cs="TH SarabunPSK" w:hint="cs"/>
          <w:sz w:val="22"/>
          <w:szCs w:val="22"/>
        </w:rPr>
        <w:t xml:space="preserve"> </w:t>
      </w:r>
      <w:r w:rsidR="00953FD3" w:rsidRPr="005E5C2D">
        <w:rPr>
          <w:rFonts w:ascii="TH SarabunPSK" w:hAnsi="TH SarabunPSK" w:cs="TH SarabunPSK" w:hint="cs"/>
          <w:sz w:val="22"/>
          <w:szCs w:val="22"/>
          <w:cs/>
        </w:rPr>
        <w:t>ให้คำนวณ</w:t>
      </w:r>
      <w:r w:rsidR="00733EF3" w:rsidRPr="005E5C2D">
        <w:rPr>
          <w:rFonts w:ascii="TH SarabunPSK" w:hAnsi="TH SarabunPSK" w:cs="TH SarabunPSK" w:hint="cs"/>
          <w:sz w:val="22"/>
          <w:szCs w:val="22"/>
          <w:cs/>
        </w:rPr>
        <w:t>ผลการดำเนินงานเป็นอัตราต่อปี (</w:t>
      </w:r>
      <w:r w:rsidR="00733EF3" w:rsidRPr="005E5C2D">
        <w:rPr>
          <w:rFonts w:ascii="TH SarabunPSK" w:hAnsi="TH SarabunPSK" w:cs="TH SarabunPSK"/>
          <w:sz w:val="22"/>
          <w:szCs w:val="22"/>
        </w:rPr>
        <w:t>annualized return</w:t>
      </w:r>
      <w:r w:rsidR="00733EF3" w:rsidRPr="005E5C2D">
        <w:rPr>
          <w:rFonts w:ascii="TH SarabunPSK" w:hAnsi="TH SarabunPSK" w:cs="TH SarabunPSK" w:hint="cs"/>
          <w:sz w:val="22"/>
          <w:szCs w:val="22"/>
          <w:cs/>
        </w:rPr>
        <w:t>)</w:t>
      </w:r>
      <w:r w:rsidR="00733EF3"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733EF3" w:rsidRPr="005E5C2D">
        <w:rPr>
          <w:rFonts w:ascii="TH SarabunPSK" w:hAnsi="TH SarabunPSK" w:cs="TH SarabunPSK" w:hint="cs"/>
          <w:sz w:val="22"/>
          <w:szCs w:val="22"/>
          <w:cs/>
        </w:rPr>
        <w:t>เว</w:t>
      </w:r>
      <w:r w:rsidR="0068107C" w:rsidRPr="005E5C2D">
        <w:rPr>
          <w:rFonts w:ascii="TH SarabunPSK" w:hAnsi="TH SarabunPSK" w:cs="TH SarabunPSK" w:hint="cs"/>
          <w:sz w:val="22"/>
          <w:szCs w:val="22"/>
          <w:cs/>
        </w:rPr>
        <w:t>้</w:t>
      </w:r>
      <w:r w:rsidR="00733EF3" w:rsidRPr="005E5C2D">
        <w:rPr>
          <w:rFonts w:ascii="TH SarabunPSK" w:hAnsi="TH SarabunPSK" w:cs="TH SarabunPSK" w:hint="cs"/>
          <w:sz w:val="22"/>
          <w:szCs w:val="22"/>
          <w:cs/>
        </w:rPr>
        <w:t>นแต่</w:t>
      </w:r>
      <w:r w:rsidR="005552CD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68107C" w:rsidRPr="005E5C2D">
        <w:rPr>
          <w:rFonts w:ascii="TH SarabunPSK" w:hAnsi="TH SarabunPSK" w:cs="TH SarabunPSK" w:hint="cs"/>
          <w:sz w:val="22"/>
          <w:szCs w:val="22"/>
          <w:cs/>
        </w:rPr>
        <w:t xml:space="preserve">กรณีกองทุนมีผลการดำเนินงานน้อยกว่า </w:t>
      </w:r>
      <w:r w:rsidR="0068107C" w:rsidRPr="005E5C2D">
        <w:rPr>
          <w:rFonts w:ascii="TH SarabunPSK" w:hAnsi="TH SarabunPSK" w:cs="TH SarabunPSK"/>
          <w:sz w:val="22"/>
          <w:szCs w:val="22"/>
        </w:rPr>
        <w:t xml:space="preserve">1 </w:t>
      </w:r>
      <w:r w:rsidR="0068107C" w:rsidRPr="005E5C2D">
        <w:rPr>
          <w:rFonts w:ascii="TH SarabunPSK" w:hAnsi="TH SarabunPSK" w:cs="TH SarabunPSK" w:hint="cs"/>
          <w:sz w:val="22"/>
          <w:szCs w:val="22"/>
          <w:cs/>
        </w:rPr>
        <w:t>ปี</w:t>
      </w:r>
      <w:r w:rsidR="005552CD"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68107C" w:rsidRPr="005E5C2D">
        <w:rPr>
          <w:rFonts w:ascii="TH SarabunPSK" w:hAnsi="TH SarabunPSK" w:cs="TH SarabunPSK" w:hint="cs"/>
          <w:sz w:val="22"/>
          <w:szCs w:val="22"/>
          <w:cs/>
        </w:rPr>
        <w:t>ให้แสดงผลการด</w:t>
      </w:r>
      <w:r w:rsidR="005552CD" w:rsidRPr="005E5C2D">
        <w:rPr>
          <w:rFonts w:ascii="TH SarabunPSK" w:hAnsi="TH SarabunPSK" w:cs="TH SarabunPSK" w:hint="cs"/>
          <w:sz w:val="22"/>
          <w:szCs w:val="22"/>
          <w:cs/>
        </w:rPr>
        <w:t>ำเนินงานที่เกิดขึ้นจริงในช่วงเวลาตั้งแต่ลูกค้าเริ่มใช้บริการจนถึงวันที่เปิดเผยผลการดำเนินงานของกองทุนส่วนบุคคลนั้น</w:t>
      </w:r>
    </w:p>
  </w:footnote>
  <w:footnote w:id="33">
    <w:p w14:paraId="6A9556E5" w14:textId="66511338" w:rsidR="00581EAD" w:rsidRPr="00DE1F3A" w:rsidRDefault="00581EAD" w:rsidP="00581EAD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F17D70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>สธ.</w:t>
      </w:r>
      <w:r w:rsidRPr="00DE1F3A">
        <w:rPr>
          <w:rFonts w:ascii="TH SarabunPSK" w:hAnsi="TH SarabunPSK" w:cs="TH SarabunPSK"/>
          <w:sz w:val="22"/>
          <w:szCs w:val="22"/>
        </w:rPr>
        <w:t xml:space="preserve">41/2560 </w:t>
      </w:r>
      <w:r w:rsidRPr="00DE1F3A">
        <w:rPr>
          <w:rFonts w:ascii="TH SarabunPSK" w:hAnsi="TH SarabunPSK" w:cs="TH SarabunPSK"/>
          <w:sz w:val="22"/>
          <w:szCs w:val="22"/>
          <w:cs/>
        </w:rPr>
        <w:t>และ</w:t>
      </w:r>
      <w:r w:rsidR="00BC0252" w:rsidRPr="00DE1F3A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นจ.(ว) 6/2560</w:t>
      </w:r>
    </w:p>
  </w:footnote>
  <w:footnote w:id="34">
    <w:p w14:paraId="7DD0F557" w14:textId="6EED44E6" w:rsidR="00FC461F" w:rsidRPr="00DE1F3A" w:rsidRDefault="00FC461F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F17D70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สน. </w:t>
      </w:r>
      <w:r w:rsidRPr="00DE1F3A">
        <w:rPr>
          <w:rFonts w:ascii="TH SarabunPSK" w:hAnsi="TH SarabunPSK" w:cs="TH SarabunPSK"/>
          <w:sz w:val="22"/>
          <w:szCs w:val="22"/>
        </w:rPr>
        <w:t>27/2543</w:t>
      </w:r>
    </w:p>
  </w:footnote>
  <w:footnote w:id="35">
    <w:p w14:paraId="5878B181" w14:textId="61CFC026" w:rsidR="00851965" w:rsidRPr="005E5C2D" w:rsidRDefault="00851965" w:rsidP="00851965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บริษัทไม่ต้องยื่นคำขอรับความเห็นชอบเป็นผู้รับฝากทรัพย์สินแต่ต้องแจ้งเริ่มการดำเนินการเป็น </w:t>
      </w:r>
      <w:r w:rsidRPr="005E5C2D">
        <w:rPr>
          <w:rFonts w:ascii="TH SarabunPSK" w:hAnsi="TH SarabunPSK" w:cs="TH SarabunPSK"/>
          <w:sz w:val="22"/>
          <w:szCs w:val="22"/>
        </w:rPr>
        <w:t xml:space="preserve">self - custody 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ต่อสำนักงานภายใน </w:t>
      </w:r>
      <w:r w:rsidRPr="005E5C2D">
        <w:rPr>
          <w:rFonts w:ascii="TH SarabunPSK" w:hAnsi="TH SarabunPSK" w:cs="TH SarabunPSK"/>
          <w:sz w:val="22"/>
          <w:szCs w:val="22"/>
        </w:rPr>
        <w:t xml:space="preserve">7 </w:t>
      </w:r>
      <w:r w:rsidRPr="005E5C2D">
        <w:rPr>
          <w:rFonts w:ascii="TH SarabunPSK" w:hAnsi="TH SarabunPSK" w:cs="TH SarabunPSK"/>
          <w:sz w:val="22"/>
          <w:szCs w:val="22"/>
          <w:cs/>
        </w:rPr>
        <w:t>วันนับแต่วันที่เริ่มดำเนินการ</w:t>
      </w:r>
    </w:p>
  </w:footnote>
  <w:footnote w:id="36">
    <w:p w14:paraId="738DC219" w14:textId="7D0F5771" w:rsidR="007E0438" w:rsidRPr="009B424A" w:rsidRDefault="007E0438">
      <w:pPr>
        <w:pStyle w:val="FootnoteText"/>
        <w:rPr>
          <w:rFonts w:cstheme="minorBidi"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>ประกาศ</w:t>
      </w:r>
      <w:r w:rsidRPr="005E5C2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>ที่ สน. 44/2567</w:t>
      </w:r>
    </w:p>
  </w:footnote>
  <w:footnote w:id="37">
    <w:p w14:paraId="72CC79AE" w14:textId="2DD73D12" w:rsidR="00917211" w:rsidRPr="00DE1F3A" w:rsidRDefault="00917211" w:rsidP="004F4AD9">
      <w:pPr>
        <w:rPr>
          <w:rFonts w:ascii="TH SarabunPSK" w:hAnsi="TH SarabunPSK" w:cs="TH SarabunPSK"/>
          <w:sz w:val="22"/>
          <w:szCs w:val="22"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เมื่อได้รับใบอนุญาต</w:t>
      </w:r>
      <w:r w:rsidR="007C315A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โปรดติดต่อ </w:t>
      </w:r>
      <w:r w:rsidRPr="00DE1F3A">
        <w:rPr>
          <w:rFonts w:ascii="TH SarabunPSK" w:hAnsi="TH SarabunPSK" w:cs="TH SarabunPSK"/>
          <w:sz w:val="22"/>
          <w:szCs w:val="22"/>
        </w:rPr>
        <w:t xml:space="preserve">Helpdesk </w:t>
      </w:r>
      <w:r w:rsidRPr="00DE1F3A">
        <w:rPr>
          <w:rFonts w:ascii="TH SarabunPSK" w:hAnsi="TH SarabunPSK" w:cs="TH SarabunPSK"/>
          <w:sz w:val="22"/>
          <w:szCs w:val="22"/>
          <w:cs/>
        </w:rPr>
        <w:t>ของสำนักงาน เพื่อขอรับข้อมูลในการเข้าระบบต่าง ๆ ของสำนักงาน</w:t>
      </w:r>
    </w:p>
  </w:footnote>
  <w:footnote w:id="38">
    <w:p w14:paraId="0FCBF663" w14:textId="48B154E7" w:rsidR="00506000" w:rsidRPr="00DE1F3A" w:rsidRDefault="00506000" w:rsidP="004F4AD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>หมวดที่ 5 ตาม</w:t>
      </w:r>
      <w:r w:rsidR="00F17D70">
        <w:rPr>
          <w:rFonts w:ascii="TH SarabunPSK" w:hAnsi="TH SarabunPSK" w:cs="TH SarabunPSK" w:hint="cs"/>
          <w:sz w:val="22"/>
          <w:szCs w:val="22"/>
          <w:cs/>
        </w:rPr>
        <w:t>ประกาศ ที่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ทลธ. 8/2557</w:t>
      </w:r>
    </w:p>
  </w:footnote>
  <w:footnote w:id="39">
    <w:p w14:paraId="13588117" w14:textId="42A3FFDB" w:rsidR="00CE649A" w:rsidRPr="009B424A" w:rsidRDefault="00CE649A" w:rsidP="004F4AD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E1F3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="00F17D70">
        <w:rPr>
          <w:rFonts w:ascii="TH SarabunPSK" w:hAnsi="TH SarabunPSK" w:cs="TH SarabunPSK" w:hint="cs"/>
          <w:sz w:val="22"/>
          <w:szCs w:val="22"/>
          <w:cs/>
        </w:rPr>
        <w:t xml:space="preserve">ประกาศ ที่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สน. </w:t>
      </w:r>
      <w:r w:rsidRPr="00DE1F3A">
        <w:rPr>
          <w:rFonts w:ascii="TH SarabunPSK" w:hAnsi="TH SarabunPSK" w:cs="TH SarabunPSK"/>
          <w:sz w:val="22"/>
          <w:szCs w:val="22"/>
        </w:rPr>
        <w:t>10/2564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 และ นจ.</w:t>
      </w:r>
      <w:r w:rsidR="00A47E78" w:rsidRPr="00DE1F3A">
        <w:rPr>
          <w:rFonts w:ascii="TH SarabunPSK" w:hAnsi="TH SarabunPSK" w:cs="TH SarabunPSK"/>
          <w:sz w:val="22"/>
          <w:szCs w:val="22"/>
        </w:rPr>
        <w:t xml:space="preserve"> </w:t>
      </w:r>
      <w:r w:rsidRPr="00DE1F3A">
        <w:rPr>
          <w:rFonts w:ascii="TH SarabunPSK" w:hAnsi="TH SarabunPSK" w:cs="TH SarabunPSK"/>
          <w:sz w:val="22"/>
          <w:szCs w:val="22"/>
          <w:cs/>
        </w:rPr>
        <w:t xml:space="preserve">(ว) </w:t>
      </w:r>
      <w:r w:rsidRPr="00DE1F3A">
        <w:rPr>
          <w:rFonts w:ascii="TH SarabunPSK" w:hAnsi="TH SarabunPSK" w:cs="TH SarabunPSK"/>
          <w:sz w:val="22"/>
          <w:szCs w:val="22"/>
        </w:rPr>
        <w:t>12/2563</w:t>
      </w:r>
    </w:p>
  </w:footnote>
  <w:footnote w:id="40">
    <w:p w14:paraId="40AB32BC" w14:textId="3F897830" w:rsidR="00817FB3" w:rsidRPr="005E5C2D" w:rsidRDefault="00817FB3" w:rsidP="00817FB3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="00CC6A72" w:rsidRPr="005E5C2D">
        <w:rPr>
          <w:rFonts w:ascii="TH SarabunPSK" w:hAnsi="TH SarabunPSK" w:cs="TH SarabunPSK" w:hint="cs"/>
          <w:sz w:val="22"/>
          <w:szCs w:val="22"/>
          <w:cs/>
        </w:rPr>
        <w:t>ตาราง</w:t>
      </w:r>
      <w:r w:rsidRPr="005E5C2D">
        <w:rPr>
          <w:rFonts w:ascii="TH SarabunPSK" w:hAnsi="TH SarabunPSK" w:cs="TH SarabunPSK"/>
          <w:sz w:val="22"/>
          <w:szCs w:val="22"/>
          <w:cs/>
        </w:rPr>
        <w:t xml:space="preserve">แนบท้ายประกาศ ที่ กธ. </w:t>
      </w:r>
      <w:r w:rsidRPr="005E5C2D">
        <w:rPr>
          <w:rFonts w:ascii="TH SarabunPSK" w:hAnsi="TH SarabunPSK" w:cs="TH SarabunPSK"/>
          <w:sz w:val="22"/>
          <w:szCs w:val="22"/>
        </w:rPr>
        <w:t>3/2561</w:t>
      </w:r>
    </w:p>
  </w:footnote>
  <w:footnote w:id="41">
    <w:p w14:paraId="78C8C49B" w14:textId="492B593B" w:rsidR="00CC6A72" w:rsidRPr="002C3408" w:rsidRDefault="00CC6A72" w:rsidP="00CC6A72">
      <w:pPr>
        <w:pStyle w:val="FootnoteText"/>
        <w:rPr>
          <w:rFonts w:cstheme="minorBidi"/>
          <w:cs/>
        </w:rPr>
      </w:pPr>
      <w:r w:rsidRPr="005E5C2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E5C2D">
        <w:rPr>
          <w:rFonts w:ascii="TH SarabunPSK" w:hAnsi="TH SarabunPSK" w:cs="TH SarabunPSK"/>
          <w:sz w:val="22"/>
          <w:szCs w:val="22"/>
        </w:rPr>
        <w:t xml:space="preserve"> </w:t>
      </w:r>
      <w:r w:rsidRPr="005E5C2D">
        <w:rPr>
          <w:rFonts w:ascii="TH SarabunPSK" w:hAnsi="TH SarabunPSK" w:cs="TH SarabunPSK"/>
          <w:sz w:val="22"/>
          <w:szCs w:val="22"/>
          <w:cs/>
        </w:rPr>
        <w:t>ประกาศ ที่ สธ. 12/2561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E1F5" w14:textId="0661777F" w:rsidR="0043335A" w:rsidRDefault="0043335A" w:rsidP="00231E3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471D" w14:textId="69D92D2D" w:rsidR="00506000" w:rsidRDefault="00506000" w:rsidP="00231E3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6E0E" w14:textId="4D0065D0" w:rsidR="00506000" w:rsidRDefault="007F0A6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77D"/>
    <w:multiLevelType w:val="multilevel"/>
    <w:tmpl w:val="8D6276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E1AD7"/>
    <w:multiLevelType w:val="multilevel"/>
    <w:tmpl w:val="E0DA88FC"/>
    <w:lvl w:ilvl="0">
      <w:start w:val="1"/>
      <w:numFmt w:val="decimal"/>
      <w:lvlText w:val="%1."/>
      <w:lvlJc w:val="left"/>
      <w:pPr>
        <w:ind w:left="28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53" w:hanging="360"/>
      </w:pPr>
      <w:rPr>
        <w:rFonts w:cs="Angsana New" w:hint="default"/>
      </w:rPr>
    </w:lvl>
    <w:lvl w:ilvl="2">
      <w:start w:val="1"/>
      <w:numFmt w:val="decimal"/>
      <w:isLgl/>
      <w:lvlText w:val="%1.%2.%3"/>
      <w:lvlJc w:val="left"/>
      <w:pPr>
        <w:ind w:left="3973" w:hanging="720"/>
      </w:pPr>
      <w:rPr>
        <w:rFonts w:cs="Angsana New" w:hint="default"/>
      </w:rPr>
    </w:lvl>
    <w:lvl w:ilvl="3">
      <w:start w:val="1"/>
      <w:numFmt w:val="decimal"/>
      <w:isLgl/>
      <w:lvlText w:val="%1.%2.%3.%4"/>
      <w:lvlJc w:val="left"/>
      <w:pPr>
        <w:ind w:left="4333" w:hanging="720"/>
      </w:pPr>
      <w:rPr>
        <w:rFonts w:cs="Angsana New" w:hint="default"/>
      </w:rPr>
    </w:lvl>
    <w:lvl w:ilvl="4">
      <w:start w:val="1"/>
      <w:numFmt w:val="decimal"/>
      <w:isLgl/>
      <w:lvlText w:val="%1.%2.%3.%4.%5"/>
      <w:lvlJc w:val="left"/>
      <w:pPr>
        <w:ind w:left="5053" w:hanging="1080"/>
      </w:pPr>
      <w:rPr>
        <w:rFonts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5413" w:hanging="1080"/>
      </w:pPr>
      <w:rPr>
        <w:rFonts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5773" w:hanging="1080"/>
      </w:pPr>
      <w:rPr>
        <w:rFonts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6853" w:hanging="1440"/>
      </w:pPr>
      <w:rPr>
        <w:rFonts w:cs="Angsana New" w:hint="default"/>
      </w:rPr>
    </w:lvl>
  </w:abstractNum>
  <w:abstractNum w:abstractNumId="2" w15:restartNumberingAfterBreak="0">
    <w:nsid w:val="0F0D2479"/>
    <w:multiLevelType w:val="multilevel"/>
    <w:tmpl w:val="FE42C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EF44C4"/>
    <w:multiLevelType w:val="hybridMultilevel"/>
    <w:tmpl w:val="81F4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428"/>
    <w:multiLevelType w:val="multilevel"/>
    <w:tmpl w:val="047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92DBC"/>
    <w:multiLevelType w:val="multilevel"/>
    <w:tmpl w:val="85F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030F5"/>
    <w:multiLevelType w:val="hybridMultilevel"/>
    <w:tmpl w:val="1652BDD6"/>
    <w:lvl w:ilvl="0" w:tplc="E5744EC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32CA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706E11"/>
    <w:multiLevelType w:val="hybridMultilevel"/>
    <w:tmpl w:val="6812EBB0"/>
    <w:lvl w:ilvl="0" w:tplc="E9AAA4B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EAC5848"/>
    <w:multiLevelType w:val="hybridMultilevel"/>
    <w:tmpl w:val="D72897B0"/>
    <w:lvl w:ilvl="0" w:tplc="624A32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94752"/>
    <w:multiLevelType w:val="hybridMultilevel"/>
    <w:tmpl w:val="C39E379A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  <w:lang w:bidi="th-TH"/>
      </w:rPr>
    </w:lvl>
    <w:lvl w:ilvl="1" w:tplc="FFFFFFFF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0" w15:restartNumberingAfterBreak="0">
    <w:nsid w:val="21661078"/>
    <w:multiLevelType w:val="multilevel"/>
    <w:tmpl w:val="C49874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1A6375"/>
    <w:multiLevelType w:val="multilevel"/>
    <w:tmpl w:val="8E26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47E87"/>
    <w:multiLevelType w:val="hybridMultilevel"/>
    <w:tmpl w:val="94D0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7248A"/>
    <w:multiLevelType w:val="hybridMultilevel"/>
    <w:tmpl w:val="204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7FEF"/>
    <w:multiLevelType w:val="hybridMultilevel"/>
    <w:tmpl w:val="AEC0B23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ADD1BE6"/>
    <w:multiLevelType w:val="multilevel"/>
    <w:tmpl w:val="7844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B004F44"/>
    <w:multiLevelType w:val="hybridMultilevel"/>
    <w:tmpl w:val="490230C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B12132C"/>
    <w:multiLevelType w:val="multilevel"/>
    <w:tmpl w:val="6C8E12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2D5D12BF"/>
    <w:multiLevelType w:val="hybridMultilevel"/>
    <w:tmpl w:val="F2AC535C"/>
    <w:lvl w:ilvl="0" w:tplc="0409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abstractNum w:abstractNumId="19" w15:restartNumberingAfterBreak="0">
    <w:nsid w:val="2F3B1C12"/>
    <w:multiLevelType w:val="hybridMultilevel"/>
    <w:tmpl w:val="E6701BF0"/>
    <w:lvl w:ilvl="0" w:tplc="2C20540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D68CD"/>
    <w:multiLevelType w:val="multilevel"/>
    <w:tmpl w:val="8236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27E5A7F"/>
    <w:multiLevelType w:val="hybridMultilevel"/>
    <w:tmpl w:val="68BECFD2"/>
    <w:lvl w:ilvl="0" w:tplc="06AA05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6687C37"/>
    <w:multiLevelType w:val="hybridMultilevel"/>
    <w:tmpl w:val="3E78FB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8A0698"/>
    <w:multiLevelType w:val="hybridMultilevel"/>
    <w:tmpl w:val="5E80B03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37130142"/>
    <w:multiLevelType w:val="hybridMultilevel"/>
    <w:tmpl w:val="CC22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44AB1"/>
    <w:multiLevelType w:val="multilevel"/>
    <w:tmpl w:val="7F8EF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9C03FF3"/>
    <w:multiLevelType w:val="hybridMultilevel"/>
    <w:tmpl w:val="1F148F00"/>
    <w:lvl w:ilvl="0" w:tplc="5FB89C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15F2E"/>
    <w:multiLevelType w:val="hybridMultilevel"/>
    <w:tmpl w:val="2744E6EC"/>
    <w:lvl w:ilvl="0" w:tplc="A08CAD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F6E2628"/>
    <w:multiLevelType w:val="hybridMultilevel"/>
    <w:tmpl w:val="E8D86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937CC6"/>
    <w:multiLevelType w:val="hybridMultilevel"/>
    <w:tmpl w:val="C2F4C170"/>
    <w:lvl w:ilvl="0" w:tplc="9AF2D804">
      <w:start w:val="7"/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41A172DF"/>
    <w:multiLevelType w:val="multilevel"/>
    <w:tmpl w:val="5C988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24466ED"/>
    <w:multiLevelType w:val="hybridMultilevel"/>
    <w:tmpl w:val="423A1E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4B3377D"/>
    <w:multiLevelType w:val="hybridMultilevel"/>
    <w:tmpl w:val="D95AE4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1567E0"/>
    <w:multiLevelType w:val="hybridMultilevel"/>
    <w:tmpl w:val="75C0BF8C"/>
    <w:lvl w:ilvl="0" w:tplc="16C26AE6">
      <w:start w:val="1"/>
      <w:numFmt w:val="decimal"/>
      <w:lvlText w:val="%1."/>
      <w:lvlJc w:val="left"/>
      <w:pPr>
        <w:ind w:left="720" w:hanging="360"/>
      </w:pPr>
    </w:lvl>
    <w:lvl w:ilvl="1" w:tplc="772A1A7C">
      <w:start w:val="1"/>
      <w:numFmt w:val="decimal"/>
      <w:lvlText w:val="%2."/>
      <w:lvlJc w:val="left"/>
      <w:pPr>
        <w:ind w:left="720" w:hanging="360"/>
      </w:pPr>
    </w:lvl>
    <w:lvl w:ilvl="2" w:tplc="86D0728E">
      <w:start w:val="1"/>
      <w:numFmt w:val="decimal"/>
      <w:lvlText w:val="%3."/>
      <w:lvlJc w:val="left"/>
      <w:pPr>
        <w:ind w:left="720" w:hanging="360"/>
      </w:pPr>
    </w:lvl>
    <w:lvl w:ilvl="3" w:tplc="45ECDC02">
      <w:start w:val="1"/>
      <w:numFmt w:val="decimal"/>
      <w:lvlText w:val="%4."/>
      <w:lvlJc w:val="left"/>
      <w:pPr>
        <w:ind w:left="720" w:hanging="360"/>
      </w:pPr>
    </w:lvl>
    <w:lvl w:ilvl="4" w:tplc="DB76FF36">
      <w:start w:val="1"/>
      <w:numFmt w:val="decimal"/>
      <w:lvlText w:val="%5."/>
      <w:lvlJc w:val="left"/>
      <w:pPr>
        <w:ind w:left="720" w:hanging="360"/>
      </w:pPr>
    </w:lvl>
    <w:lvl w:ilvl="5" w:tplc="51D4C916">
      <w:start w:val="1"/>
      <w:numFmt w:val="decimal"/>
      <w:lvlText w:val="%6."/>
      <w:lvlJc w:val="left"/>
      <w:pPr>
        <w:ind w:left="720" w:hanging="360"/>
      </w:pPr>
    </w:lvl>
    <w:lvl w:ilvl="6" w:tplc="D8688F0C">
      <w:start w:val="1"/>
      <w:numFmt w:val="decimal"/>
      <w:lvlText w:val="%7."/>
      <w:lvlJc w:val="left"/>
      <w:pPr>
        <w:ind w:left="720" w:hanging="360"/>
      </w:pPr>
    </w:lvl>
    <w:lvl w:ilvl="7" w:tplc="2662EA4A">
      <w:start w:val="1"/>
      <w:numFmt w:val="decimal"/>
      <w:lvlText w:val="%8."/>
      <w:lvlJc w:val="left"/>
      <w:pPr>
        <w:ind w:left="720" w:hanging="360"/>
      </w:pPr>
    </w:lvl>
    <w:lvl w:ilvl="8" w:tplc="D19018EE">
      <w:start w:val="1"/>
      <w:numFmt w:val="decimal"/>
      <w:lvlText w:val="%9."/>
      <w:lvlJc w:val="left"/>
      <w:pPr>
        <w:ind w:left="720" w:hanging="360"/>
      </w:pPr>
    </w:lvl>
  </w:abstractNum>
  <w:abstractNum w:abstractNumId="34" w15:restartNumberingAfterBreak="0">
    <w:nsid w:val="472E7C61"/>
    <w:multiLevelType w:val="hybridMultilevel"/>
    <w:tmpl w:val="3224FC3E"/>
    <w:lvl w:ilvl="0" w:tplc="9D624830">
      <w:start w:val="1"/>
      <w:numFmt w:val="decimal"/>
      <w:lvlText w:val="%1."/>
      <w:lvlJc w:val="left"/>
      <w:pPr>
        <w:ind w:left="16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480704F8"/>
    <w:multiLevelType w:val="hybridMultilevel"/>
    <w:tmpl w:val="EDA090F6"/>
    <w:lvl w:ilvl="0" w:tplc="37E6D4CC">
      <w:start w:val="4"/>
      <w:numFmt w:val="bullet"/>
      <w:lvlText w:val="-"/>
      <w:lvlJc w:val="left"/>
      <w:pPr>
        <w:ind w:left="243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36" w15:restartNumberingAfterBreak="0">
    <w:nsid w:val="4A2C4FD6"/>
    <w:multiLevelType w:val="multilevel"/>
    <w:tmpl w:val="2952A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BD56EE6"/>
    <w:multiLevelType w:val="hybridMultilevel"/>
    <w:tmpl w:val="61AEB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D2553ED"/>
    <w:multiLevelType w:val="hybridMultilevel"/>
    <w:tmpl w:val="24A6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A1A15"/>
    <w:multiLevelType w:val="multilevel"/>
    <w:tmpl w:val="AB126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000000" w:themeColor="text1"/>
        <w:sz w:val="32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  <w:sz w:val="28"/>
      </w:rPr>
    </w:lvl>
  </w:abstractNum>
  <w:abstractNum w:abstractNumId="40" w15:restartNumberingAfterBreak="0">
    <w:nsid w:val="4F9C6620"/>
    <w:multiLevelType w:val="hybridMultilevel"/>
    <w:tmpl w:val="5FFCB84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6042099"/>
    <w:multiLevelType w:val="multilevel"/>
    <w:tmpl w:val="AF90D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5649796F"/>
    <w:multiLevelType w:val="multilevel"/>
    <w:tmpl w:val="6AF4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8B13E04"/>
    <w:multiLevelType w:val="multilevel"/>
    <w:tmpl w:val="C3DC8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AFE7A98"/>
    <w:multiLevelType w:val="hybridMultilevel"/>
    <w:tmpl w:val="1F148F0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70F99"/>
    <w:multiLevelType w:val="multilevel"/>
    <w:tmpl w:val="045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24B1CBF"/>
    <w:multiLevelType w:val="hybridMultilevel"/>
    <w:tmpl w:val="66D09A2C"/>
    <w:lvl w:ilvl="0" w:tplc="E0966EB4">
      <w:start w:val="3"/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7" w15:restartNumberingAfterBreak="0">
    <w:nsid w:val="641659FF"/>
    <w:multiLevelType w:val="multilevel"/>
    <w:tmpl w:val="6B88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42529CE"/>
    <w:multiLevelType w:val="hybridMultilevel"/>
    <w:tmpl w:val="50BE0116"/>
    <w:lvl w:ilvl="0" w:tplc="19A89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33384"/>
    <w:multiLevelType w:val="hybridMultilevel"/>
    <w:tmpl w:val="1A080A44"/>
    <w:lvl w:ilvl="0" w:tplc="EBDE4B0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" w15:restartNumberingAfterBreak="0">
    <w:nsid w:val="662973E2"/>
    <w:multiLevelType w:val="hybridMultilevel"/>
    <w:tmpl w:val="66900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7B17EB"/>
    <w:multiLevelType w:val="hybridMultilevel"/>
    <w:tmpl w:val="A0B8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3215D"/>
    <w:multiLevelType w:val="multilevel"/>
    <w:tmpl w:val="630E92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3" w15:restartNumberingAfterBreak="0">
    <w:nsid w:val="6A586FAC"/>
    <w:multiLevelType w:val="hybridMultilevel"/>
    <w:tmpl w:val="AABEA98A"/>
    <w:lvl w:ilvl="0" w:tplc="D85A91E0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A37FC"/>
    <w:multiLevelType w:val="hybridMultilevel"/>
    <w:tmpl w:val="6A5CB880"/>
    <w:lvl w:ilvl="0" w:tplc="B3BA7AF4">
      <w:start w:val="1"/>
      <w:numFmt w:val="decimal"/>
      <w:lvlText w:val="%1."/>
      <w:lvlJc w:val="left"/>
      <w:pPr>
        <w:ind w:left="176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5" w15:restartNumberingAfterBreak="0">
    <w:nsid w:val="6AD71789"/>
    <w:multiLevelType w:val="multilevel"/>
    <w:tmpl w:val="30A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C944321"/>
    <w:multiLevelType w:val="multilevel"/>
    <w:tmpl w:val="06C62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BD1FD8"/>
    <w:multiLevelType w:val="hybridMultilevel"/>
    <w:tmpl w:val="762CE792"/>
    <w:lvl w:ilvl="0" w:tplc="DF5A0F90">
      <w:start w:val="7"/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8" w15:restartNumberingAfterBreak="0">
    <w:nsid w:val="75F76519"/>
    <w:multiLevelType w:val="hybridMultilevel"/>
    <w:tmpl w:val="DBC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77522D4"/>
    <w:multiLevelType w:val="hybridMultilevel"/>
    <w:tmpl w:val="9802FC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3A2C75"/>
    <w:multiLevelType w:val="hybridMultilevel"/>
    <w:tmpl w:val="9672F98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1" w15:restartNumberingAfterBreak="0">
    <w:nsid w:val="78BF7D2B"/>
    <w:multiLevelType w:val="hybridMultilevel"/>
    <w:tmpl w:val="77C64134"/>
    <w:lvl w:ilvl="0" w:tplc="B35C8502">
      <w:start w:val="1"/>
      <w:numFmt w:val="decimal"/>
      <w:lvlText w:val="(%1)"/>
      <w:lvlJc w:val="left"/>
      <w:pPr>
        <w:ind w:left="54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2" w15:restartNumberingAfterBreak="0">
    <w:nsid w:val="78D00C9C"/>
    <w:multiLevelType w:val="hybridMultilevel"/>
    <w:tmpl w:val="CEF41460"/>
    <w:lvl w:ilvl="0" w:tplc="0409000F">
      <w:start w:val="1"/>
      <w:numFmt w:val="decimal"/>
      <w:lvlText w:val="%1.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63" w15:restartNumberingAfterBreak="0">
    <w:nsid w:val="7D2B31F0"/>
    <w:multiLevelType w:val="multilevel"/>
    <w:tmpl w:val="A176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F3B5994"/>
    <w:multiLevelType w:val="hybridMultilevel"/>
    <w:tmpl w:val="5E50A1F0"/>
    <w:lvl w:ilvl="0" w:tplc="E13C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737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577297">
    <w:abstractNumId w:val="2"/>
  </w:num>
  <w:num w:numId="3" w16cid:durableId="1682126137">
    <w:abstractNumId w:val="58"/>
  </w:num>
  <w:num w:numId="4" w16cid:durableId="1338459922">
    <w:abstractNumId w:val="6"/>
  </w:num>
  <w:num w:numId="5" w16cid:durableId="1367022169">
    <w:abstractNumId w:val="63"/>
  </w:num>
  <w:num w:numId="6" w16cid:durableId="1351761806">
    <w:abstractNumId w:val="53"/>
  </w:num>
  <w:num w:numId="7" w16cid:durableId="1395545482">
    <w:abstractNumId w:val="31"/>
  </w:num>
  <w:num w:numId="8" w16cid:durableId="1798596062">
    <w:abstractNumId w:val="51"/>
  </w:num>
  <w:num w:numId="9" w16cid:durableId="1246571747">
    <w:abstractNumId w:val="1"/>
  </w:num>
  <w:num w:numId="10" w16cid:durableId="1576553955">
    <w:abstractNumId w:val="21"/>
  </w:num>
  <w:num w:numId="11" w16cid:durableId="452942769">
    <w:abstractNumId w:val="8"/>
  </w:num>
  <w:num w:numId="12" w16cid:durableId="2022123817">
    <w:abstractNumId w:val="54"/>
  </w:num>
  <w:num w:numId="13" w16cid:durableId="1254438383">
    <w:abstractNumId w:val="10"/>
  </w:num>
  <w:num w:numId="14" w16cid:durableId="85422034">
    <w:abstractNumId w:val="19"/>
  </w:num>
  <w:num w:numId="15" w16cid:durableId="539441635">
    <w:abstractNumId w:val="48"/>
  </w:num>
  <w:num w:numId="16" w16cid:durableId="933823577">
    <w:abstractNumId w:val="60"/>
  </w:num>
  <w:num w:numId="17" w16cid:durableId="581724490">
    <w:abstractNumId w:val="22"/>
  </w:num>
  <w:num w:numId="18" w16cid:durableId="1501264880">
    <w:abstractNumId w:val="12"/>
  </w:num>
  <w:num w:numId="19" w16cid:durableId="1538741365">
    <w:abstractNumId w:val="37"/>
  </w:num>
  <w:num w:numId="20" w16cid:durableId="1208837197">
    <w:abstractNumId w:val="39"/>
  </w:num>
  <w:num w:numId="21" w16cid:durableId="1581717302">
    <w:abstractNumId w:val="38"/>
  </w:num>
  <w:num w:numId="22" w16cid:durableId="500049740">
    <w:abstractNumId w:val="47"/>
  </w:num>
  <w:num w:numId="23" w16cid:durableId="1280061995">
    <w:abstractNumId w:val="3"/>
  </w:num>
  <w:num w:numId="24" w16cid:durableId="902906316">
    <w:abstractNumId w:val="15"/>
  </w:num>
  <w:num w:numId="25" w16cid:durableId="2095125864">
    <w:abstractNumId w:val="52"/>
  </w:num>
  <w:num w:numId="26" w16cid:durableId="1597520317">
    <w:abstractNumId w:val="9"/>
  </w:num>
  <w:num w:numId="27" w16cid:durableId="55711234">
    <w:abstractNumId w:val="16"/>
  </w:num>
  <w:num w:numId="28" w16cid:durableId="1392458701">
    <w:abstractNumId w:val="13"/>
  </w:num>
  <w:num w:numId="29" w16cid:durableId="565074519">
    <w:abstractNumId w:val="25"/>
  </w:num>
  <w:num w:numId="30" w16cid:durableId="131293441">
    <w:abstractNumId w:val="17"/>
  </w:num>
  <w:num w:numId="31" w16cid:durableId="1443262546">
    <w:abstractNumId w:val="40"/>
  </w:num>
  <w:num w:numId="32" w16cid:durableId="1211501062">
    <w:abstractNumId w:val="62"/>
  </w:num>
  <w:num w:numId="33" w16cid:durableId="610743137">
    <w:abstractNumId w:val="35"/>
  </w:num>
  <w:num w:numId="34" w16cid:durableId="1840849314">
    <w:abstractNumId w:val="50"/>
  </w:num>
  <w:num w:numId="35" w16cid:durableId="354043576">
    <w:abstractNumId w:val="43"/>
  </w:num>
  <w:num w:numId="36" w16cid:durableId="98532481">
    <w:abstractNumId w:val="18"/>
  </w:num>
  <w:num w:numId="37" w16cid:durableId="713429936">
    <w:abstractNumId w:val="20"/>
  </w:num>
  <w:num w:numId="38" w16cid:durableId="873882626">
    <w:abstractNumId w:val="30"/>
  </w:num>
  <w:num w:numId="39" w16cid:durableId="11686719">
    <w:abstractNumId w:val="36"/>
  </w:num>
  <w:num w:numId="40" w16cid:durableId="599416115">
    <w:abstractNumId w:val="34"/>
  </w:num>
  <w:num w:numId="41" w16cid:durableId="19861160">
    <w:abstractNumId w:val="7"/>
  </w:num>
  <w:num w:numId="42" w16cid:durableId="1897810966">
    <w:abstractNumId w:val="5"/>
  </w:num>
  <w:num w:numId="43" w16cid:durableId="1185437930">
    <w:abstractNumId w:val="4"/>
  </w:num>
  <w:num w:numId="44" w16cid:durableId="2073771491">
    <w:abstractNumId w:val="45"/>
  </w:num>
  <w:num w:numId="45" w16cid:durableId="821889909">
    <w:abstractNumId w:val="11"/>
  </w:num>
  <w:num w:numId="46" w16cid:durableId="580068821">
    <w:abstractNumId w:val="55"/>
  </w:num>
  <w:num w:numId="47" w16cid:durableId="119809256">
    <w:abstractNumId w:val="0"/>
  </w:num>
  <w:num w:numId="48" w16cid:durableId="74862065">
    <w:abstractNumId w:val="27"/>
  </w:num>
  <w:num w:numId="49" w16cid:durableId="666980680">
    <w:abstractNumId w:val="49"/>
  </w:num>
  <w:num w:numId="50" w16cid:durableId="164901341">
    <w:abstractNumId w:val="14"/>
  </w:num>
  <w:num w:numId="51" w16cid:durableId="1048918996">
    <w:abstractNumId w:val="64"/>
  </w:num>
  <w:num w:numId="52" w16cid:durableId="1269002110">
    <w:abstractNumId w:val="59"/>
  </w:num>
  <w:num w:numId="53" w16cid:durableId="1576012314">
    <w:abstractNumId w:val="32"/>
  </w:num>
  <w:num w:numId="54" w16cid:durableId="625820274">
    <w:abstractNumId w:val="28"/>
  </w:num>
  <w:num w:numId="55" w16cid:durableId="318729074">
    <w:abstractNumId w:val="29"/>
  </w:num>
  <w:num w:numId="56" w16cid:durableId="566036546">
    <w:abstractNumId w:val="57"/>
  </w:num>
  <w:num w:numId="57" w16cid:durableId="992442125">
    <w:abstractNumId w:val="46"/>
  </w:num>
  <w:num w:numId="58" w16cid:durableId="1984773006">
    <w:abstractNumId w:val="26"/>
  </w:num>
  <w:num w:numId="59" w16cid:durableId="1518350508">
    <w:abstractNumId w:val="44"/>
  </w:num>
  <w:num w:numId="60" w16cid:durableId="667174185">
    <w:abstractNumId w:val="42"/>
  </w:num>
  <w:num w:numId="61" w16cid:durableId="217280599">
    <w:abstractNumId w:val="61"/>
  </w:num>
  <w:num w:numId="62" w16cid:durableId="1526745542">
    <w:abstractNumId w:val="33"/>
  </w:num>
  <w:num w:numId="63" w16cid:durableId="654532271">
    <w:abstractNumId w:val="24"/>
  </w:num>
  <w:num w:numId="64" w16cid:durableId="956762818">
    <w:abstractNumId w:val="56"/>
  </w:num>
  <w:num w:numId="65" w16cid:durableId="274412166">
    <w:abstractNumId w:val="41"/>
  </w:num>
  <w:num w:numId="66" w16cid:durableId="336886219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D"/>
    <w:rsid w:val="000008C1"/>
    <w:rsid w:val="00000922"/>
    <w:rsid w:val="00000A8E"/>
    <w:rsid w:val="000014EA"/>
    <w:rsid w:val="00001B22"/>
    <w:rsid w:val="00001D1A"/>
    <w:rsid w:val="00001D2C"/>
    <w:rsid w:val="00001E6E"/>
    <w:rsid w:val="00003D5F"/>
    <w:rsid w:val="000043DD"/>
    <w:rsid w:val="000052AF"/>
    <w:rsid w:val="0000533D"/>
    <w:rsid w:val="0000571E"/>
    <w:rsid w:val="00005C22"/>
    <w:rsid w:val="000064EC"/>
    <w:rsid w:val="00012446"/>
    <w:rsid w:val="00012A55"/>
    <w:rsid w:val="0001323C"/>
    <w:rsid w:val="000133C9"/>
    <w:rsid w:val="00014487"/>
    <w:rsid w:val="00014AF8"/>
    <w:rsid w:val="000155F0"/>
    <w:rsid w:val="00015B33"/>
    <w:rsid w:val="00015E1C"/>
    <w:rsid w:val="00015F98"/>
    <w:rsid w:val="00016480"/>
    <w:rsid w:val="0001663C"/>
    <w:rsid w:val="00016D86"/>
    <w:rsid w:val="00017077"/>
    <w:rsid w:val="00020209"/>
    <w:rsid w:val="00020228"/>
    <w:rsid w:val="00020393"/>
    <w:rsid w:val="0002053D"/>
    <w:rsid w:val="00020F3C"/>
    <w:rsid w:val="00020F54"/>
    <w:rsid w:val="00021D95"/>
    <w:rsid w:val="0002355C"/>
    <w:rsid w:val="00023663"/>
    <w:rsid w:val="00025D75"/>
    <w:rsid w:val="000267EE"/>
    <w:rsid w:val="000268FC"/>
    <w:rsid w:val="00027375"/>
    <w:rsid w:val="00027D8E"/>
    <w:rsid w:val="000304CC"/>
    <w:rsid w:val="00030818"/>
    <w:rsid w:val="00030DBC"/>
    <w:rsid w:val="00031765"/>
    <w:rsid w:val="000318DB"/>
    <w:rsid w:val="00031BE2"/>
    <w:rsid w:val="000327EA"/>
    <w:rsid w:val="00032AE7"/>
    <w:rsid w:val="00033A26"/>
    <w:rsid w:val="00033BE0"/>
    <w:rsid w:val="00034AA1"/>
    <w:rsid w:val="00035C32"/>
    <w:rsid w:val="00035EFC"/>
    <w:rsid w:val="00036620"/>
    <w:rsid w:val="000366F8"/>
    <w:rsid w:val="00036817"/>
    <w:rsid w:val="000372DB"/>
    <w:rsid w:val="00037584"/>
    <w:rsid w:val="000400ED"/>
    <w:rsid w:val="0004056A"/>
    <w:rsid w:val="000409B7"/>
    <w:rsid w:val="00040D4C"/>
    <w:rsid w:val="00040E7F"/>
    <w:rsid w:val="000413A1"/>
    <w:rsid w:val="00041783"/>
    <w:rsid w:val="000419BF"/>
    <w:rsid w:val="00041A8E"/>
    <w:rsid w:val="00041DD4"/>
    <w:rsid w:val="00042E13"/>
    <w:rsid w:val="000430E9"/>
    <w:rsid w:val="000438A5"/>
    <w:rsid w:val="00044A20"/>
    <w:rsid w:val="000460AC"/>
    <w:rsid w:val="0004684B"/>
    <w:rsid w:val="00046EAB"/>
    <w:rsid w:val="0004721A"/>
    <w:rsid w:val="00047B0E"/>
    <w:rsid w:val="000505FA"/>
    <w:rsid w:val="0005108C"/>
    <w:rsid w:val="000510B0"/>
    <w:rsid w:val="00051301"/>
    <w:rsid w:val="00051E3C"/>
    <w:rsid w:val="0005239B"/>
    <w:rsid w:val="000542E5"/>
    <w:rsid w:val="00054325"/>
    <w:rsid w:val="00054A76"/>
    <w:rsid w:val="00055CDF"/>
    <w:rsid w:val="00055DE5"/>
    <w:rsid w:val="0005666C"/>
    <w:rsid w:val="00056C74"/>
    <w:rsid w:val="000575EA"/>
    <w:rsid w:val="0006285B"/>
    <w:rsid w:val="00062A5F"/>
    <w:rsid w:val="00062DB0"/>
    <w:rsid w:val="00063947"/>
    <w:rsid w:val="00064129"/>
    <w:rsid w:val="000642F8"/>
    <w:rsid w:val="00065CE8"/>
    <w:rsid w:val="000663A1"/>
    <w:rsid w:val="00066D26"/>
    <w:rsid w:val="00066E09"/>
    <w:rsid w:val="000700B4"/>
    <w:rsid w:val="00071012"/>
    <w:rsid w:val="00071AC8"/>
    <w:rsid w:val="000720FA"/>
    <w:rsid w:val="000722A8"/>
    <w:rsid w:val="000730A8"/>
    <w:rsid w:val="00073222"/>
    <w:rsid w:val="00073A9C"/>
    <w:rsid w:val="000753FD"/>
    <w:rsid w:val="00076B82"/>
    <w:rsid w:val="000772C9"/>
    <w:rsid w:val="0007797E"/>
    <w:rsid w:val="000805E9"/>
    <w:rsid w:val="0008098B"/>
    <w:rsid w:val="00081094"/>
    <w:rsid w:val="00081290"/>
    <w:rsid w:val="00081341"/>
    <w:rsid w:val="00081681"/>
    <w:rsid w:val="00081C8E"/>
    <w:rsid w:val="00081D61"/>
    <w:rsid w:val="000847FF"/>
    <w:rsid w:val="00084AAE"/>
    <w:rsid w:val="00086925"/>
    <w:rsid w:val="00087832"/>
    <w:rsid w:val="00090F58"/>
    <w:rsid w:val="00091463"/>
    <w:rsid w:val="00091649"/>
    <w:rsid w:val="00091B7D"/>
    <w:rsid w:val="00092E94"/>
    <w:rsid w:val="000945E0"/>
    <w:rsid w:val="00095008"/>
    <w:rsid w:val="000955F9"/>
    <w:rsid w:val="00097561"/>
    <w:rsid w:val="000976A8"/>
    <w:rsid w:val="000979C6"/>
    <w:rsid w:val="000A0219"/>
    <w:rsid w:val="000A038F"/>
    <w:rsid w:val="000A05F4"/>
    <w:rsid w:val="000A0762"/>
    <w:rsid w:val="000A098C"/>
    <w:rsid w:val="000A0CC1"/>
    <w:rsid w:val="000A11FD"/>
    <w:rsid w:val="000A2087"/>
    <w:rsid w:val="000A2B44"/>
    <w:rsid w:val="000A2CE2"/>
    <w:rsid w:val="000A3705"/>
    <w:rsid w:val="000A3C6F"/>
    <w:rsid w:val="000A40DD"/>
    <w:rsid w:val="000A411B"/>
    <w:rsid w:val="000A6B5E"/>
    <w:rsid w:val="000A714B"/>
    <w:rsid w:val="000A7D99"/>
    <w:rsid w:val="000B1B7D"/>
    <w:rsid w:val="000B1F80"/>
    <w:rsid w:val="000B2D6C"/>
    <w:rsid w:val="000B2D80"/>
    <w:rsid w:val="000B2FBF"/>
    <w:rsid w:val="000B3069"/>
    <w:rsid w:val="000B3760"/>
    <w:rsid w:val="000B3B2D"/>
    <w:rsid w:val="000B47A2"/>
    <w:rsid w:val="000B4B28"/>
    <w:rsid w:val="000B4F50"/>
    <w:rsid w:val="000B5C99"/>
    <w:rsid w:val="000B6677"/>
    <w:rsid w:val="000B7D1B"/>
    <w:rsid w:val="000C02E0"/>
    <w:rsid w:val="000C13E8"/>
    <w:rsid w:val="000C1439"/>
    <w:rsid w:val="000C156F"/>
    <w:rsid w:val="000C1C50"/>
    <w:rsid w:val="000C1C6F"/>
    <w:rsid w:val="000C2403"/>
    <w:rsid w:val="000C26EF"/>
    <w:rsid w:val="000C370A"/>
    <w:rsid w:val="000C4342"/>
    <w:rsid w:val="000C5B90"/>
    <w:rsid w:val="000C5ED4"/>
    <w:rsid w:val="000C67F1"/>
    <w:rsid w:val="000C69B4"/>
    <w:rsid w:val="000C6BCE"/>
    <w:rsid w:val="000C708C"/>
    <w:rsid w:val="000C7BCA"/>
    <w:rsid w:val="000D0111"/>
    <w:rsid w:val="000D08AE"/>
    <w:rsid w:val="000D08E6"/>
    <w:rsid w:val="000D1271"/>
    <w:rsid w:val="000D12BF"/>
    <w:rsid w:val="000D1531"/>
    <w:rsid w:val="000D1670"/>
    <w:rsid w:val="000D1687"/>
    <w:rsid w:val="000D1D48"/>
    <w:rsid w:val="000D1F82"/>
    <w:rsid w:val="000D2422"/>
    <w:rsid w:val="000D342D"/>
    <w:rsid w:val="000D3E82"/>
    <w:rsid w:val="000D547E"/>
    <w:rsid w:val="000D5F59"/>
    <w:rsid w:val="000D62D5"/>
    <w:rsid w:val="000D6BD0"/>
    <w:rsid w:val="000D7905"/>
    <w:rsid w:val="000D7DD8"/>
    <w:rsid w:val="000E1DE2"/>
    <w:rsid w:val="000E1E28"/>
    <w:rsid w:val="000E2776"/>
    <w:rsid w:val="000E466F"/>
    <w:rsid w:val="000E58AA"/>
    <w:rsid w:val="000E5FD0"/>
    <w:rsid w:val="000E76BD"/>
    <w:rsid w:val="000E797E"/>
    <w:rsid w:val="000F05B5"/>
    <w:rsid w:val="000F0E08"/>
    <w:rsid w:val="000F0F78"/>
    <w:rsid w:val="000F1A52"/>
    <w:rsid w:val="000F2741"/>
    <w:rsid w:val="000F2D3B"/>
    <w:rsid w:val="000F2F28"/>
    <w:rsid w:val="000F2F2B"/>
    <w:rsid w:val="000F3912"/>
    <w:rsid w:val="000F3A1C"/>
    <w:rsid w:val="000F40A6"/>
    <w:rsid w:val="000F4372"/>
    <w:rsid w:val="000F4C83"/>
    <w:rsid w:val="000F54A2"/>
    <w:rsid w:val="000F57E3"/>
    <w:rsid w:val="000F61FB"/>
    <w:rsid w:val="000F6E30"/>
    <w:rsid w:val="000F785E"/>
    <w:rsid w:val="000F7A6E"/>
    <w:rsid w:val="0010034C"/>
    <w:rsid w:val="00100498"/>
    <w:rsid w:val="001005BC"/>
    <w:rsid w:val="00100A18"/>
    <w:rsid w:val="00100F61"/>
    <w:rsid w:val="00102A04"/>
    <w:rsid w:val="00102B89"/>
    <w:rsid w:val="00102BB5"/>
    <w:rsid w:val="00103352"/>
    <w:rsid w:val="001034C0"/>
    <w:rsid w:val="001034D8"/>
    <w:rsid w:val="00104418"/>
    <w:rsid w:val="0010441C"/>
    <w:rsid w:val="001055CF"/>
    <w:rsid w:val="0010622F"/>
    <w:rsid w:val="001063F6"/>
    <w:rsid w:val="00106E5F"/>
    <w:rsid w:val="00107C1A"/>
    <w:rsid w:val="00110BFC"/>
    <w:rsid w:val="00110C91"/>
    <w:rsid w:val="0011157A"/>
    <w:rsid w:val="00111E08"/>
    <w:rsid w:val="001120AD"/>
    <w:rsid w:val="001130DC"/>
    <w:rsid w:val="001132D8"/>
    <w:rsid w:val="00113F88"/>
    <w:rsid w:val="0011404A"/>
    <w:rsid w:val="0011452D"/>
    <w:rsid w:val="001150CA"/>
    <w:rsid w:val="00115C7A"/>
    <w:rsid w:val="00116436"/>
    <w:rsid w:val="00120B03"/>
    <w:rsid w:val="0012277D"/>
    <w:rsid w:val="00122F42"/>
    <w:rsid w:val="00123710"/>
    <w:rsid w:val="00123A15"/>
    <w:rsid w:val="00124097"/>
    <w:rsid w:val="0012442F"/>
    <w:rsid w:val="00124A29"/>
    <w:rsid w:val="00126A21"/>
    <w:rsid w:val="00127749"/>
    <w:rsid w:val="0013122B"/>
    <w:rsid w:val="0013147C"/>
    <w:rsid w:val="00132522"/>
    <w:rsid w:val="00132B3D"/>
    <w:rsid w:val="00133809"/>
    <w:rsid w:val="00133831"/>
    <w:rsid w:val="00134171"/>
    <w:rsid w:val="00134250"/>
    <w:rsid w:val="001349B2"/>
    <w:rsid w:val="0013566F"/>
    <w:rsid w:val="0013574C"/>
    <w:rsid w:val="00135B1D"/>
    <w:rsid w:val="00136417"/>
    <w:rsid w:val="001371AB"/>
    <w:rsid w:val="00137EA7"/>
    <w:rsid w:val="00141417"/>
    <w:rsid w:val="001437B5"/>
    <w:rsid w:val="00144269"/>
    <w:rsid w:val="00145077"/>
    <w:rsid w:val="001457AE"/>
    <w:rsid w:val="00145ACF"/>
    <w:rsid w:val="0014675B"/>
    <w:rsid w:val="00146867"/>
    <w:rsid w:val="00147BCC"/>
    <w:rsid w:val="00147EFD"/>
    <w:rsid w:val="00147FE7"/>
    <w:rsid w:val="001511B4"/>
    <w:rsid w:val="0015269D"/>
    <w:rsid w:val="00153296"/>
    <w:rsid w:val="00153406"/>
    <w:rsid w:val="0015441B"/>
    <w:rsid w:val="0015450A"/>
    <w:rsid w:val="00154708"/>
    <w:rsid w:val="00155632"/>
    <w:rsid w:val="00155B63"/>
    <w:rsid w:val="00155F6B"/>
    <w:rsid w:val="001563BC"/>
    <w:rsid w:val="0015646A"/>
    <w:rsid w:val="00156F97"/>
    <w:rsid w:val="001574D0"/>
    <w:rsid w:val="00157705"/>
    <w:rsid w:val="001603A1"/>
    <w:rsid w:val="001604BB"/>
    <w:rsid w:val="00161252"/>
    <w:rsid w:val="0016125F"/>
    <w:rsid w:val="00161B32"/>
    <w:rsid w:val="00161FFE"/>
    <w:rsid w:val="001622CF"/>
    <w:rsid w:val="00162642"/>
    <w:rsid w:val="00164A2F"/>
    <w:rsid w:val="00165D6E"/>
    <w:rsid w:val="00167155"/>
    <w:rsid w:val="001671F7"/>
    <w:rsid w:val="0016745B"/>
    <w:rsid w:val="0017048B"/>
    <w:rsid w:val="001707AA"/>
    <w:rsid w:val="00170AFB"/>
    <w:rsid w:val="00170F2B"/>
    <w:rsid w:val="001717FA"/>
    <w:rsid w:val="00171A28"/>
    <w:rsid w:val="00171E9F"/>
    <w:rsid w:val="0017209E"/>
    <w:rsid w:val="001728BC"/>
    <w:rsid w:val="00173BEC"/>
    <w:rsid w:val="00173D88"/>
    <w:rsid w:val="00174145"/>
    <w:rsid w:val="001745A7"/>
    <w:rsid w:val="0017517E"/>
    <w:rsid w:val="00175379"/>
    <w:rsid w:val="00176C7D"/>
    <w:rsid w:val="00177230"/>
    <w:rsid w:val="00177ED6"/>
    <w:rsid w:val="0018090F"/>
    <w:rsid w:val="001812D5"/>
    <w:rsid w:val="00181454"/>
    <w:rsid w:val="00181475"/>
    <w:rsid w:val="001814BB"/>
    <w:rsid w:val="001825C6"/>
    <w:rsid w:val="001846AA"/>
    <w:rsid w:val="00184872"/>
    <w:rsid w:val="00184D34"/>
    <w:rsid w:val="00185045"/>
    <w:rsid w:val="001856E3"/>
    <w:rsid w:val="00186891"/>
    <w:rsid w:val="00186CFC"/>
    <w:rsid w:val="00187277"/>
    <w:rsid w:val="0018757E"/>
    <w:rsid w:val="00187E1D"/>
    <w:rsid w:val="001909DD"/>
    <w:rsid w:val="0019169E"/>
    <w:rsid w:val="0019295E"/>
    <w:rsid w:val="00193911"/>
    <w:rsid w:val="001942D2"/>
    <w:rsid w:val="001947BF"/>
    <w:rsid w:val="00194E17"/>
    <w:rsid w:val="00195B6F"/>
    <w:rsid w:val="0019644E"/>
    <w:rsid w:val="001965B9"/>
    <w:rsid w:val="00197608"/>
    <w:rsid w:val="00197D72"/>
    <w:rsid w:val="00197E79"/>
    <w:rsid w:val="001A0D32"/>
    <w:rsid w:val="001A1191"/>
    <w:rsid w:val="001A688E"/>
    <w:rsid w:val="001B0884"/>
    <w:rsid w:val="001B0DED"/>
    <w:rsid w:val="001B1017"/>
    <w:rsid w:val="001B15A1"/>
    <w:rsid w:val="001B1AE8"/>
    <w:rsid w:val="001B302B"/>
    <w:rsid w:val="001B332D"/>
    <w:rsid w:val="001B394A"/>
    <w:rsid w:val="001B429D"/>
    <w:rsid w:val="001B4CEA"/>
    <w:rsid w:val="001B51BC"/>
    <w:rsid w:val="001B5A50"/>
    <w:rsid w:val="001B5E6E"/>
    <w:rsid w:val="001B723E"/>
    <w:rsid w:val="001B7735"/>
    <w:rsid w:val="001B797E"/>
    <w:rsid w:val="001B7E76"/>
    <w:rsid w:val="001B7EB2"/>
    <w:rsid w:val="001C0797"/>
    <w:rsid w:val="001C1743"/>
    <w:rsid w:val="001C1A25"/>
    <w:rsid w:val="001C1DD7"/>
    <w:rsid w:val="001C2334"/>
    <w:rsid w:val="001C38F6"/>
    <w:rsid w:val="001C5A0C"/>
    <w:rsid w:val="001C6810"/>
    <w:rsid w:val="001C786B"/>
    <w:rsid w:val="001D0FEC"/>
    <w:rsid w:val="001D1B09"/>
    <w:rsid w:val="001D1D10"/>
    <w:rsid w:val="001D1DAD"/>
    <w:rsid w:val="001D238A"/>
    <w:rsid w:val="001D3C70"/>
    <w:rsid w:val="001D44A6"/>
    <w:rsid w:val="001D4D61"/>
    <w:rsid w:val="001D5696"/>
    <w:rsid w:val="001D6AFB"/>
    <w:rsid w:val="001D6F05"/>
    <w:rsid w:val="001D75C4"/>
    <w:rsid w:val="001D7A16"/>
    <w:rsid w:val="001E0101"/>
    <w:rsid w:val="001E03B1"/>
    <w:rsid w:val="001E0856"/>
    <w:rsid w:val="001E2B06"/>
    <w:rsid w:val="001E3515"/>
    <w:rsid w:val="001E3CB9"/>
    <w:rsid w:val="001E3F6A"/>
    <w:rsid w:val="001E45C6"/>
    <w:rsid w:val="001E61B2"/>
    <w:rsid w:val="001E65D5"/>
    <w:rsid w:val="001E6DD3"/>
    <w:rsid w:val="001E7198"/>
    <w:rsid w:val="001E72D9"/>
    <w:rsid w:val="001E75FE"/>
    <w:rsid w:val="001F11BD"/>
    <w:rsid w:val="001F2B48"/>
    <w:rsid w:val="001F2C91"/>
    <w:rsid w:val="001F360A"/>
    <w:rsid w:val="001F7CCB"/>
    <w:rsid w:val="0020091A"/>
    <w:rsid w:val="00200A42"/>
    <w:rsid w:val="00200A7F"/>
    <w:rsid w:val="00201231"/>
    <w:rsid w:val="0020258E"/>
    <w:rsid w:val="00202EF9"/>
    <w:rsid w:val="002034F0"/>
    <w:rsid w:val="00203B1B"/>
    <w:rsid w:val="002043D3"/>
    <w:rsid w:val="00204ED3"/>
    <w:rsid w:val="00205CD8"/>
    <w:rsid w:val="00205EAF"/>
    <w:rsid w:val="00210630"/>
    <w:rsid w:val="002110CA"/>
    <w:rsid w:val="002119EA"/>
    <w:rsid w:val="0021236F"/>
    <w:rsid w:val="0021247E"/>
    <w:rsid w:val="00213460"/>
    <w:rsid w:val="0021489E"/>
    <w:rsid w:val="00214A66"/>
    <w:rsid w:val="00214EEA"/>
    <w:rsid w:val="00216D94"/>
    <w:rsid w:val="0021786F"/>
    <w:rsid w:val="00217B37"/>
    <w:rsid w:val="002205C1"/>
    <w:rsid w:val="002244AD"/>
    <w:rsid w:val="0022458F"/>
    <w:rsid w:val="00224CE1"/>
    <w:rsid w:val="002259D8"/>
    <w:rsid w:val="00227188"/>
    <w:rsid w:val="0022732C"/>
    <w:rsid w:val="002276BE"/>
    <w:rsid w:val="002278A4"/>
    <w:rsid w:val="002301A1"/>
    <w:rsid w:val="002303BA"/>
    <w:rsid w:val="00230E8B"/>
    <w:rsid w:val="0023178D"/>
    <w:rsid w:val="00231A72"/>
    <w:rsid w:val="00231B1E"/>
    <w:rsid w:val="00231E3B"/>
    <w:rsid w:val="0023216A"/>
    <w:rsid w:val="0023248C"/>
    <w:rsid w:val="002325C8"/>
    <w:rsid w:val="00233304"/>
    <w:rsid w:val="00233822"/>
    <w:rsid w:val="00233BA7"/>
    <w:rsid w:val="00233BD0"/>
    <w:rsid w:val="00236325"/>
    <w:rsid w:val="002365AF"/>
    <w:rsid w:val="002365D3"/>
    <w:rsid w:val="00236BCB"/>
    <w:rsid w:val="00236ED5"/>
    <w:rsid w:val="00240488"/>
    <w:rsid w:val="00240AA7"/>
    <w:rsid w:val="00240FFC"/>
    <w:rsid w:val="002417AC"/>
    <w:rsid w:val="002434E2"/>
    <w:rsid w:val="00243EC6"/>
    <w:rsid w:val="002445EA"/>
    <w:rsid w:val="00245531"/>
    <w:rsid w:val="00247069"/>
    <w:rsid w:val="002471C0"/>
    <w:rsid w:val="00247B41"/>
    <w:rsid w:val="00247B6F"/>
    <w:rsid w:val="00250B0B"/>
    <w:rsid w:val="00250DC3"/>
    <w:rsid w:val="002514BD"/>
    <w:rsid w:val="00252522"/>
    <w:rsid w:val="0025278E"/>
    <w:rsid w:val="002527B4"/>
    <w:rsid w:val="00253DC6"/>
    <w:rsid w:val="0025473D"/>
    <w:rsid w:val="00254BE8"/>
    <w:rsid w:val="00255799"/>
    <w:rsid w:val="00255941"/>
    <w:rsid w:val="00257042"/>
    <w:rsid w:val="002574C8"/>
    <w:rsid w:val="00257ADF"/>
    <w:rsid w:val="00260CA3"/>
    <w:rsid w:val="00261758"/>
    <w:rsid w:val="002621EB"/>
    <w:rsid w:val="00263143"/>
    <w:rsid w:val="00263169"/>
    <w:rsid w:val="00263348"/>
    <w:rsid w:val="002639BB"/>
    <w:rsid w:val="002644F6"/>
    <w:rsid w:val="00264FC2"/>
    <w:rsid w:val="00265F00"/>
    <w:rsid w:val="00267711"/>
    <w:rsid w:val="00267BDC"/>
    <w:rsid w:val="0027063F"/>
    <w:rsid w:val="00272BA1"/>
    <w:rsid w:val="00272DCB"/>
    <w:rsid w:val="00273434"/>
    <w:rsid w:val="0027356A"/>
    <w:rsid w:val="0027369B"/>
    <w:rsid w:val="002738A2"/>
    <w:rsid w:val="002739E2"/>
    <w:rsid w:val="00276479"/>
    <w:rsid w:val="00276995"/>
    <w:rsid w:val="00276E7E"/>
    <w:rsid w:val="00277071"/>
    <w:rsid w:val="0028057C"/>
    <w:rsid w:val="00282267"/>
    <w:rsid w:val="00284DB3"/>
    <w:rsid w:val="002852AD"/>
    <w:rsid w:val="002855AD"/>
    <w:rsid w:val="0028700B"/>
    <w:rsid w:val="002873C2"/>
    <w:rsid w:val="0028784D"/>
    <w:rsid w:val="00290B37"/>
    <w:rsid w:val="002910F7"/>
    <w:rsid w:val="00291940"/>
    <w:rsid w:val="00291E7D"/>
    <w:rsid w:val="002928EA"/>
    <w:rsid w:val="0029355E"/>
    <w:rsid w:val="002936C5"/>
    <w:rsid w:val="00293E86"/>
    <w:rsid w:val="00294AAF"/>
    <w:rsid w:val="002959A4"/>
    <w:rsid w:val="00295C9F"/>
    <w:rsid w:val="00295D0B"/>
    <w:rsid w:val="00295F77"/>
    <w:rsid w:val="002965CA"/>
    <w:rsid w:val="00296844"/>
    <w:rsid w:val="00296908"/>
    <w:rsid w:val="00296AAB"/>
    <w:rsid w:val="002979A0"/>
    <w:rsid w:val="002A1195"/>
    <w:rsid w:val="002A13AA"/>
    <w:rsid w:val="002A150A"/>
    <w:rsid w:val="002A166C"/>
    <w:rsid w:val="002A1885"/>
    <w:rsid w:val="002A2395"/>
    <w:rsid w:val="002A2497"/>
    <w:rsid w:val="002A31B0"/>
    <w:rsid w:val="002A3A35"/>
    <w:rsid w:val="002A4EC9"/>
    <w:rsid w:val="002A54DB"/>
    <w:rsid w:val="002A5957"/>
    <w:rsid w:val="002A638C"/>
    <w:rsid w:val="002A6CB7"/>
    <w:rsid w:val="002B0446"/>
    <w:rsid w:val="002B04E9"/>
    <w:rsid w:val="002B054A"/>
    <w:rsid w:val="002B0BB7"/>
    <w:rsid w:val="002B0FD3"/>
    <w:rsid w:val="002B2522"/>
    <w:rsid w:val="002B49D2"/>
    <w:rsid w:val="002B4AF8"/>
    <w:rsid w:val="002B529A"/>
    <w:rsid w:val="002B660E"/>
    <w:rsid w:val="002B6E91"/>
    <w:rsid w:val="002B7A8C"/>
    <w:rsid w:val="002B7E5C"/>
    <w:rsid w:val="002C0463"/>
    <w:rsid w:val="002C0928"/>
    <w:rsid w:val="002C093F"/>
    <w:rsid w:val="002C20C3"/>
    <w:rsid w:val="002C307A"/>
    <w:rsid w:val="002C3408"/>
    <w:rsid w:val="002C3A9A"/>
    <w:rsid w:val="002C4213"/>
    <w:rsid w:val="002C5F7F"/>
    <w:rsid w:val="002C6611"/>
    <w:rsid w:val="002C705B"/>
    <w:rsid w:val="002D0266"/>
    <w:rsid w:val="002D0713"/>
    <w:rsid w:val="002D0FBC"/>
    <w:rsid w:val="002D125C"/>
    <w:rsid w:val="002D1653"/>
    <w:rsid w:val="002D3A92"/>
    <w:rsid w:val="002D4827"/>
    <w:rsid w:val="002D6069"/>
    <w:rsid w:val="002D69FC"/>
    <w:rsid w:val="002D7B98"/>
    <w:rsid w:val="002E0F14"/>
    <w:rsid w:val="002E157B"/>
    <w:rsid w:val="002E15DD"/>
    <w:rsid w:val="002E19C0"/>
    <w:rsid w:val="002E230F"/>
    <w:rsid w:val="002E2C1C"/>
    <w:rsid w:val="002E31E2"/>
    <w:rsid w:val="002E3F9A"/>
    <w:rsid w:val="002E486B"/>
    <w:rsid w:val="002E4B5A"/>
    <w:rsid w:val="002E549A"/>
    <w:rsid w:val="002E5DF2"/>
    <w:rsid w:val="002E6583"/>
    <w:rsid w:val="002E7849"/>
    <w:rsid w:val="002F12F2"/>
    <w:rsid w:val="002F14AE"/>
    <w:rsid w:val="002F1DD3"/>
    <w:rsid w:val="002F1E2C"/>
    <w:rsid w:val="002F2F10"/>
    <w:rsid w:val="002F48E6"/>
    <w:rsid w:val="002F4954"/>
    <w:rsid w:val="002F6E87"/>
    <w:rsid w:val="002F7B4F"/>
    <w:rsid w:val="002F7DC0"/>
    <w:rsid w:val="00300569"/>
    <w:rsid w:val="003006F0"/>
    <w:rsid w:val="00301E2D"/>
    <w:rsid w:val="003021A8"/>
    <w:rsid w:val="00302500"/>
    <w:rsid w:val="0030260B"/>
    <w:rsid w:val="00302CB0"/>
    <w:rsid w:val="00302E64"/>
    <w:rsid w:val="003033D5"/>
    <w:rsid w:val="00303A06"/>
    <w:rsid w:val="00304372"/>
    <w:rsid w:val="0030481D"/>
    <w:rsid w:val="00304C97"/>
    <w:rsid w:val="00304DAA"/>
    <w:rsid w:val="00304FB4"/>
    <w:rsid w:val="00304FC1"/>
    <w:rsid w:val="00305975"/>
    <w:rsid w:val="00305BA9"/>
    <w:rsid w:val="00305BC8"/>
    <w:rsid w:val="00307BC1"/>
    <w:rsid w:val="00310A34"/>
    <w:rsid w:val="00310F79"/>
    <w:rsid w:val="003111F6"/>
    <w:rsid w:val="0031138D"/>
    <w:rsid w:val="003121CB"/>
    <w:rsid w:val="003126B8"/>
    <w:rsid w:val="00312850"/>
    <w:rsid w:val="00312896"/>
    <w:rsid w:val="00313BF2"/>
    <w:rsid w:val="00313FCF"/>
    <w:rsid w:val="0031482C"/>
    <w:rsid w:val="00314A1A"/>
    <w:rsid w:val="00314FC7"/>
    <w:rsid w:val="003157E8"/>
    <w:rsid w:val="003160E2"/>
    <w:rsid w:val="00316261"/>
    <w:rsid w:val="00316542"/>
    <w:rsid w:val="00317316"/>
    <w:rsid w:val="0031788D"/>
    <w:rsid w:val="003209E2"/>
    <w:rsid w:val="003217AA"/>
    <w:rsid w:val="003218F9"/>
    <w:rsid w:val="00322B91"/>
    <w:rsid w:val="00324495"/>
    <w:rsid w:val="00324891"/>
    <w:rsid w:val="0032520E"/>
    <w:rsid w:val="003252D1"/>
    <w:rsid w:val="003254C5"/>
    <w:rsid w:val="00326302"/>
    <w:rsid w:val="003305BF"/>
    <w:rsid w:val="00330EA8"/>
    <w:rsid w:val="003314B1"/>
    <w:rsid w:val="00331AC2"/>
    <w:rsid w:val="003328E9"/>
    <w:rsid w:val="00332EA2"/>
    <w:rsid w:val="00333480"/>
    <w:rsid w:val="00333531"/>
    <w:rsid w:val="0033362A"/>
    <w:rsid w:val="00334702"/>
    <w:rsid w:val="00334F4B"/>
    <w:rsid w:val="003358FA"/>
    <w:rsid w:val="00337A89"/>
    <w:rsid w:val="00337F41"/>
    <w:rsid w:val="003411D9"/>
    <w:rsid w:val="003423FD"/>
    <w:rsid w:val="00342A68"/>
    <w:rsid w:val="00343080"/>
    <w:rsid w:val="003434F5"/>
    <w:rsid w:val="003438D5"/>
    <w:rsid w:val="00343DD7"/>
    <w:rsid w:val="003452AE"/>
    <w:rsid w:val="00345859"/>
    <w:rsid w:val="00346765"/>
    <w:rsid w:val="00347E7D"/>
    <w:rsid w:val="00350436"/>
    <w:rsid w:val="003521D8"/>
    <w:rsid w:val="00353035"/>
    <w:rsid w:val="00353163"/>
    <w:rsid w:val="00353C54"/>
    <w:rsid w:val="003545DF"/>
    <w:rsid w:val="00354758"/>
    <w:rsid w:val="00355EC7"/>
    <w:rsid w:val="003561CE"/>
    <w:rsid w:val="003564E0"/>
    <w:rsid w:val="003575D2"/>
    <w:rsid w:val="0035784F"/>
    <w:rsid w:val="00360312"/>
    <w:rsid w:val="0036038E"/>
    <w:rsid w:val="00360E1D"/>
    <w:rsid w:val="00361020"/>
    <w:rsid w:val="003610A3"/>
    <w:rsid w:val="00361525"/>
    <w:rsid w:val="0036214F"/>
    <w:rsid w:val="0036254C"/>
    <w:rsid w:val="00362767"/>
    <w:rsid w:val="003627DA"/>
    <w:rsid w:val="00362951"/>
    <w:rsid w:val="00363AC8"/>
    <w:rsid w:val="00364604"/>
    <w:rsid w:val="003656CF"/>
    <w:rsid w:val="003659DF"/>
    <w:rsid w:val="00365A1A"/>
    <w:rsid w:val="0036639E"/>
    <w:rsid w:val="003665F2"/>
    <w:rsid w:val="00367199"/>
    <w:rsid w:val="00367773"/>
    <w:rsid w:val="00367DF9"/>
    <w:rsid w:val="0037018D"/>
    <w:rsid w:val="003702AF"/>
    <w:rsid w:val="00370565"/>
    <w:rsid w:val="00370BB8"/>
    <w:rsid w:val="003712D5"/>
    <w:rsid w:val="00371B28"/>
    <w:rsid w:val="00371C77"/>
    <w:rsid w:val="00373204"/>
    <w:rsid w:val="003734C0"/>
    <w:rsid w:val="0037406B"/>
    <w:rsid w:val="00374295"/>
    <w:rsid w:val="00374B8E"/>
    <w:rsid w:val="00374ED7"/>
    <w:rsid w:val="0037568F"/>
    <w:rsid w:val="0037586D"/>
    <w:rsid w:val="00375FF1"/>
    <w:rsid w:val="003765EE"/>
    <w:rsid w:val="00377A5E"/>
    <w:rsid w:val="00377D59"/>
    <w:rsid w:val="0038017A"/>
    <w:rsid w:val="003803F7"/>
    <w:rsid w:val="003805C8"/>
    <w:rsid w:val="00381171"/>
    <w:rsid w:val="003825DA"/>
    <w:rsid w:val="00382EC4"/>
    <w:rsid w:val="00383434"/>
    <w:rsid w:val="0038378A"/>
    <w:rsid w:val="003841D9"/>
    <w:rsid w:val="003848F3"/>
    <w:rsid w:val="0038495A"/>
    <w:rsid w:val="00384F03"/>
    <w:rsid w:val="00385666"/>
    <w:rsid w:val="00385B80"/>
    <w:rsid w:val="00385F92"/>
    <w:rsid w:val="003870E2"/>
    <w:rsid w:val="00387CE5"/>
    <w:rsid w:val="00390034"/>
    <w:rsid w:val="003903F9"/>
    <w:rsid w:val="003911A2"/>
    <w:rsid w:val="00391F03"/>
    <w:rsid w:val="00392178"/>
    <w:rsid w:val="00392625"/>
    <w:rsid w:val="0039264E"/>
    <w:rsid w:val="003934A2"/>
    <w:rsid w:val="00393CC2"/>
    <w:rsid w:val="0039451B"/>
    <w:rsid w:val="00395978"/>
    <w:rsid w:val="00395C98"/>
    <w:rsid w:val="00396962"/>
    <w:rsid w:val="00396B07"/>
    <w:rsid w:val="003A03F8"/>
    <w:rsid w:val="003A07A7"/>
    <w:rsid w:val="003A0AE1"/>
    <w:rsid w:val="003A1AD8"/>
    <w:rsid w:val="003A1B14"/>
    <w:rsid w:val="003A1F90"/>
    <w:rsid w:val="003A2595"/>
    <w:rsid w:val="003A323D"/>
    <w:rsid w:val="003A3395"/>
    <w:rsid w:val="003A3E76"/>
    <w:rsid w:val="003A4405"/>
    <w:rsid w:val="003A4E88"/>
    <w:rsid w:val="003A5EAD"/>
    <w:rsid w:val="003A6701"/>
    <w:rsid w:val="003A6CA6"/>
    <w:rsid w:val="003A727F"/>
    <w:rsid w:val="003A7C6B"/>
    <w:rsid w:val="003B0BA8"/>
    <w:rsid w:val="003B135E"/>
    <w:rsid w:val="003B191F"/>
    <w:rsid w:val="003B265E"/>
    <w:rsid w:val="003B2C9F"/>
    <w:rsid w:val="003B2FAC"/>
    <w:rsid w:val="003B416B"/>
    <w:rsid w:val="003B44BD"/>
    <w:rsid w:val="003B54CE"/>
    <w:rsid w:val="003B5534"/>
    <w:rsid w:val="003B5593"/>
    <w:rsid w:val="003B55B8"/>
    <w:rsid w:val="003B5BB1"/>
    <w:rsid w:val="003B6975"/>
    <w:rsid w:val="003B7558"/>
    <w:rsid w:val="003B7E55"/>
    <w:rsid w:val="003B7F4E"/>
    <w:rsid w:val="003C0292"/>
    <w:rsid w:val="003C0FA1"/>
    <w:rsid w:val="003C2657"/>
    <w:rsid w:val="003C2CB0"/>
    <w:rsid w:val="003C38EF"/>
    <w:rsid w:val="003C4BF7"/>
    <w:rsid w:val="003C4D0E"/>
    <w:rsid w:val="003C5344"/>
    <w:rsid w:val="003C53D2"/>
    <w:rsid w:val="003C5422"/>
    <w:rsid w:val="003C61AD"/>
    <w:rsid w:val="003C635D"/>
    <w:rsid w:val="003C6E0E"/>
    <w:rsid w:val="003C7186"/>
    <w:rsid w:val="003C7EDB"/>
    <w:rsid w:val="003D04D3"/>
    <w:rsid w:val="003D104A"/>
    <w:rsid w:val="003D1105"/>
    <w:rsid w:val="003D16C4"/>
    <w:rsid w:val="003D1A13"/>
    <w:rsid w:val="003D2962"/>
    <w:rsid w:val="003D2A46"/>
    <w:rsid w:val="003D2EC2"/>
    <w:rsid w:val="003D3793"/>
    <w:rsid w:val="003D3BD0"/>
    <w:rsid w:val="003D3CE9"/>
    <w:rsid w:val="003D4054"/>
    <w:rsid w:val="003D4FD4"/>
    <w:rsid w:val="003D55C0"/>
    <w:rsid w:val="003D5D64"/>
    <w:rsid w:val="003D5DDA"/>
    <w:rsid w:val="003D781E"/>
    <w:rsid w:val="003D7FA4"/>
    <w:rsid w:val="003E0DDF"/>
    <w:rsid w:val="003E0E82"/>
    <w:rsid w:val="003E282B"/>
    <w:rsid w:val="003E3296"/>
    <w:rsid w:val="003E3A08"/>
    <w:rsid w:val="003E4549"/>
    <w:rsid w:val="003E5951"/>
    <w:rsid w:val="003E6729"/>
    <w:rsid w:val="003E7430"/>
    <w:rsid w:val="003F0143"/>
    <w:rsid w:val="003F07DB"/>
    <w:rsid w:val="003F0D00"/>
    <w:rsid w:val="003F0F39"/>
    <w:rsid w:val="003F16CE"/>
    <w:rsid w:val="003F26FF"/>
    <w:rsid w:val="003F2842"/>
    <w:rsid w:val="003F3F04"/>
    <w:rsid w:val="003F439A"/>
    <w:rsid w:val="003F585E"/>
    <w:rsid w:val="003F5D41"/>
    <w:rsid w:val="003F5E12"/>
    <w:rsid w:val="003F60DE"/>
    <w:rsid w:val="003F69BA"/>
    <w:rsid w:val="003F6A12"/>
    <w:rsid w:val="00403DC3"/>
    <w:rsid w:val="00405467"/>
    <w:rsid w:val="00406E12"/>
    <w:rsid w:val="004103DA"/>
    <w:rsid w:val="00411565"/>
    <w:rsid w:val="004124FD"/>
    <w:rsid w:val="00412716"/>
    <w:rsid w:val="0041354B"/>
    <w:rsid w:val="00413A41"/>
    <w:rsid w:val="00414848"/>
    <w:rsid w:val="00414CB9"/>
    <w:rsid w:val="004152E8"/>
    <w:rsid w:val="00415C66"/>
    <w:rsid w:val="00415F9E"/>
    <w:rsid w:val="00416DD1"/>
    <w:rsid w:val="00417555"/>
    <w:rsid w:val="0042023A"/>
    <w:rsid w:val="0042025D"/>
    <w:rsid w:val="0042096C"/>
    <w:rsid w:val="00420C0C"/>
    <w:rsid w:val="0042261C"/>
    <w:rsid w:val="0042281C"/>
    <w:rsid w:val="00422A52"/>
    <w:rsid w:val="0042321C"/>
    <w:rsid w:val="00423271"/>
    <w:rsid w:val="00424721"/>
    <w:rsid w:val="00424AD7"/>
    <w:rsid w:val="00424C74"/>
    <w:rsid w:val="00424CAD"/>
    <w:rsid w:val="00425163"/>
    <w:rsid w:val="00426971"/>
    <w:rsid w:val="00427258"/>
    <w:rsid w:val="0043097B"/>
    <w:rsid w:val="004320D2"/>
    <w:rsid w:val="004328AE"/>
    <w:rsid w:val="004332BE"/>
    <w:rsid w:val="0043335A"/>
    <w:rsid w:val="004345DD"/>
    <w:rsid w:val="00434DBB"/>
    <w:rsid w:val="00435546"/>
    <w:rsid w:val="0043627B"/>
    <w:rsid w:val="004363FE"/>
    <w:rsid w:val="00436CAF"/>
    <w:rsid w:val="00436CB2"/>
    <w:rsid w:val="00437973"/>
    <w:rsid w:val="004411AF"/>
    <w:rsid w:val="0044286D"/>
    <w:rsid w:val="00442C80"/>
    <w:rsid w:val="00444BDC"/>
    <w:rsid w:val="00445102"/>
    <w:rsid w:val="0044568D"/>
    <w:rsid w:val="00445835"/>
    <w:rsid w:val="00445B1A"/>
    <w:rsid w:val="00446387"/>
    <w:rsid w:val="00446843"/>
    <w:rsid w:val="0044771B"/>
    <w:rsid w:val="004506CD"/>
    <w:rsid w:val="00451761"/>
    <w:rsid w:val="00451FE9"/>
    <w:rsid w:val="004520F2"/>
    <w:rsid w:val="004521F5"/>
    <w:rsid w:val="00452AAD"/>
    <w:rsid w:val="004533CC"/>
    <w:rsid w:val="00453A61"/>
    <w:rsid w:val="00453C7F"/>
    <w:rsid w:val="00453C8A"/>
    <w:rsid w:val="00454329"/>
    <w:rsid w:val="00454ABB"/>
    <w:rsid w:val="00457127"/>
    <w:rsid w:val="004579BF"/>
    <w:rsid w:val="00457C43"/>
    <w:rsid w:val="00461871"/>
    <w:rsid w:val="00461CCB"/>
    <w:rsid w:val="0046220D"/>
    <w:rsid w:val="004622C3"/>
    <w:rsid w:val="004623FB"/>
    <w:rsid w:val="004639A6"/>
    <w:rsid w:val="00464CC9"/>
    <w:rsid w:val="00464E98"/>
    <w:rsid w:val="00465341"/>
    <w:rsid w:val="00467306"/>
    <w:rsid w:val="00467BF2"/>
    <w:rsid w:val="00470101"/>
    <w:rsid w:val="00470E87"/>
    <w:rsid w:val="0047131E"/>
    <w:rsid w:val="00471C69"/>
    <w:rsid w:val="004722E2"/>
    <w:rsid w:val="00472484"/>
    <w:rsid w:val="0047280D"/>
    <w:rsid w:val="00473335"/>
    <w:rsid w:val="0047393C"/>
    <w:rsid w:val="00473B6A"/>
    <w:rsid w:val="004743FA"/>
    <w:rsid w:val="004748B1"/>
    <w:rsid w:val="004752D6"/>
    <w:rsid w:val="004763C5"/>
    <w:rsid w:val="0047726A"/>
    <w:rsid w:val="004807DD"/>
    <w:rsid w:val="00480D38"/>
    <w:rsid w:val="0048136C"/>
    <w:rsid w:val="00482D35"/>
    <w:rsid w:val="00482DA3"/>
    <w:rsid w:val="0048341A"/>
    <w:rsid w:val="00483585"/>
    <w:rsid w:val="00484910"/>
    <w:rsid w:val="00486CD7"/>
    <w:rsid w:val="00486DD7"/>
    <w:rsid w:val="00487825"/>
    <w:rsid w:val="0048792F"/>
    <w:rsid w:val="00487F3E"/>
    <w:rsid w:val="00490628"/>
    <w:rsid w:val="004906B3"/>
    <w:rsid w:val="00490891"/>
    <w:rsid w:val="0049331B"/>
    <w:rsid w:val="004934B9"/>
    <w:rsid w:val="00493565"/>
    <w:rsid w:val="00493620"/>
    <w:rsid w:val="00493B0B"/>
    <w:rsid w:val="004944D2"/>
    <w:rsid w:val="004944E0"/>
    <w:rsid w:val="00495F8E"/>
    <w:rsid w:val="00496ED2"/>
    <w:rsid w:val="0049754E"/>
    <w:rsid w:val="00497943"/>
    <w:rsid w:val="00497E8D"/>
    <w:rsid w:val="004A0AE3"/>
    <w:rsid w:val="004A1F4A"/>
    <w:rsid w:val="004A1F86"/>
    <w:rsid w:val="004A2D61"/>
    <w:rsid w:val="004A34A3"/>
    <w:rsid w:val="004A3792"/>
    <w:rsid w:val="004A4C85"/>
    <w:rsid w:val="004A4DE8"/>
    <w:rsid w:val="004A67AE"/>
    <w:rsid w:val="004A79B7"/>
    <w:rsid w:val="004A7C99"/>
    <w:rsid w:val="004A7FA4"/>
    <w:rsid w:val="004B0EF0"/>
    <w:rsid w:val="004B1244"/>
    <w:rsid w:val="004B13C5"/>
    <w:rsid w:val="004B1656"/>
    <w:rsid w:val="004B1840"/>
    <w:rsid w:val="004B1BB9"/>
    <w:rsid w:val="004B1E86"/>
    <w:rsid w:val="004B20D4"/>
    <w:rsid w:val="004B2A6C"/>
    <w:rsid w:val="004B34A3"/>
    <w:rsid w:val="004B4780"/>
    <w:rsid w:val="004B4E47"/>
    <w:rsid w:val="004B4F2C"/>
    <w:rsid w:val="004B5425"/>
    <w:rsid w:val="004B5592"/>
    <w:rsid w:val="004B6761"/>
    <w:rsid w:val="004C003C"/>
    <w:rsid w:val="004C1ACF"/>
    <w:rsid w:val="004C2927"/>
    <w:rsid w:val="004C2C8F"/>
    <w:rsid w:val="004C3409"/>
    <w:rsid w:val="004C3D2E"/>
    <w:rsid w:val="004C458F"/>
    <w:rsid w:val="004C49DE"/>
    <w:rsid w:val="004C6AFD"/>
    <w:rsid w:val="004C6D20"/>
    <w:rsid w:val="004C70ED"/>
    <w:rsid w:val="004C7306"/>
    <w:rsid w:val="004D026E"/>
    <w:rsid w:val="004D0AD2"/>
    <w:rsid w:val="004D0C33"/>
    <w:rsid w:val="004D25F6"/>
    <w:rsid w:val="004D2837"/>
    <w:rsid w:val="004D2D2D"/>
    <w:rsid w:val="004D3FF7"/>
    <w:rsid w:val="004D4188"/>
    <w:rsid w:val="004D419D"/>
    <w:rsid w:val="004D447C"/>
    <w:rsid w:val="004D4912"/>
    <w:rsid w:val="004D4A3F"/>
    <w:rsid w:val="004D57E7"/>
    <w:rsid w:val="004D5FD1"/>
    <w:rsid w:val="004D6297"/>
    <w:rsid w:val="004D6DC5"/>
    <w:rsid w:val="004D7640"/>
    <w:rsid w:val="004E0B66"/>
    <w:rsid w:val="004E117D"/>
    <w:rsid w:val="004E1231"/>
    <w:rsid w:val="004E19CC"/>
    <w:rsid w:val="004E1C7A"/>
    <w:rsid w:val="004E3E0E"/>
    <w:rsid w:val="004E4297"/>
    <w:rsid w:val="004E43B9"/>
    <w:rsid w:val="004E445C"/>
    <w:rsid w:val="004E51A2"/>
    <w:rsid w:val="004E53B8"/>
    <w:rsid w:val="004E54B7"/>
    <w:rsid w:val="004E57E2"/>
    <w:rsid w:val="004E5BED"/>
    <w:rsid w:val="004E5D5A"/>
    <w:rsid w:val="004E60F0"/>
    <w:rsid w:val="004E704E"/>
    <w:rsid w:val="004E7468"/>
    <w:rsid w:val="004E7B68"/>
    <w:rsid w:val="004E7C04"/>
    <w:rsid w:val="004E7E25"/>
    <w:rsid w:val="004E7F49"/>
    <w:rsid w:val="004F0640"/>
    <w:rsid w:val="004F077C"/>
    <w:rsid w:val="004F0840"/>
    <w:rsid w:val="004F10E6"/>
    <w:rsid w:val="004F11F8"/>
    <w:rsid w:val="004F1B7E"/>
    <w:rsid w:val="004F2280"/>
    <w:rsid w:val="004F2B24"/>
    <w:rsid w:val="004F2B4D"/>
    <w:rsid w:val="004F2F91"/>
    <w:rsid w:val="004F3A33"/>
    <w:rsid w:val="004F3AB7"/>
    <w:rsid w:val="004F3C99"/>
    <w:rsid w:val="004F3D21"/>
    <w:rsid w:val="004F4AD9"/>
    <w:rsid w:val="004F4BF8"/>
    <w:rsid w:val="004F5BAD"/>
    <w:rsid w:val="004F5CDC"/>
    <w:rsid w:val="004F69CB"/>
    <w:rsid w:val="004F6A6D"/>
    <w:rsid w:val="004F6EE9"/>
    <w:rsid w:val="00500D36"/>
    <w:rsid w:val="005018B1"/>
    <w:rsid w:val="00502476"/>
    <w:rsid w:val="00502626"/>
    <w:rsid w:val="00502818"/>
    <w:rsid w:val="00503D0C"/>
    <w:rsid w:val="005048F6"/>
    <w:rsid w:val="00504EEB"/>
    <w:rsid w:val="0050533D"/>
    <w:rsid w:val="00505DA8"/>
    <w:rsid w:val="00506000"/>
    <w:rsid w:val="00506F79"/>
    <w:rsid w:val="005103AD"/>
    <w:rsid w:val="005125F4"/>
    <w:rsid w:val="00514189"/>
    <w:rsid w:val="0051428C"/>
    <w:rsid w:val="0051453A"/>
    <w:rsid w:val="005149AD"/>
    <w:rsid w:val="00514FEE"/>
    <w:rsid w:val="0051564A"/>
    <w:rsid w:val="00515664"/>
    <w:rsid w:val="00515690"/>
    <w:rsid w:val="00515747"/>
    <w:rsid w:val="00517C2A"/>
    <w:rsid w:val="00517E1E"/>
    <w:rsid w:val="00520BF5"/>
    <w:rsid w:val="00522BC6"/>
    <w:rsid w:val="0052679D"/>
    <w:rsid w:val="00527435"/>
    <w:rsid w:val="00527708"/>
    <w:rsid w:val="00527E02"/>
    <w:rsid w:val="00527E48"/>
    <w:rsid w:val="00530DBD"/>
    <w:rsid w:val="005337AB"/>
    <w:rsid w:val="005337DF"/>
    <w:rsid w:val="00533B84"/>
    <w:rsid w:val="005352DA"/>
    <w:rsid w:val="0053620A"/>
    <w:rsid w:val="00536BFE"/>
    <w:rsid w:val="0053746F"/>
    <w:rsid w:val="0053786B"/>
    <w:rsid w:val="005378C8"/>
    <w:rsid w:val="00540128"/>
    <w:rsid w:val="00540E21"/>
    <w:rsid w:val="00541A7F"/>
    <w:rsid w:val="00541DCC"/>
    <w:rsid w:val="00541E09"/>
    <w:rsid w:val="005426D4"/>
    <w:rsid w:val="005430DD"/>
    <w:rsid w:val="0054347D"/>
    <w:rsid w:val="005435E9"/>
    <w:rsid w:val="00543AB2"/>
    <w:rsid w:val="00544812"/>
    <w:rsid w:val="00544FBA"/>
    <w:rsid w:val="0054650F"/>
    <w:rsid w:val="0054770D"/>
    <w:rsid w:val="00547E16"/>
    <w:rsid w:val="005501AD"/>
    <w:rsid w:val="0055042F"/>
    <w:rsid w:val="00550AB9"/>
    <w:rsid w:val="00550B4F"/>
    <w:rsid w:val="005518F8"/>
    <w:rsid w:val="0055234E"/>
    <w:rsid w:val="00552FF9"/>
    <w:rsid w:val="005532EB"/>
    <w:rsid w:val="00553601"/>
    <w:rsid w:val="00553610"/>
    <w:rsid w:val="00553C8C"/>
    <w:rsid w:val="00553CE7"/>
    <w:rsid w:val="0055421B"/>
    <w:rsid w:val="00554346"/>
    <w:rsid w:val="0055497C"/>
    <w:rsid w:val="005552CD"/>
    <w:rsid w:val="0055584A"/>
    <w:rsid w:val="005562E7"/>
    <w:rsid w:val="0055660C"/>
    <w:rsid w:val="005576A9"/>
    <w:rsid w:val="00557C52"/>
    <w:rsid w:val="005605F2"/>
    <w:rsid w:val="0056115E"/>
    <w:rsid w:val="005612B5"/>
    <w:rsid w:val="0056168A"/>
    <w:rsid w:val="0056193F"/>
    <w:rsid w:val="0056226E"/>
    <w:rsid w:val="005637BF"/>
    <w:rsid w:val="00563952"/>
    <w:rsid w:val="00563AF7"/>
    <w:rsid w:val="0056428F"/>
    <w:rsid w:val="00564DCD"/>
    <w:rsid w:val="005671BD"/>
    <w:rsid w:val="0057046A"/>
    <w:rsid w:val="00570AE7"/>
    <w:rsid w:val="00571475"/>
    <w:rsid w:val="00571511"/>
    <w:rsid w:val="00571633"/>
    <w:rsid w:val="00571966"/>
    <w:rsid w:val="005727A8"/>
    <w:rsid w:val="00573699"/>
    <w:rsid w:val="0057463F"/>
    <w:rsid w:val="00574BA8"/>
    <w:rsid w:val="00575454"/>
    <w:rsid w:val="00575471"/>
    <w:rsid w:val="00576544"/>
    <w:rsid w:val="005803CF"/>
    <w:rsid w:val="005811C7"/>
    <w:rsid w:val="005816B1"/>
    <w:rsid w:val="00581DFC"/>
    <w:rsid w:val="00581EAD"/>
    <w:rsid w:val="005832E1"/>
    <w:rsid w:val="00583755"/>
    <w:rsid w:val="00584759"/>
    <w:rsid w:val="00584860"/>
    <w:rsid w:val="005848B8"/>
    <w:rsid w:val="00585204"/>
    <w:rsid w:val="00585386"/>
    <w:rsid w:val="0058640B"/>
    <w:rsid w:val="0058656B"/>
    <w:rsid w:val="00586E8D"/>
    <w:rsid w:val="00590F19"/>
    <w:rsid w:val="005917D1"/>
    <w:rsid w:val="00593295"/>
    <w:rsid w:val="00594BA3"/>
    <w:rsid w:val="005950F1"/>
    <w:rsid w:val="0059523F"/>
    <w:rsid w:val="00595692"/>
    <w:rsid w:val="00595DB4"/>
    <w:rsid w:val="00595FEB"/>
    <w:rsid w:val="005968F4"/>
    <w:rsid w:val="005A10F4"/>
    <w:rsid w:val="005A140E"/>
    <w:rsid w:val="005A1EFF"/>
    <w:rsid w:val="005A3E30"/>
    <w:rsid w:val="005A41F6"/>
    <w:rsid w:val="005A442A"/>
    <w:rsid w:val="005A4B66"/>
    <w:rsid w:val="005A4F93"/>
    <w:rsid w:val="005A4FDD"/>
    <w:rsid w:val="005A67A1"/>
    <w:rsid w:val="005A6A6D"/>
    <w:rsid w:val="005A6B4B"/>
    <w:rsid w:val="005A6CDD"/>
    <w:rsid w:val="005A775F"/>
    <w:rsid w:val="005B0EA6"/>
    <w:rsid w:val="005B17A1"/>
    <w:rsid w:val="005B1A95"/>
    <w:rsid w:val="005B2030"/>
    <w:rsid w:val="005B2509"/>
    <w:rsid w:val="005B257A"/>
    <w:rsid w:val="005B2C67"/>
    <w:rsid w:val="005B3649"/>
    <w:rsid w:val="005B36CA"/>
    <w:rsid w:val="005B46C1"/>
    <w:rsid w:val="005B4A9B"/>
    <w:rsid w:val="005B551E"/>
    <w:rsid w:val="005B5570"/>
    <w:rsid w:val="005B580D"/>
    <w:rsid w:val="005B70AD"/>
    <w:rsid w:val="005B78EB"/>
    <w:rsid w:val="005B7C41"/>
    <w:rsid w:val="005C0323"/>
    <w:rsid w:val="005C0468"/>
    <w:rsid w:val="005C0E47"/>
    <w:rsid w:val="005C0F57"/>
    <w:rsid w:val="005C11F6"/>
    <w:rsid w:val="005C1CFD"/>
    <w:rsid w:val="005C22C9"/>
    <w:rsid w:val="005C253B"/>
    <w:rsid w:val="005C4127"/>
    <w:rsid w:val="005C4186"/>
    <w:rsid w:val="005C5D1E"/>
    <w:rsid w:val="005C722D"/>
    <w:rsid w:val="005C7AE4"/>
    <w:rsid w:val="005C7F93"/>
    <w:rsid w:val="005D03A8"/>
    <w:rsid w:val="005D03BE"/>
    <w:rsid w:val="005D078D"/>
    <w:rsid w:val="005D0D8B"/>
    <w:rsid w:val="005D102C"/>
    <w:rsid w:val="005D1B7A"/>
    <w:rsid w:val="005D1F04"/>
    <w:rsid w:val="005D2AD7"/>
    <w:rsid w:val="005D3039"/>
    <w:rsid w:val="005D568B"/>
    <w:rsid w:val="005D6111"/>
    <w:rsid w:val="005D68C2"/>
    <w:rsid w:val="005D68DE"/>
    <w:rsid w:val="005D6A17"/>
    <w:rsid w:val="005D6C3F"/>
    <w:rsid w:val="005D6F11"/>
    <w:rsid w:val="005D7553"/>
    <w:rsid w:val="005D783C"/>
    <w:rsid w:val="005D7DB3"/>
    <w:rsid w:val="005E030A"/>
    <w:rsid w:val="005E0FC2"/>
    <w:rsid w:val="005E1C89"/>
    <w:rsid w:val="005E2399"/>
    <w:rsid w:val="005E2BC2"/>
    <w:rsid w:val="005E2F3E"/>
    <w:rsid w:val="005E30FD"/>
    <w:rsid w:val="005E39B7"/>
    <w:rsid w:val="005E45B8"/>
    <w:rsid w:val="005E4F31"/>
    <w:rsid w:val="005E5A5C"/>
    <w:rsid w:val="005E5C2D"/>
    <w:rsid w:val="005E7BEF"/>
    <w:rsid w:val="005E7F53"/>
    <w:rsid w:val="005F0A51"/>
    <w:rsid w:val="005F186E"/>
    <w:rsid w:val="005F18FF"/>
    <w:rsid w:val="005F2482"/>
    <w:rsid w:val="005F28AC"/>
    <w:rsid w:val="005F3779"/>
    <w:rsid w:val="005F37F1"/>
    <w:rsid w:val="005F4039"/>
    <w:rsid w:val="005F4195"/>
    <w:rsid w:val="005F56EB"/>
    <w:rsid w:val="005F5C18"/>
    <w:rsid w:val="0060058B"/>
    <w:rsid w:val="006013E0"/>
    <w:rsid w:val="00601452"/>
    <w:rsid w:val="00601A42"/>
    <w:rsid w:val="00602185"/>
    <w:rsid w:val="006025E9"/>
    <w:rsid w:val="006038D4"/>
    <w:rsid w:val="006041B3"/>
    <w:rsid w:val="006044D4"/>
    <w:rsid w:val="0060478F"/>
    <w:rsid w:val="006052A6"/>
    <w:rsid w:val="00605AD8"/>
    <w:rsid w:val="00605B75"/>
    <w:rsid w:val="00605FDA"/>
    <w:rsid w:val="006066C6"/>
    <w:rsid w:val="006070F4"/>
    <w:rsid w:val="00607277"/>
    <w:rsid w:val="00607908"/>
    <w:rsid w:val="00607DF2"/>
    <w:rsid w:val="00610569"/>
    <w:rsid w:val="006116EC"/>
    <w:rsid w:val="0061191A"/>
    <w:rsid w:val="00612215"/>
    <w:rsid w:val="006123DF"/>
    <w:rsid w:val="00612FC1"/>
    <w:rsid w:val="0061348B"/>
    <w:rsid w:val="0061390B"/>
    <w:rsid w:val="0061484A"/>
    <w:rsid w:val="00615417"/>
    <w:rsid w:val="00615935"/>
    <w:rsid w:val="00615A67"/>
    <w:rsid w:val="00615BE6"/>
    <w:rsid w:val="00615CAD"/>
    <w:rsid w:val="0061612B"/>
    <w:rsid w:val="00617EAF"/>
    <w:rsid w:val="00620BA3"/>
    <w:rsid w:val="00621295"/>
    <w:rsid w:val="00621524"/>
    <w:rsid w:val="00621FDA"/>
    <w:rsid w:val="00622227"/>
    <w:rsid w:val="006225C9"/>
    <w:rsid w:val="0062334A"/>
    <w:rsid w:val="006265D5"/>
    <w:rsid w:val="00626B9D"/>
    <w:rsid w:val="00626B9F"/>
    <w:rsid w:val="00630DA0"/>
    <w:rsid w:val="00631C18"/>
    <w:rsid w:val="00631D25"/>
    <w:rsid w:val="00632445"/>
    <w:rsid w:val="006327B6"/>
    <w:rsid w:val="0063294A"/>
    <w:rsid w:val="00633421"/>
    <w:rsid w:val="00633436"/>
    <w:rsid w:val="006338D2"/>
    <w:rsid w:val="00633ED5"/>
    <w:rsid w:val="00634C8E"/>
    <w:rsid w:val="00635010"/>
    <w:rsid w:val="00636AD0"/>
    <w:rsid w:val="00637CF1"/>
    <w:rsid w:val="00640239"/>
    <w:rsid w:val="006407A3"/>
    <w:rsid w:val="00642824"/>
    <w:rsid w:val="00643D78"/>
    <w:rsid w:val="00644069"/>
    <w:rsid w:val="00644509"/>
    <w:rsid w:val="00644602"/>
    <w:rsid w:val="00644FF0"/>
    <w:rsid w:val="00646BA4"/>
    <w:rsid w:val="00646F29"/>
    <w:rsid w:val="006473D2"/>
    <w:rsid w:val="00650BAA"/>
    <w:rsid w:val="00651495"/>
    <w:rsid w:val="00651844"/>
    <w:rsid w:val="00652744"/>
    <w:rsid w:val="00652AF3"/>
    <w:rsid w:val="0065388C"/>
    <w:rsid w:val="00653B44"/>
    <w:rsid w:val="00654815"/>
    <w:rsid w:val="006569EA"/>
    <w:rsid w:val="0065744E"/>
    <w:rsid w:val="006605A1"/>
    <w:rsid w:val="006607B3"/>
    <w:rsid w:val="0066114C"/>
    <w:rsid w:val="006614B2"/>
    <w:rsid w:val="0066361A"/>
    <w:rsid w:val="00664177"/>
    <w:rsid w:val="006645D4"/>
    <w:rsid w:val="00664D0B"/>
    <w:rsid w:val="00665298"/>
    <w:rsid w:val="0066550F"/>
    <w:rsid w:val="00665C06"/>
    <w:rsid w:val="00666421"/>
    <w:rsid w:val="00666764"/>
    <w:rsid w:val="00666F18"/>
    <w:rsid w:val="00667D08"/>
    <w:rsid w:val="00667D9D"/>
    <w:rsid w:val="00667DF7"/>
    <w:rsid w:val="006700FF"/>
    <w:rsid w:val="00670410"/>
    <w:rsid w:val="006706FB"/>
    <w:rsid w:val="00671071"/>
    <w:rsid w:val="00671596"/>
    <w:rsid w:val="00671828"/>
    <w:rsid w:val="00671E19"/>
    <w:rsid w:val="006721C3"/>
    <w:rsid w:val="00672381"/>
    <w:rsid w:val="0067242A"/>
    <w:rsid w:val="00673567"/>
    <w:rsid w:val="00675578"/>
    <w:rsid w:val="006765A1"/>
    <w:rsid w:val="00676818"/>
    <w:rsid w:val="006774FA"/>
    <w:rsid w:val="0067756D"/>
    <w:rsid w:val="006778EB"/>
    <w:rsid w:val="00680438"/>
    <w:rsid w:val="006805A0"/>
    <w:rsid w:val="0068107C"/>
    <w:rsid w:val="006830CD"/>
    <w:rsid w:val="0068350D"/>
    <w:rsid w:val="00684773"/>
    <w:rsid w:val="00684F18"/>
    <w:rsid w:val="006852CC"/>
    <w:rsid w:val="00685F9F"/>
    <w:rsid w:val="00686428"/>
    <w:rsid w:val="006864E5"/>
    <w:rsid w:val="0068699C"/>
    <w:rsid w:val="00687A83"/>
    <w:rsid w:val="00690AC3"/>
    <w:rsid w:val="00691067"/>
    <w:rsid w:val="006924C6"/>
    <w:rsid w:val="006927A3"/>
    <w:rsid w:val="0069296D"/>
    <w:rsid w:val="00692AAC"/>
    <w:rsid w:val="00692D62"/>
    <w:rsid w:val="00692EF0"/>
    <w:rsid w:val="00694DA4"/>
    <w:rsid w:val="00695EBA"/>
    <w:rsid w:val="00696325"/>
    <w:rsid w:val="00696EB7"/>
    <w:rsid w:val="00696ED6"/>
    <w:rsid w:val="006974C7"/>
    <w:rsid w:val="006978B0"/>
    <w:rsid w:val="006A08C3"/>
    <w:rsid w:val="006A0997"/>
    <w:rsid w:val="006A0BD4"/>
    <w:rsid w:val="006A1EEF"/>
    <w:rsid w:val="006A3AA3"/>
    <w:rsid w:val="006A3D87"/>
    <w:rsid w:val="006A3EFB"/>
    <w:rsid w:val="006A3FD4"/>
    <w:rsid w:val="006A5367"/>
    <w:rsid w:val="006A5D50"/>
    <w:rsid w:val="006A6308"/>
    <w:rsid w:val="006A7732"/>
    <w:rsid w:val="006A7D81"/>
    <w:rsid w:val="006B0DB8"/>
    <w:rsid w:val="006B0EA5"/>
    <w:rsid w:val="006B1606"/>
    <w:rsid w:val="006B1A18"/>
    <w:rsid w:val="006B3BF2"/>
    <w:rsid w:val="006B41D4"/>
    <w:rsid w:val="006B44CA"/>
    <w:rsid w:val="006B4CDF"/>
    <w:rsid w:val="006B684D"/>
    <w:rsid w:val="006B6D1C"/>
    <w:rsid w:val="006C079E"/>
    <w:rsid w:val="006C1050"/>
    <w:rsid w:val="006C246E"/>
    <w:rsid w:val="006C2641"/>
    <w:rsid w:val="006C3C62"/>
    <w:rsid w:val="006C3D59"/>
    <w:rsid w:val="006C4997"/>
    <w:rsid w:val="006C5189"/>
    <w:rsid w:val="006C56AE"/>
    <w:rsid w:val="006C5ACE"/>
    <w:rsid w:val="006C75B8"/>
    <w:rsid w:val="006C77AD"/>
    <w:rsid w:val="006D0F2B"/>
    <w:rsid w:val="006D18ED"/>
    <w:rsid w:val="006D3CFC"/>
    <w:rsid w:val="006D4124"/>
    <w:rsid w:val="006D5A33"/>
    <w:rsid w:val="006D5EB6"/>
    <w:rsid w:val="006D7E17"/>
    <w:rsid w:val="006E1315"/>
    <w:rsid w:val="006E161A"/>
    <w:rsid w:val="006E17D8"/>
    <w:rsid w:val="006E1E69"/>
    <w:rsid w:val="006E2DA1"/>
    <w:rsid w:val="006E3705"/>
    <w:rsid w:val="006E4364"/>
    <w:rsid w:val="006E499F"/>
    <w:rsid w:val="006E547A"/>
    <w:rsid w:val="006E5C90"/>
    <w:rsid w:val="006E5E5E"/>
    <w:rsid w:val="006E635D"/>
    <w:rsid w:val="006E6F4B"/>
    <w:rsid w:val="006E73C3"/>
    <w:rsid w:val="006E7EA5"/>
    <w:rsid w:val="006F19AC"/>
    <w:rsid w:val="006F1A45"/>
    <w:rsid w:val="006F3EC1"/>
    <w:rsid w:val="006F40CC"/>
    <w:rsid w:val="006F5182"/>
    <w:rsid w:val="006F577A"/>
    <w:rsid w:val="006F5BCD"/>
    <w:rsid w:val="006F61B0"/>
    <w:rsid w:val="006F6B8D"/>
    <w:rsid w:val="007016F3"/>
    <w:rsid w:val="0070234F"/>
    <w:rsid w:val="00702804"/>
    <w:rsid w:val="007040F8"/>
    <w:rsid w:val="007056BF"/>
    <w:rsid w:val="0070570C"/>
    <w:rsid w:val="00705DCB"/>
    <w:rsid w:val="00705DF8"/>
    <w:rsid w:val="007069EF"/>
    <w:rsid w:val="0071058F"/>
    <w:rsid w:val="007109E7"/>
    <w:rsid w:val="00710F6C"/>
    <w:rsid w:val="00710FAE"/>
    <w:rsid w:val="007114A7"/>
    <w:rsid w:val="00714142"/>
    <w:rsid w:val="0071417E"/>
    <w:rsid w:val="00714502"/>
    <w:rsid w:val="00715AA6"/>
    <w:rsid w:val="007168E3"/>
    <w:rsid w:val="00716ECE"/>
    <w:rsid w:val="007174F0"/>
    <w:rsid w:val="007209EE"/>
    <w:rsid w:val="00720EBB"/>
    <w:rsid w:val="00721E0B"/>
    <w:rsid w:val="00722A64"/>
    <w:rsid w:val="00722E6C"/>
    <w:rsid w:val="00722EE9"/>
    <w:rsid w:val="00723569"/>
    <w:rsid w:val="007238DE"/>
    <w:rsid w:val="007245D2"/>
    <w:rsid w:val="007245D9"/>
    <w:rsid w:val="00724CA9"/>
    <w:rsid w:val="00725320"/>
    <w:rsid w:val="00725FD6"/>
    <w:rsid w:val="00726A5A"/>
    <w:rsid w:val="00727937"/>
    <w:rsid w:val="00727DDE"/>
    <w:rsid w:val="007325F2"/>
    <w:rsid w:val="00732C46"/>
    <w:rsid w:val="00732CAE"/>
    <w:rsid w:val="00732F94"/>
    <w:rsid w:val="00733CF8"/>
    <w:rsid w:val="00733EF3"/>
    <w:rsid w:val="0073457F"/>
    <w:rsid w:val="00734922"/>
    <w:rsid w:val="007352E2"/>
    <w:rsid w:val="00735373"/>
    <w:rsid w:val="007361BF"/>
    <w:rsid w:val="007361EB"/>
    <w:rsid w:val="00736A0D"/>
    <w:rsid w:val="007371BF"/>
    <w:rsid w:val="00737513"/>
    <w:rsid w:val="00737A5E"/>
    <w:rsid w:val="00737F79"/>
    <w:rsid w:val="007404FB"/>
    <w:rsid w:val="007407B0"/>
    <w:rsid w:val="0074099F"/>
    <w:rsid w:val="00740C2F"/>
    <w:rsid w:val="00740C51"/>
    <w:rsid w:val="00740C7E"/>
    <w:rsid w:val="00740CB9"/>
    <w:rsid w:val="00740FB3"/>
    <w:rsid w:val="00741677"/>
    <w:rsid w:val="007416AA"/>
    <w:rsid w:val="00741B1E"/>
    <w:rsid w:val="00742063"/>
    <w:rsid w:val="00742483"/>
    <w:rsid w:val="00742669"/>
    <w:rsid w:val="007429A9"/>
    <w:rsid w:val="00742B6F"/>
    <w:rsid w:val="007430C8"/>
    <w:rsid w:val="007448FA"/>
    <w:rsid w:val="007452FC"/>
    <w:rsid w:val="00745C60"/>
    <w:rsid w:val="00746B99"/>
    <w:rsid w:val="00747D0B"/>
    <w:rsid w:val="00750227"/>
    <w:rsid w:val="00750291"/>
    <w:rsid w:val="007503EB"/>
    <w:rsid w:val="00750643"/>
    <w:rsid w:val="007506D8"/>
    <w:rsid w:val="00750EAF"/>
    <w:rsid w:val="00751190"/>
    <w:rsid w:val="0075158E"/>
    <w:rsid w:val="00751845"/>
    <w:rsid w:val="00751D4B"/>
    <w:rsid w:val="00752A22"/>
    <w:rsid w:val="00752BB1"/>
    <w:rsid w:val="00752E8B"/>
    <w:rsid w:val="00753F38"/>
    <w:rsid w:val="007552B5"/>
    <w:rsid w:val="007556C4"/>
    <w:rsid w:val="00755890"/>
    <w:rsid w:val="007563BD"/>
    <w:rsid w:val="007563E3"/>
    <w:rsid w:val="00756683"/>
    <w:rsid w:val="007572D2"/>
    <w:rsid w:val="0075769C"/>
    <w:rsid w:val="00762665"/>
    <w:rsid w:val="00762C60"/>
    <w:rsid w:val="00762D20"/>
    <w:rsid w:val="0076396C"/>
    <w:rsid w:val="00763EAD"/>
    <w:rsid w:val="00764092"/>
    <w:rsid w:val="00764382"/>
    <w:rsid w:val="00765F3A"/>
    <w:rsid w:val="00765FE7"/>
    <w:rsid w:val="00766423"/>
    <w:rsid w:val="007666EE"/>
    <w:rsid w:val="00767805"/>
    <w:rsid w:val="00767AF9"/>
    <w:rsid w:val="00770114"/>
    <w:rsid w:val="00770EE2"/>
    <w:rsid w:val="007717E2"/>
    <w:rsid w:val="00771A43"/>
    <w:rsid w:val="00771FBE"/>
    <w:rsid w:val="007723D3"/>
    <w:rsid w:val="00773554"/>
    <w:rsid w:val="007751B2"/>
    <w:rsid w:val="00775218"/>
    <w:rsid w:val="00776530"/>
    <w:rsid w:val="007775CE"/>
    <w:rsid w:val="00777D0E"/>
    <w:rsid w:val="00780825"/>
    <w:rsid w:val="00780D0E"/>
    <w:rsid w:val="00780FDD"/>
    <w:rsid w:val="00781103"/>
    <w:rsid w:val="0078264C"/>
    <w:rsid w:val="00782E57"/>
    <w:rsid w:val="00783301"/>
    <w:rsid w:val="00783B28"/>
    <w:rsid w:val="00783BB5"/>
    <w:rsid w:val="0078555E"/>
    <w:rsid w:val="00785F2D"/>
    <w:rsid w:val="007875F3"/>
    <w:rsid w:val="007906CD"/>
    <w:rsid w:val="00790CF1"/>
    <w:rsid w:val="0079280E"/>
    <w:rsid w:val="00794B35"/>
    <w:rsid w:val="00795516"/>
    <w:rsid w:val="0079604F"/>
    <w:rsid w:val="00797082"/>
    <w:rsid w:val="00797FF2"/>
    <w:rsid w:val="007A0848"/>
    <w:rsid w:val="007A09EC"/>
    <w:rsid w:val="007A0F2D"/>
    <w:rsid w:val="007A23D8"/>
    <w:rsid w:val="007A32E6"/>
    <w:rsid w:val="007A341A"/>
    <w:rsid w:val="007A3ECA"/>
    <w:rsid w:val="007A532D"/>
    <w:rsid w:val="007A5F7E"/>
    <w:rsid w:val="007A64FB"/>
    <w:rsid w:val="007A6BFE"/>
    <w:rsid w:val="007A6D3B"/>
    <w:rsid w:val="007A7A5A"/>
    <w:rsid w:val="007B00C3"/>
    <w:rsid w:val="007B1A99"/>
    <w:rsid w:val="007B2785"/>
    <w:rsid w:val="007B27BB"/>
    <w:rsid w:val="007B3D6E"/>
    <w:rsid w:val="007B45EB"/>
    <w:rsid w:val="007B4B65"/>
    <w:rsid w:val="007B4D7E"/>
    <w:rsid w:val="007B52D0"/>
    <w:rsid w:val="007B573C"/>
    <w:rsid w:val="007B6D45"/>
    <w:rsid w:val="007C00C9"/>
    <w:rsid w:val="007C07FC"/>
    <w:rsid w:val="007C2E47"/>
    <w:rsid w:val="007C315A"/>
    <w:rsid w:val="007C3B98"/>
    <w:rsid w:val="007C3CA1"/>
    <w:rsid w:val="007C45DC"/>
    <w:rsid w:val="007C466E"/>
    <w:rsid w:val="007C4A23"/>
    <w:rsid w:val="007C4F41"/>
    <w:rsid w:val="007C6069"/>
    <w:rsid w:val="007C71B6"/>
    <w:rsid w:val="007C78F8"/>
    <w:rsid w:val="007C7C44"/>
    <w:rsid w:val="007C7C7A"/>
    <w:rsid w:val="007D0BF2"/>
    <w:rsid w:val="007D0CC4"/>
    <w:rsid w:val="007D1481"/>
    <w:rsid w:val="007D1AC8"/>
    <w:rsid w:val="007D246E"/>
    <w:rsid w:val="007D3377"/>
    <w:rsid w:val="007D3661"/>
    <w:rsid w:val="007D484D"/>
    <w:rsid w:val="007D54C6"/>
    <w:rsid w:val="007D5AEE"/>
    <w:rsid w:val="007D5B06"/>
    <w:rsid w:val="007D5BD7"/>
    <w:rsid w:val="007D61AE"/>
    <w:rsid w:val="007D6902"/>
    <w:rsid w:val="007D69FA"/>
    <w:rsid w:val="007D6E9E"/>
    <w:rsid w:val="007D7476"/>
    <w:rsid w:val="007D7529"/>
    <w:rsid w:val="007D7638"/>
    <w:rsid w:val="007D7821"/>
    <w:rsid w:val="007D7B2F"/>
    <w:rsid w:val="007E0438"/>
    <w:rsid w:val="007E086E"/>
    <w:rsid w:val="007E0F73"/>
    <w:rsid w:val="007E20F2"/>
    <w:rsid w:val="007E3DCB"/>
    <w:rsid w:val="007E4D00"/>
    <w:rsid w:val="007E4FD7"/>
    <w:rsid w:val="007E570A"/>
    <w:rsid w:val="007E63F8"/>
    <w:rsid w:val="007E6B63"/>
    <w:rsid w:val="007E6EA0"/>
    <w:rsid w:val="007E6EA2"/>
    <w:rsid w:val="007E735E"/>
    <w:rsid w:val="007E7564"/>
    <w:rsid w:val="007E75BB"/>
    <w:rsid w:val="007E7D3A"/>
    <w:rsid w:val="007F0276"/>
    <w:rsid w:val="007F0622"/>
    <w:rsid w:val="007F095D"/>
    <w:rsid w:val="007F0980"/>
    <w:rsid w:val="007F0A60"/>
    <w:rsid w:val="007F1DAC"/>
    <w:rsid w:val="007F28CA"/>
    <w:rsid w:val="007F31C9"/>
    <w:rsid w:val="007F3272"/>
    <w:rsid w:val="007F3758"/>
    <w:rsid w:val="007F3891"/>
    <w:rsid w:val="007F48FB"/>
    <w:rsid w:val="007F4BB2"/>
    <w:rsid w:val="007F4EB0"/>
    <w:rsid w:val="007F5094"/>
    <w:rsid w:val="007F6032"/>
    <w:rsid w:val="007F6E6A"/>
    <w:rsid w:val="007F73B1"/>
    <w:rsid w:val="00800274"/>
    <w:rsid w:val="008016C4"/>
    <w:rsid w:val="00801E99"/>
    <w:rsid w:val="0080241D"/>
    <w:rsid w:val="0080392D"/>
    <w:rsid w:val="00804299"/>
    <w:rsid w:val="00804AEF"/>
    <w:rsid w:val="00804F5D"/>
    <w:rsid w:val="008050E6"/>
    <w:rsid w:val="00805CFA"/>
    <w:rsid w:val="0080633B"/>
    <w:rsid w:val="0080672A"/>
    <w:rsid w:val="00806B5C"/>
    <w:rsid w:val="00807CC6"/>
    <w:rsid w:val="00810565"/>
    <w:rsid w:val="0081096B"/>
    <w:rsid w:val="008111B1"/>
    <w:rsid w:val="00811F2F"/>
    <w:rsid w:val="00812196"/>
    <w:rsid w:val="00812241"/>
    <w:rsid w:val="00812BDE"/>
    <w:rsid w:val="00812D8F"/>
    <w:rsid w:val="0081361A"/>
    <w:rsid w:val="00813703"/>
    <w:rsid w:val="00814493"/>
    <w:rsid w:val="0081533D"/>
    <w:rsid w:val="00815CAA"/>
    <w:rsid w:val="00816A1C"/>
    <w:rsid w:val="00817506"/>
    <w:rsid w:val="00817D6A"/>
    <w:rsid w:val="00817F44"/>
    <w:rsid w:val="00817FB3"/>
    <w:rsid w:val="0082045B"/>
    <w:rsid w:val="00820749"/>
    <w:rsid w:val="00821402"/>
    <w:rsid w:val="00821D82"/>
    <w:rsid w:val="00822CCE"/>
    <w:rsid w:val="00822D13"/>
    <w:rsid w:val="0082396E"/>
    <w:rsid w:val="0082417B"/>
    <w:rsid w:val="008241BF"/>
    <w:rsid w:val="00824381"/>
    <w:rsid w:val="008248C7"/>
    <w:rsid w:val="00825465"/>
    <w:rsid w:val="008256BD"/>
    <w:rsid w:val="00825EF3"/>
    <w:rsid w:val="00826AC0"/>
    <w:rsid w:val="00826BFE"/>
    <w:rsid w:val="008274F2"/>
    <w:rsid w:val="0082790D"/>
    <w:rsid w:val="00830324"/>
    <w:rsid w:val="00830A46"/>
    <w:rsid w:val="00830DC2"/>
    <w:rsid w:val="008312C2"/>
    <w:rsid w:val="008319FF"/>
    <w:rsid w:val="00831E8E"/>
    <w:rsid w:val="008322EC"/>
    <w:rsid w:val="00832605"/>
    <w:rsid w:val="00832D4B"/>
    <w:rsid w:val="0083347C"/>
    <w:rsid w:val="00833665"/>
    <w:rsid w:val="008337DA"/>
    <w:rsid w:val="00833E9C"/>
    <w:rsid w:val="008344CF"/>
    <w:rsid w:val="008346AC"/>
    <w:rsid w:val="008356CA"/>
    <w:rsid w:val="00835EFE"/>
    <w:rsid w:val="0083618C"/>
    <w:rsid w:val="008362EF"/>
    <w:rsid w:val="00836E26"/>
    <w:rsid w:val="00837BE1"/>
    <w:rsid w:val="00840FC7"/>
    <w:rsid w:val="008413DB"/>
    <w:rsid w:val="00842B9A"/>
    <w:rsid w:val="0084551B"/>
    <w:rsid w:val="008459E3"/>
    <w:rsid w:val="00845E23"/>
    <w:rsid w:val="00846109"/>
    <w:rsid w:val="00846170"/>
    <w:rsid w:val="0084765B"/>
    <w:rsid w:val="0084772A"/>
    <w:rsid w:val="00850497"/>
    <w:rsid w:val="00850762"/>
    <w:rsid w:val="0085149F"/>
    <w:rsid w:val="00851965"/>
    <w:rsid w:val="00852181"/>
    <w:rsid w:val="008524E7"/>
    <w:rsid w:val="00852726"/>
    <w:rsid w:val="00852D7C"/>
    <w:rsid w:val="00852F72"/>
    <w:rsid w:val="008537E7"/>
    <w:rsid w:val="008540D8"/>
    <w:rsid w:val="0085498A"/>
    <w:rsid w:val="0085559F"/>
    <w:rsid w:val="008555DF"/>
    <w:rsid w:val="00855821"/>
    <w:rsid w:val="00856415"/>
    <w:rsid w:val="008567F6"/>
    <w:rsid w:val="00856C8E"/>
    <w:rsid w:val="008572ED"/>
    <w:rsid w:val="0085741D"/>
    <w:rsid w:val="00857EDE"/>
    <w:rsid w:val="00857EFE"/>
    <w:rsid w:val="00860284"/>
    <w:rsid w:val="00861002"/>
    <w:rsid w:val="008610FC"/>
    <w:rsid w:val="00862AB2"/>
    <w:rsid w:val="008636B3"/>
    <w:rsid w:val="00863974"/>
    <w:rsid w:val="0086409C"/>
    <w:rsid w:val="008644B5"/>
    <w:rsid w:val="008650B1"/>
    <w:rsid w:val="008652A5"/>
    <w:rsid w:val="0086541F"/>
    <w:rsid w:val="00865AA7"/>
    <w:rsid w:val="00866114"/>
    <w:rsid w:val="00866873"/>
    <w:rsid w:val="00867494"/>
    <w:rsid w:val="008674DF"/>
    <w:rsid w:val="00867A82"/>
    <w:rsid w:val="00870AA2"/>
    <w:rsid w:val="0087107D"/>
    <w:rsid w:val="0087175C"/>
    <w:rsid w:val="00871C05"/>
    <w:rsid w:val="00871C68"/>
    <w:rsid w:val="00871FC9"/>
    <w:rsid w:val="00872A4D"/>
    <w:rsid w:val="008739EF"/>
    <w:rsid w:val="00873FAC"/>
    <w:rsid w:val="008741B5"/>
    <w:rsid w:val="00874566"/>
    <w:rsid w:val="00874D1D"/>
    <w:rsid w:val="00874F2B"/>
    <w:rsid w:val="00875214"/>
    <w:rsid w:val="008757DA"/>
    <w:rsid w:val="00876B8C"/>
    <w:rsid w:val="00877464"/>
    <w:rsid w:val="00877710"/>
    <w:rsid w:val="00880C39"/>
    <w:rsid w:val="008812F9"/>
    <w:rsid w:val="00881510"/>
    <w:rsid w:val="008819DA"/>
    <w:rsid w:val="00882306"/>
    <w:rsid w:val="00882434"/>
    <w:rsid w:val="008826AA"/>
    <w:rsid w:val="0088366B"/>
    <w:rsid w:val="008846FA"/>
    <w:rsid w:val="008862E7"/>
    <w:rsid w:val="00887690"/>
    <w:rsid w:val="00887C28"/>
    <w:rsid w:val="00887C68"/>
    <w:rsid w:val="00887C95"/>
    <w:rsid w:val="00890BBF"/>
    <w:rsid w:val="00890F93"/>
    <w:rsid w:val="00891888"/>
    <w:rsid w:val="00891A7C"/>
    <w:rsid w:val="0089229F"/>
    <w:rsid w:val="00892549"/>
    <w:rsid w:val="00892AA3"/>
    <w:rsid w:val="00893944"/>
    <w:rsid w:val="008946FE"/>
    <w:rsid w:val="00894E5E"/>
    <w:rsid w:val="008950D6"/>
    <w:rsid w:val="00895793"/>
    <w:rsid w:val="00896DDE"/>
    <w:rsid w:val="00897007"/>
    <w:rsid w:val="008A034C"/>
    <w:rsid w:val="008A0631"/>
    <w:rsid w:val="008A1318"/>
    <w:rsid w:val="008A15EA"/>
    <w:rsid w:val="008A18C1"/>
    <w:rsid w:val="008A1ED0"/>
    <w:rsid w:val="008A2248"/>
    <w:rsid w:val="008A3843"/>
    <w:rsid w:val="008A468E"/>
    <w:rsid w:val="008B05B0"/>
    <w:rsid w:val="008B0C6B"/>
    <w:rsid w:val="008B0C90"/>
    <w:rsid w:val="008B1F0B"/>
    <w:rsid w:val="008B42BA"/>
    <w:rsid w:val="008B4807"/>
    <w:rsid w:val="008B4A8B"/>
    <w:rsid w:val="008B4FA5"/>
    <w:rsid w:val="008B5B2B"/>
    <w:rsid w:val="008B608E"/>
    <w:rsid w:val="008B6478"/>
    <w:rsid w:val="008B70DE"/>
    <w:rsid w:val="008B7917"/>
    <w:rsid w:val="008C05DE"/>
    <w:rsid w:val="008C09E8"/>
    <w:rsid w:val="008C0DB9"/>
    <w:rsid w:val="008C1329"/>
    <w:rsid w:val="008C2121"/>
    <w:rsid w:val="008C378C"/>
    <w:rsid w:val="008C44D3"/>
    <w:rsid w:val="008C497C"/>
    <w:rsid w:val="008C5A38"/>
    <w:rsid w:val="008C5BEF"/>
    <w:rsid w:val="008C637A"/>
    <w:rsid w:val="008C6953"/>
    <w:rsid w:val="008C6CA1"/>
    <w:rsid w:val="008C7477"/>
    <w:rsid w:val="008C757D"/>
    <w:rsid w:val="008C7894"/>
    <w:rsid w:val="008C79F7"/>
    <w:rsid w:val="008C7A65"/>
    <w:rsid w:val="008C7BB4"/>
    <w:rsid w:val="008C7DFD"/>
    <w:rsid w:val="008D08B2"/>
    <w:rsid w:val="008D1944"/>
    <w:rsid w:val="008D1A96"/>
    <w:rsid w:val="008D31E3"/>
    <w:rsid w:val="008D3436"/>
    <w:rsid w:val="008D4008"/>
    <w:rsid w:val="008D4F1F"/>
    <w:rsid w:val="008D53D3"/>
    <w:rsid w:val="008D5627"/>
    <w:rsid w:val="008D786B"/>
    <w:rsid w:val="008E0195"/>
    <w:rsid w:val="008E0D6B"/>
    <w:rsid w:val="008E128F"/>
    <w:rsid w:val="008E1DEC"/>
    <w:rsid w:val="008E1FE7"/>
    <w:rsid w:val="008E377D"/>
    <w:rsid w:val="008E3C23"/>
    <w:rsid w:val="008E3E14"/>
    <w:rsid w:val="008E40E7"/>
    <w:rsid w:val="008E43B5"/>
    <w:rsid w:val="008E4584"/>
    <w:rsid w:val="008E4F68"/>
    <w:rsid w:val="008E56A7"/>
    <w:rsid w:val="008E6851"/>
    <w:rsid w:val="008E6F91"/>
    <w:rsid w:val="008E726F"/>
    <w:rsid w:val="008E7947"/>
    <w:rsid w:val="008E7B41"/>
    <w:rsid w:val="008F0C10"/>
    <w:rsid w:val="008F0F45"/>
    <w:rsid w:val="008F147A"/>
    <w:rsid w:val="008F17F8"/>
    <w:rsid w:val="008F3099"/>
    <w:rsid w:val="008F3228"/>
    <w:rsid w:val="008F390F"/>
    <w:rsid w:val="008F48D8"/>
    <w:rsid w:val="008F48E7"/>
    <w:rsid w:val="008F4D0A"/>
    <w:rsid w:val="008F5455"/>
    <w:rsid w:val="008F681D"/>
    <w:rsid w:val="008F6AAF"/>
    <w:rsid w:val="008F714B"/>
    <w:rsid w:val="008F71A1"/>
    <w:rsid w:val="008F7937"/>
    <w:rsid w:val="009007DB"/>
    <w:rsid w:val="00900BB9"/>
    <w:rsid w:val="009010CF"/>
    <w:rsid w:val="00901405"/>
    <w:rsid w:val="00901C7E"/>
    <w:rsid w:val="009022FC"/>
    <w:rsid w:val="00902E3D"/>
    <w:rsid w:val="0090319C"/>
    <w:rsid w:val="00903BE6"/>
    <w:rsid w:val="00903CF9"/>
    <w:rsid w:val="009048B2"/>
    <w:rsid w:val="00904FA5"/>
    <w:rsid w:val="00904FB9"/>
    <w:rsid w:val="009059A2"/>
    <w:rsid w:val="009060C8"/>
    <w:rsid w:val="00906589"/>
    <w:rsid w:val="00907EDF"/>
    <w:rsid w:val="00907FCF"/>
    <w:rsid w:val="00910407"/>
    <w:rsid w:val="00910485"/>
    <w:rsid w:val="009107DD"/>
    <w:rsid w:val="00910935"/>
    <w:rsid w:val="00911665"/>
    <w:rsid w:val="009116AB"/>
    <w:rsid w:val="00911738"/>
    <w:rsid w:val="0091241F"/>
    <w:rsid w:val="00913137"/>
    <w:rsid w:val="00914506"/>
    <w:rsid w:val="009148B6"/>
    <w:rsid w:val="00915EB5"/>
    <w:rsid w:val="00917211"/>
    <w:rsid w:val="009175F9"/>
    <w:rsid w:val="009207AA"/>
    <w:rsid w:val="0092085F"/>
    <w:rsid w:val="00920979"/>
    <w:rsid w:val="0092098C"/>
    <w:rsid w:val="0092098D"/>
    <w:rsid w:val="00920BD5"/>
    <w:rsid w:val="00920CBC"/>
    <w:rsid w:val="00921454"/>
    <w:rsid w:val="0092152B"/>
    <w:rsid w:val="00921852"/>
    <w:rsid w:val="00922393"/>
    <w:rsid w:val="00922601"/>
    <w:rsid w:val="009229C7"/>
    <w:rsid w:val="00922D15"/>
    <w:rsid w:val="009233A2"/>
    <w:rsid w:val="009241B4"/>
    <w:rsid w:val="00924887"/>
    <w:rsid w:val="00925240"/>
    <w:rsid w:val="009256B0"/>
    <w:rsid w:val="00925981"/>
    <w:rsid w:val="00925FE5"/>
    <w:rsid w:val="009267DF"/>
    <w:rsid w:val="00926AFF"/>
    <w:rsid w:val="00926B51"/>
    <w:rsid w:val="00926BC5"/>
    <w:rsid w:val="009274EC"/>
    <w:rsid w:val="009306E5"/>
    <w:rsid w:val="00930810"/>
    <w:rsid w:val="00930C14"/>
    <w:rsid w:val="009333D3"/>
    <w:rsid w:val="009335DA"/>
    <w:rsid w:val="009355AB"/>
    <w:rsid w:val="00935960"/>
    <w:rsid w:val="00935F56"/>
    <w:rsid w:val="00936521"/>
    <w:rsid w:val="00937991"/>
    <w:rsid w:val="00937C26"/>
    <w:rsid w:val="00937CC5"/>
    <w:rsid w:val="00937F92"/>
    <w:rsid w:val="00937FC5"/>
    <w:rsid w:val="00940039"/>
    <w:rsid w:val="00940816"/>
    <w:rsid w:val="00941E00"/>
    <w:rsid w:val="00942D71"/>
    <w:rsid w:val="00942E44"/>
    <w:rsid w:val="009438E4"/>
    <w:rsid w:val="00944471"/>
    <w:rsid w:val="00944FFA"/>
    <w:rsid w:val="00945D69"/>
    <w:rsid w:val="00945DAE"/>
    <w:rsid w:val="0094649D"/>
    <w:rsid w:val="00946624"/>
    <w:rsid w:val="009474E4"/>
    <w:rsid w:val="00947AE6"/>
    <w:rsid w:val="00950690"/>
    <w:rsid w:val="0095195D"/>
    <w:rsid w:val="00952AAD"/>
    <w:rsid w:val="009535BA"/>
    <w:rsid w:val="00953FD3"/>
    <w:rsid w:val="00954F18"/>
    <w:rsid w:val="009569F9"/>
    <w:rsid w:val="009570DF"/>
    <w:rsid w:val="00960CD8"/>
    <w:rsid w:val="0096163D"/>
    <w:rsid w:val="00961C77"/>
    <w:rsid w:val="0096218B"/>
    <w:rsid w:val="009623BA"/>
    <w:rsid w:val="00962E62"/>
    <w:rsid w:val="00963813"/>
    <w:rsid w:val="00964683"/>
    <w:rsid w:val="009652BC"/>
    <w:rsid w:val="00965382"/>
    <w:rsid w:val="009661FC"/>
    <w:rsid w:val="009717A3"/>
    <w:rsid w:val="0097236B"/>
    <w:rsid w:val="009723F3"/>
    <w:rsid w:val="00972BDF"/>
    <w:rsid w:val="00972D0C"/>
    <w:rsid w:val="00973320"/>
    <w:rsid w:val="009738F3"/>
    <w:rsid w:val="00973BAC"/>
    <w:rsid w:val="00974CFB"/>
    <w:rsid w:val="0097565D"/>
    <w:rsid w:val="009756EF"/>
    <w:rsid w:val="00976865"/>
    <w:rsid w:val="00976F5B"/>
    <w:rsid w:val="00976FD1"/>
    <w:rsid w:val="0097714C"/>
    <w:rsid w:val="009779F9"/>
    <w:rsid w:val="00981ABB"/>
    <w:rsid w:val="00983184"/>
    <w:rsid w:val="00983661"/>
    <w:rsid w:val="009837CB"/>
    <w:rsid w:val="00984F62"/>
    <w:rsid w:val="009863F1"/>
    <w:rsid w:val="00987410"/>
    <w:rsid w:val="00987426"/>
    <w:rsid w:val="0098778D"/>
    <w:rsid w:val="00987E1D"/>
    <w:rsid w:val="0099039F"/>
    <w:rsid w:val="00991054"/>
    <w:rsid w:val="00992994"/>
    <w:rsid w:val="00994385"/>
    <w:rsid w:val="00994442"/>
    <w:rsid w:val="0099454C"/>
    <w:rsid w:val="009946B5"/>
    <w:rsid w:val="00994914"/>
    <w:rsid w:val="00994F23"/>
    <w:rsid w:val="009950F3"/>
    <w:rsid w:val="009959EB"/>
    <w:rsid w:val="00996C92"/>
    <w:rsid w:val="00997442"/>
    <w:rsid w:val="00997A7E"/>
    <w:rsid w:val="00997F5B"/>
    <w:rsid w:val="009A0172"/>
    <w:rsid w:val="009A17BF"/>
    <w:rsid w:val="009A2338"/>
    <w:rsid w:val="009A3029"/>
    <w:rsid w:val="009A31FB"/>
    <w:rsid w:val="009A377B"/>
    <w:rsid w:val="009A3A7B"/>
    <w:rsid w:val="009A455D"/>
    <w:rsid w:val="009A62AC"/>
    <w:rsid w:val="009A6CFB"/>
    <w:rsid w:val="009A6ECC"/>
    <w:rsid w:val="009A787E"/>
    <w:rsid w:val="009A7ED3"/>
    <w:rsid w:val="009B006F"/>
    <w:rsid w:val="009B0653"/>
    <w:rsid w:val="009B0A4A"/>
    <w:rsid w:val="009B0A84"/>
    <w:rsid w:val="009B174A"/>
    <w:rsid w:val="009B203E"/>
    <w:rsid w:val="009B266C"/>
    <w:rsid w:val="009B36B0"/>
    <w:rsid w:val="009B39F2"/>
    <w:rsid w:val="009B424A"/>
    <w:rsid w:val="009B4EE9"/>
    <w:rsid w:val="009B5070"/>
    <w:rsid w:val="009B6029"/>
    <w:rsid w:val="009B6C5F"/>
    <w:rsid w:val="009B6D96"/>
    <w:rsid w:val="009B700B"/>
    <w:rsid w:val="009B79CF"/>
    <w:rsid w:val="009B7D77"/>
    <w:rsid w:val="009C02A9"/>
    <w:rsid w:val="009C2053"/>
    <w:rsid w:val="009C3191"/>
    <w:rsid w:val="009C32B1"/>
    <w:rsid w:val="009C4ACC"/>
    <w:rsid w:val="009C51FE"/>
    <w:rsid w:val="009C6900"/>
    <w:rsid w:val="009C6EE1"/>
    <w:rsid w:val="009D076F"/>
    <w:rsid w:val="009D0A3C"/>
    <w:rsid w:val="009D0B47"/>
    <w:rsid w:val="009D1055"/>
    <w:rsid w:val="009D1EA2"/>
    <w:rsid w:val="009D287B"/>
    <w:rsid w:val="009D2C85"/>
    <w:rsid w:val="009D437B"/>
    <w:rsid w:val="009D4954"/>
    <w:rsid w:val="009D5052"/>
    <w:rsid w:val="009D5153"/>
    <w:rsid w:val="009D6C5A"/>
    <w:rsid w:val="009D785A"/>
    <w:rsid w:val="009D7BF2"/>
    <w:rsid w:val="009E05D3"/>
    <w:rsid w:val="009E0EF2"/>
    <w:rsid w:val="009E15FA"/>
    <w:rsid w:val="009E163D"/>
    <w:rsid w:val="009E20F5"/>
    <w:rsid w:val="009E21D8"/>
    <w:rsid w:val="009E2B4B"/>
    <w:rsid w:val="009E39B6"/>
    <w:rsid w:val="009E3F53"/>
    <w:rsid w:val="009E4D6D"/>
    <w:rsid w:val="009E564A"/>
    <w:rsid w:val="009E630F"/>
    <w:rsid w:val="009E6361"/>
    <w:rsid w:val="009E65EF"/>
    <w:rsid w:val="009E6909"/>
    <w:rsid w:val="009E6957"/>
    <w:rsid w:val="009F1191"/>
    <w:rsid w:val="009F1B5E"/>
    <w:rsid w:val="009F301C"/>
    <w:rsid w:val="009F3B40"/>
    <w:rsid w:val="009F3D07"/>
    <w:rsid w:val="009F4278"/>
    <w:rsid w:val="009F4E53"/>
    <w:rsid w:val="009F5184"/>
    <w:rsid w:val="009F51FD"/>
    <w:rsid w:val="009F60EE"/>
    <w:rsid w:val="009F70DB"/>
    <w:rsid w:val="009F796F"/>
    <w:rsid w:val="00A00428"/>
    <w:rsid w:val="00A00B46"/>
    <w:rsid w:val="00A00D35"/>
    <w:rsid w:val="00A033EA"/>
    <w:rsid w:val="00A0390D"/>
    <w:rsid w:val="00A04B60"/>
    <w:rsid w:val="00A0513F"/>
    <w:rsid w:val="00A05D0C"/>
    <w:rsid w:val="00A061E7"/>
    <w:rsid w:val="00A06C7A"/>
    <w:rsid w:val="00A101EE"/>
    <w:rsid w:val="00A1165D"/>
    <w:rsid w:val="00A13173"/>
    <w:rsid w:val="00A13871"/>
    <w:rsid w:val="00A13FB9"/>
    <w:rsid w:val="00A14048"/>
    <w:rsid w:val="00A14DA7"/>
    <w:rsid w:val="00A15455"/>
    <w:rsid w:val="00A15A1B"/>
    <w:rsid w:val="00A17025"/>
    <w:rsid w:val="00A1731E"/>
    <w:rsid w:val="00A178AA"/>
    <w:rsid w:val="00A17D6D"/>
    <w:rsid w:val="00A20173"/>
    <w:rsid w:val="00A21817"/>
    <w:rsid w:val="00A22001"/>
    <w:rsid w:val="00A22F07"/>
    <w:rsid w:val="00A2301E"/>
    <w:rsid w:val="00A2318E"/>
    <w:rsid w:val="00A2409C"/>
    <w:rsid w:val="00A2450A"/>
    <w:rsid w:val="00A24616"/>
    <w:rsid w:val="00A26F64"/>
    <w:rsid w:val="00A30310"/>
    <w:rsid w:val="00A31512"/>
    <w:rsid w:val="00A3154F"/>
    <w:rsid w:val="00A321D4"/>
    <w:rsid w:val="00A33414"/>
    <w:rsid w:val="00A33E44"/>
    <w:rsid w:val="00A345AC"/>
    <w:rsid w:val="00A34A80"/>
    <w:rsid w:val="00A36157"/>
    <w:rsid w:val="00A36AD6"/>
    <w:rsid w:val="00A37E82"/>
    <w:rsid w:val="00A37FE5"/>
    <w:rsid w:val="00A4093C"/>
    <w:rsid w:val="00A40C7A"/>
    <w:rsid w:val="00A41D64"/>
    <w:rsid w:val="00A4351D"/>
    <w:rsid w:val="00A43885"/>
    <w:rsid w:val="00A4598D"/>
    <w:rsid w:val="00A460AC"/>
    <w:rsid w:val="00A46659"/>
    <w:rsid w:val="00A46F4D"/>
    <w:rsid w:val="00A47E78"/>
    <w:rsid w:val="00A47F51"/>
    <w:rsid w:val="00A5108F"/>
    <w:rsid w:val="00A51539"/>
    <w:rsid w:val="00A51B9C"/>
    <w:rsid w:val="00A51F40"/>
    <w:rsid w:val="00A5210E"/>
    <w:rsid w:val="00A52114"/>
    <w:rsid w:val="00A523E5"/>
    <w:rsid w:val="00A52CA2"/>
    <w:rsid w:val="00A52FFF"/>
    <w:rsid w:val="00A53645"/>
    <w:rsid w:val="00A53921"/>
    <w:rsid w:val="00A54357"/>
    <w:rsid w:val="00A54638"/>
    <w:rsid w:val="00A551A5"/>
    <w:rsid w:val="00A55CA2"/>
    <w:rsid w:val="00A56D34"/>
    <w:rsid w:val="00A57631"/>
    <w:rsid w:val="00A57724"/>
    <w:rsid w:val="00A6006E"/>
    <w:rsid w:val="00A63958"/>
    <w:rsid w:val="00A640AB"/>
    <w:rsid w:val="00A64E3B"/>
    <w:rsid w:val="00A654B1"/>
    <w:rsid w:val="00A65529"/>
    <w:rsid w:val="00A66F38"/>
    <w:rsid w:val="00A67A60"/>
    <w:rsid w:val="00A70F53"/>
    <w:rsid w:val="00A715B2"/>
    <w:rsid w:val="00A71C11"/>
    <w:rsid w:val="00A723B7"/>
    <w:rsid w:val="00A72AB7"/>
    <w:rsid w:val="00A73473"/>
    <w:rsid w:val="00A7392B"/>
    <w:rsid w:val="00A73EC0"/>
    <w:rsid w:val="00A74683"/>
    <w:rsid w:val="00A749EA"/>
    <w:rsid w:val="00A75177"/>
    <w:rsid w:val="00A76C2A"/>
    <w:rsid w:val="00A7731A"/>
    <w:rsid w:val="00A77AFD"/>
    <w:rsid w:val="00A77CAD"/>
    <w:rsid w:val="00A80488"/>
    <w:rsid w:val="00A81176"/>
    <w:rsid w:val="00A81DB6"/>
    <w:rsid w:val="00A8266C"/>
    <w:rsid w:val="00A84350"/>
    <w:rsid w:val="00A84695"/>
    <w:rsid w:val="00A846D2"/>
    <w:rsid w:val="00A85738"/>
    <w:rsid w:val="00A85873"/>
    <w:rsid w:val="00A863D6"/>
    <w:rsid w:val="00A866DC"/>
    <w:rsid w:val="00A87480"/>
    <w:rsid w:val="00A87A11"/>
    <w:rsid w:val="00A87ADE"/>
    <w:rsid w:val="00A87F0B"/>
    <w:rsid w:val="00A87F7B"/>
    <w:rsid w:val="00A907D5"/>
    <w:rsid w:val="00A9098E"/>
    <w:rsid w:val="00A9157F"/>
    <w:rsid w:val="00A9208A"/>
    <w:rsid w:val="00A92944"/>
    <w:rsid w:val="00A939ED"/>
    <w:rsid w:val="00A93E9E"/>
    <w:rsid w:val="00A94458"/>
    <w:rsid w:val="00A9452F"/>
    <w:rsid w:val="00A94717"/>
    <w:rsid w:val="00A94804"/>
    <w:rsid w:val="00A952BC"/>
    <w:rsid w:val="00A95D33"/>
    <w:rsid w:val="00A9606B"/>
    <w:rsid w:val="00A9698E"/>
    <w:rsid w:val="00A9723F"/>
    <w:rsid w:val="00A978B3"/>
    <w:rsid w:val="00AA0AD9"/>
    <w:rsid w:val="00AA2C61"/>
    <w:rsid w:val="00AA487C"/>
    <w:rsid w:val="00AA5488"/>
    <w:rsid w:val="00AA54F7"/>
    <w:rsid w:val="00AA63CA"/>
    <w:rsid w:val="00AA6572"/>
    <w:rsid w:val="00AA69DB"/>
    <w:rsid w:val="00AA6F90"/>
    <w:rsid w:val="00AB06AD"/>
    <w:rsid w:val="00AB0C51"/>
    <w:rsid w:val="00AB0D75"/>
    <w:rsid w:val="00AB0E16"/>
    <w:rsid w:val="00AB1100"/>
    <w:rsid w:val="00AB1FD8"/>
    <w:rsid w:val="00AB208F"/>
    <w:rsid w:val="00AB2451"/>
    <w:rsid w:val="00AB3440"/>
    <w:rsid w:val="00AB3BB4"/>
    <w:rsid w:val="00AB3DEB"/>
    <w:rsid w:val="00AB4214"/>
    <w:rsid w:val="00AB604E"/>
    <w:rsid w:val="00AB64A0"/>
    <w:rsid w:val="00AB6880"/>
    <w:rsid w:val="00AB6D88"/>
    <w:rsid w:val="00AC007E"/>
    <w:rsid w:val="00AC09BE"/>
    <w:rsid w:val="00AC1C2B"/>
    <w:rsid w:val="00AC1CC2"/>
    <w:rsid w:val="00AC1F28"/>
    <w:rsid w:val="00AC2D53"/>
    <w:rsid w:val="00AC35CE"/>
    <w:rsid w:val="00AC54BC"/>
    <w:rsid w:val="00AC664B"/>
    <w:rsid w:val="00AC79E9"/>
    <w:rsid w:val="00AD099F"/>
    <w:rsid w:val="00AD0DF8"/>
    <w:rsid w:val="00AD14A6"/>
    <w:rsid w:val="00AD209A"/>
    <w:rsid w:val="00AD2EC3"/>
    <w:rsid w:val="00AD2EEE"/>
    <w:rsid w:val="00AD3407"/>
    <w:rsid w:val="00AD3479"/>
    <w:rsid w:val="00AD44AA"/>
    <w:rsid w:val="00AD4528"/>
    <w:rsid w:val="00AD5B65"/>
    <w:rsid w:val="00AD6078"/>
    <w:rsid w:val="00AD64A3"/>
    <w:rsid w:val="00AD752C"/>
    <w:rsid w:val="00AD76A9"/>
    <w:rsid w:val="00AE01FA"/>
    <w:rsid w:val="00AE07B4"/>
    <w:rsid w:val="00AE082E"/>
    <w:rsid w:val="00AE0967"/>
    <w:rsid w:val="00AE0B70"/>
    <w:rsid w:val="00AE0F38"/>
    <w:rsid w:val="00AE24C3"/>
    <w:rsid w:val="00AE3921"/>
    <w:rsid w:val="00AE54BA"/>
    <w:rsid w:val="00AE5C6F"/>
    <w:rsid w:val="00AE615C"/>
    <w:rsid w:val="00AE6CBE"/>
    <w:rsid w:val="00AF026F"/>
    <w:rsid w:val="00AF12E6"/>
    <w:rsid w:val="00AF23FE"/>
    <w:rsid w:val="00AF2D76"/>
    <w:rsid w:val="00AF33F7"/>
    <w:rsid w:val="00AF3844"/>
    <w:rsid w:val="00AF3A43"/>
    <w:rsid w:val="00AF3C85"/>
    <w:rsid w:val="00AF3E33"/>
    <w:rsid w:val="00AF4802"/>
    <w:rsid w:val="00AF53DB"/>
    <w:rsid w:val="00AF690D"/>
    <w:rsid w:val="00AF6A14"/>
    <w:rsid w:val="00AF74F8"/>
    <w:rsid w:val="00AF7813"/>
    <w:rsid w:val="00B016D9"/>
    <w:rsid w:val="00B017EA"/>
    <w:rsid w:val="00B018C4"/>
    <w:rsid w:val="00B028EC"/>
    <w:rsid w:val="00B032F2"/>
    <w:rsid w:val="00B03A97"/>
    <w:rsid w:val="00B04222"/>
    <w:rsid w:val="00B052C3"/>
    <w:rsid w:val="00B061E5"/>
    <w:rsid w:val="00B069E6"/>
    <w:rsid w:val="00B06C46"/>
    <w:rsid w:val="00B06CF5"/>
    <w:rsid w:val="00B06DA9"/>
    <w:rsid w:val="00B07A0B"/>
    <w:rsid w:val="00B1067A"/>
    <w:rsid w:val="00B11155"/>
    <w:rsid w:val="00B11251"/>
    <w:rsid w:val="00B1136B"/>
    <w:rsid w:val="00B128E6"/>
    <w:rsid w:val="00B12E87"/>
    <w:rsid w:val="00B14115"/>
    <w:rsid w:val="00B145F2"/>
    <w:rsid w:val="00B16480"/>
    <w:rsid w:val="00B17DEE"/>
    <w:rsid w:val="00B210BA"/>
    <w:rsid w:val="00B22E86"/>
    <w:rsid w:val="00B23F7C"/>
    <w:rsid w:val="00B24686"/>
    <w:rsid w:val="00B258F2"/>
    <w:rsid w:val="00B25F4D"/>
    <w:rsid w:val="00B266F2"/>
    <w:rsid w:val="00B26A0F"/>
    <w:rsid w:val="00B26EAB"/>
    <w:rsid w:val="00B26F3A"/>
    <w:rsid w:val="00B27B66"/>
    <w:rsid w:val="00B302F8"/>
    <w:rsid w:val="00B30AC1"/>
    <w:rsid w:val="00B315BB"/>
    <w:rsid w:val="00B31B8E"/>
    <w:rsid w:val="00B31D50"/>
    <w:rsid w:val="00B320A1"/>
    <w:rsid w:val="00B325A9"/>
    <w:rsid w:val="00B33AEF"/>
    <w:rsid w:val="00B33DF1"/>
    <w:rsid w:val="00B343AA"/>
    <w:rsid w:val="00B349F5"/>
    <w:rsid w:val="00B34F77"/>
    <w:rsid w:val="00B35C29"/>
    <w:rsid w:val="00B35D16"/>
    <w:rsid w:val="00B40BC2"/>
    <w:rsid w:val="00B40CBF"/>
    <w:rsid w:val="00B4168D"/>
    <w:rsid w:val="00B416F8"/>
    <w:rsid w:val="00B426FB"/>
    <w:rsid w:val="00B43074"/>
    <w:rsid w:val="00B444C4"/>
    <w:rsid w:val="00B44974"/>
    <w:rsid w:val="00B457E0"/>
    <w:rsid w:val="00B45BBF"/>
    <w:rsid w:val="00B46093"/>
    <w:rsid w:val="00B466EF"/>
    <w:rsid w:val="00B47119"/>
    <w:rsid w:val="00B474D6"/>
    <w:rsid w:val="00B4772C"/>
    <w:rsid w:val="00B50D1F"/>
    <w:rsid w:val="00B50D25"/>
    <w:rsid w:val="00B51734"/>
    <w:rsid w:val="00B51BE4"/>
    <w:rsid w:val="00B51D75"/>
    <w:rsid w:val="00B52AE4"/>
    <w:rsid w:val="00B52C4A"/>
    <w:rsid w:val="00B531F0"/>
    <w:rsid w:val="00B53B1E"/>
    <w:rsid w:val="00B53E1A"/>
    <w:rsid w:val="00B53F5B"/>
    <w:rsid w:val="00B551DF"/>
    <w:rsid w:val="00B553B9"/>
    <w:rsid w:val="00B55B9C"/>
    <w:rsid w:val="00B55F85"/>
    <w:rsid w:val="00B56247"/>
    <w:rsid w:val="00B56971"/>
    <w:rsid w:val="00B5710E"/>
    <w:rsid w:val="00B60896"/>
    <w:rsid w:val="00B60E65"/>
    <w:rsid w:val="00B6175F"/>
    <w:rsid w:val="00B626C5"/>
    <w:rsid w:val="00B626EF"/>
    <w:rsid w:val="00B629A6"/>
    <w:rsid w:val="00B634EC"/>
    <w:rsid w:val="00B63AFD"/>
    <w:rsid w:val="00B643ED"/>
    <w:rsid w:val="00B64B3C"/>
    <w:rsid w:val="00B64FA9"/>
    <w:rsid w:val="00B65B4B"/>
    <w:rsid w:val="00B66007"/>
    <w:rsid w:val="00B6665A"/>
    <w:rsid w:val="00B66E9A"/>
    <w:rsid w:val="00B6708A"/>
    <w:rsid w:val="00B67A99"/>
    <w:rsid w:val="00B70AEA"/>
    <w:rsid w:val="00B70DF9"/>
    <w:rsid w:val="00B71B91"/>
    <w:rsid w:val="00B72253"/>
    <w:rsid w:val="00B724ED"/>
    <w:rsid w:val="00B7275D"/>
    <w:rsid w:val="00B72DC5"/>
    <w:rsid w:val="00B737B4"/>
    <w:rsid w:val="00B7436E"/>
    <w:rsid w:val="00B74C12"/>
    <w:rsid w:val="00B74EDE"/>
    <w:rsid w:val="00B75059"/>
    <w:rsid w:val="00B75353"/>
    <w:rsid w:val="00B75E59"/>
    <w:rsid w:val="00B76349"/>
    <w:rsid w:val="00B7638B"/>
    <w:rsid w:val="00B768FE"/>
    <w:rsid w:val="00B77490"/>
    <w:rsid w:val="00B7773D"/>
    <w:rsid w:val="00B80460"/>
    <w:rsid w:val="00B81455"/>
    <w:rsid w:val="00B82CB3"/>
    <w:rsid w:val="00B82CC5"/>
    <w:rsid w:val="00B83635"/>
    <w:rsid w:val="00B8373D"/>
    <w:rsid w:val="00B845B3"/>
    <w:rsid w:val="00B8463B"/>
    <w:rsid w:val="00B8464A"/>
    <w:rsid w:val="00B84C54"/>
    <w:rsid w:val="00B85602"/>
    <w:rsid w:val="00B86168"/>
    <w:rsid w:val="00B86826"/>
    <w:rsid w:val="00B90B8D"/>
    <w:rsid w:val="00B925A0"/>
    <w:rsid w:val="00B9277F"/>
    <w:rsid w:val="00B92CE1"/>
    <w:rsid w:val="00B933B2"/>
    <w:rsid w:val="00B9348D"/>
    <w:rsid w:val="00B93935"/>
    <w:rsid w:val="00B946F4"/>
    <w:rsid w:val="00B94F04"/>
    <w:rsid w:val="00B95B3D"/>
    <w:rsid w:val="00B95D44"/>
    <w:rsid w:val="00B962BB"/>
    <w:rsid w:val="00B96AAD"/>
    <w:rsid w:val="00B96C89"/>
    <w:rsid w:val="00BA063D"/>
    <w:rsid w:val="00BA0BB8"/>
    <w:rsid w:val="00BA3503"/>
    <w:rsid w:val="00BA3507"/>
    <w:rsid w:val="00BA3BE4"/>
    <w:rsid w:val="00BA47E9"/>
    <w:rsid w:val="00BA4FBF"/>
    <w:rsid w:val="00BA5CAD"/>
    <w:rsid w:val="00BA61D2"/>
    <w:rsid w:val="00BA6D67"/>
    <w:rsid w:val="00BA72A2"/>
    <w:rsid w:val="00BA7452"/>
    <w:rsid w:val="00BB00B6"/>
    <w:rsid w:val="00BB0C41"/>
    <w:rsid w:val="00BB0FC6"/>
    <w:rsid w:val="00BB1CDE"/>
    <w:rsid w:val="00BB2AF6"/>
    <w:rsid w:val="00BB3056"/>
    <w:rsid w:val="00BB341A"/>
    <w:rsid w:val="00BB3F1F"/>
    <w:rsid w:val="00BB4FA2"/>
    <w:rsid w:val="00BB5725"/>
    <w:rsid w:val="00BB5DAE"/>
    <w:rsid w:val="00BB5FE6"/>
    <w:rsid w:val="00BB61BB"/>
    <w:rsid w:val="00BB6262"/>
    <w:rsid w:val="00BB647E"/>
    <w:rsid w:val="00BB64BC"/>
    <w:rsid w:val="00BB6D37"/>
    <w:rsid w:val="00BB7DCB"/>
    <w:rsid w:val="00BC0252"/>
    <w:rsid w:val="00BC043D"/>
    <w:rsid w:val="00BC178E"/>
    <w:rsid w:val="00BC19AB"/>
    <w:rsid w:val="00BC1E3A"/>
    <w:rsid w:val="00BC2131"/>
    <w:rsid w:val="00BC34FD"/>
    <w:rsid w:val="00BC4F3C"/>
    <w:rsid w:val="00BC5F81"/>
    <w:rsid w:val="00BC7A2E"/>
    <w:rsid w:val="00BC7F94"/>
    <w:rsid w:val="00BD0214"/>
    <w:rsid w:val="00BD040F"/>
    <w:rsid w:val="00BD0F80"/>
    <w:rsid w:val="00BD284C"/>
    <w:rsid w:val="00BD3795"/>
    <w:rsid w:val="00BD39A3"/>
    <w:rsid w:val="00BD41C2"/>
    <w:rsid w:val="00BD43B8"/>
    <w:rsid w:val="00BD4BB5"/>
    <w:rsid w:val="00BD557D"/>
    <w:rsid w:val="00BD567D"/>
    <w:rsid w:val="00BD5FEC"/>
    <w:rsid w:val="00BD641A"/>
    <w:rsid w:val="00BD6F4A"/>
    <w:rsid w:val="00BD7E66"/>
    <w:rsid w:val="00BE0008"/>
    <w:rsid w:val="00BE018A"/>
    <w:rsid w:val="00BE108F"/>
    <w:rsid w:val="00BE1304"/>
    <w:rsid w:val="00BE1605"/>
    <w:rsid w:val="00BE19AA"/>
    <w:rsid w:val="00BE356C"/>
    <w:rsid w:val="00BE3956"/>
    <w:rsid w:val="00BE4191"/>
    <w:rsid w:val="00BE41EC"/>
    <w:rsid w:val="00BE4268"/>
    <w:rsid w:val="00BE42BC"/>
    <w:rsid w:val="00BE43E3"/>
    <w:rsid w:val="00BE4434"/>
    <w:rsid w:val="00BE4D38"/>
    <w:rsid w:val="00BE5CCA"/>
    <w:rsid w:val="00BE6048"/>
    <w:rsid w:val="00BE6941"/>
    <w:rsid w:val="00BE7CE7"/>
    <w:rsid w:val="00BF0577"/>
    <w:rsid w:val="00BF080F"/>
    <w:rsid w:val="00BF0E07"/>
    <w:rsid w:val="00BF110A"/>
    <w:rsid w:val="00BF15B1"/>
    <w:rsid w:val="00BF1A04"/>
    <w:rsid w:val="00BF1B6E"/>
    <w:rsid w:val="00BF1CFA"/>
    <w:rsid w:val="00BF2447"/>
    <w:rsid w:val="00BF299E"/>
    <w:rsid w:val="00BF3D68"/>
    <w:rsid w:val="00BF3EF1"/>
    <w:rsid w:val="00BF557F"/>
    <w:rsid w:val="00BF55E3"/>
    <w:rsid w:val="00BF5A29"/>
    <w:rsid w:val="00BF6AB3"/>
    <w:rsid w:val="00BF6D4C"/>
    <w:rsid w:val="00BF7739"/>
    <w:rsid w:val="00BF7E53"/>
    <w:rsid w:val="00C00FA8"/>
    <w:rsid w:val="00C00FC1"/>
    <w:rsid w:val="00C0157D"/>
    <w:rsid w:val="00C01F41"/>
    <w:rsid w:val="00C02016"/>
    <w:rsid w:val="00C02054"/>
    <w:rsid w:val="00C02742"/>
    <w:rsid w:val="00C03205"/>
    <w:rsid w:val="00C04A3F"/>
    <w:rsid w:val="00C04B1F"/>
    <w:rsid w:val="00C056A8"/>
    <w:rsid w:val="00C05751"/>
    <w:rsid w:val="00C05BD4"/>
    <w:rsid w:val="00C05F40"/>
    <w:rsid w:val="00C0602D"/>
    <w:rsid w:val="00C064CC"/>
    <w:rsid w:val="00C10326"/>
    <w:rsid w:val="00C105C0"/>
    <w:rsid w:val="00C10AAF"/>
    <w:rsid w:val="00C10E30"/>
    <w:rsid w:val="00C11153"/>
    <w:rsid w:val="00C111F4"/>
    <w:rsid w:val="00C11810"/>
    <w:rsid w:val="00C12952"/>
    <w:rsid w:val="00C12B95"/>
    <w:rsid w:val="00C12F99"/>
    <w:rsid w:val="00C13928"/>
    <w:rsid w:val="00C14512"/>
    <w:rsid w:val="00C14883"/>
    <w:rsid w:val="00C14C02"/>
    <w:rsid w:val="00C14C08"/>
    <w:rsid w:val="00C1500F"/>
    <w:rsid w:val="00C155F1"/>
    <w:rsid w:val="00C1571E"/>
    <w:rsid w:val="00C15ADA"/>
    <w:rsid w:val="00C15E96"/>
    <w:rsid w:val="00C1616C"/>
    <w:rsid w:val="00C16430"/>
    <w:rsid w:val="00C16759"/>
    <w:rsid w:val="00C17240"/>
    <w:rsid w:val="00C17428"/>
    <w:rsid w:val="00C20442"/>
    <w:rsid w:val="00C204A0"/>
    <w:rsid w:val="00C20C8B"/>
    <w:rsid w:val="00C20EEF"/>
    <w:rsid w:val="00C21A10"/>
    <w:rsid w:val="00C22A15"/>
    <w:rsid w:val="00C24344"/>
    <w:rsid w:val="00C2444A"/>
    <w:rsid w:val="00C24A23"/>
    <w:rsid w:val="00C25D29"/>
    <w:rsid w:val="00C26556"/>
    <w:rsid w:val="00C2734A"/>
    <w:rsid w:val="00C30069"/>
    <w:rsid w:val="00C32061"/>
    <w:rsid w:val="00C32971"/>
    <w:rsid w:val="00C32FCD"/>
    <w:rsid w:val="00C336C6"/>
    <w:rsid w:val="00C33942"/>
    <w:rsid w:val="00C33C65"/>
    <w:rsid w:val="00C34ED4"/>
    <w:rsid w:val="00C367B0"/>
    <w:rsid w:val="00C36B0E"/>
    <w:rsid w:val="00C374B8"/>
    <w:rsid w:val="00C4035A"/>
    <w:rsid w:val="00C409FB"/>
    <w:rsid w:val="00C42062"/>
    <w:rsid w:val="00C42AE4"/>
    <w:rsid w:val="00C4393A"/>
    <w:rsid w:val="00C440B4"/>
    <w:rsid w:val="00C44AFC"/>
    <w:rsid w:val="00C4525B"/>
    <w:rsid w:val="00C467FA"/>
    <w:rsid w:val="00C46AAE"/>
    <w:rsid w:val="00C46B8F"/>
    <w:rsid w:val="00C46C3D"/>
    <w:rsid w:val="00C47CC7"/>
    <w:rsid w:val="00C47E79"/>
    <w:rsid w:val="00C50782"/>
    <w:rsid w:val="00C51121"/>
    <w:rsid w:val="00C51134"/>
    <w:rsid w:val="00C51C15"/>
    <w:rsid w:val="00C51CD8"/>
    <w:rsid w:val="00C51F8C"/>
    <w:rsid w:val="00C5255C"/>
    <w:rsid w:val="00C52596"/>
    <w:rsid w:val="00C54505"/>
    <w:rsid w:val="00C54586"/>
    <w:rsid w:val="00C54A2A"/>
    <w:rsid w:val="00C54CC5"/>
    <w:rsid w:val="00C54E99"/>
    <w:rsid w:val="00C5500F"/>
    <w:rsid w:val="00C57711"/>
    <w:rsid w:val="00C57D0F"/>
    <w:rsid w:val="00C6006F"/>
    <w:rsid w:val="00C602A7"/>
    <w:rsid w:val="00C60738"/>
    <w:rsid w:val="00C611F5"/>
    <w:rsid w:val="00C61F31"/>
    <w:rsid w:val="00C6329B"/>
    <w:rsid w:val="00C639B6"/>
    <w:rsid w:val="00C64DA6"/>
    <w:rsid w:val="00C652EA"/>
    <w:rsid w:val="00C660EA"/>
    <w:rsid w:val="00C6626A"/>
    <w:rsid w:val="00C66719"/>
    <w:rsid w:val="00C667E9"/>
    <w:rsid w:val="00C6695A"/>
    <w:rsid w:val="00C675C8"/>
    <w:rsid w:val="00C67AB7"/>
    <w:rsid w:val="00C70AFF"/>
    <w:rsid w:val="00C70D0D"/>
    <w:rsid w:val="00C70D89"/>
    <w:rsid w:val="00C747DA"/>
    <w:rsid w:val="00C74994"/>
    <w:rsid w:val="00C7512D"/>
    <w:rsid w:val="00C754D1"/>
    <w:rsid w:val="00C756A9"/>
    <w:rsid w:val="00C758A7"/>
    <w:rsid w:val="00C763BD"/>
    <w:rsid w:val="00C765A7"/>
    <w:rsid w:val="00C76643"/>
    <w:rsid w:val="00C76E1F"/>
    <w:rsid w:val="00C77F3F"/>
    <w:rsid w:val="00C8069F"/>
    <w:rsid w:val="00C80840"/>
    <w:rsid w:val="00C81BC2"/>
    <w:rsid w:val="00C81EA8"/>
    <w:rsid w:val="00C82407"/>
    <w:rsid w:val="00C82B47"/>
    <w:rsid w:val="00C832C2"/>
    <w:rsid w:val="00C83C3A"/>
    <w:rsid w:val="00C84428"/>
    <w:rsid w:val="00C85418"/>
    <w:rsid w:val="00C85D30"/>
    <w:rsid w:val="00C866F8"/>
    <w:rsid w:val="00C86D4E"/>
    <w:rsid w:val="00C870F7"/>
    <w:rsid w:val="00C873DE"/>
    <w:rsid w:val="00C87742"/>
    <w:rsid w:val="00C91DB2"/>
    <w:rsid w:val="00C920B8"/>
    <w:rsid w:val="00C92331"/>
    <w:rsid w:val="00C95006"/>
    <w:rsid w:val="00C953F1"/>
    <w:rsid w:val="00C9703F"/>
    <w:rsid w:val="00C972A5"/>
    <w:rsid w:val="00CA1466"/>
    <w:rsid w:val="00CA16E2"/>
    <w:rsid w:val="00CA19BD"/>
    <w:rsid w:val="00CA1CD9"/>
    <w:rsid w:val="00CA1E15"/>
    <w:rsid w:val="00CA213E"/>
    <w:rsid w:val="00CA2481"/>
    <w:rsid w:val="00CA2C40"/>
    <w:rsid w:val="00CA2D95"/>
    <w:rsid w:val="00CA2DE9"/>
    <w:rsid w:val="00CA2E00"/>
    <w:rsid w:val="00CA3BA9"/>
    <w:rsid w:val="00CA3C63"/>
    <w:rsid w:val="00CA4A6E"/>
    <w:rsid w:val="00CA4FF7"/>
    <w:rsid w:val="00CA52A9"/>
    <w:rsid w:val="00CA54F1"/>
    <w:rsid w:val="00CA6F5F"/>
    <w:rsid w:val="00CA7317"/>
    <w:rsid w:val="00CB06DE"/>
    <w:rsid w:val="00CB1B44"/>
    <w:rsid w:val="00CB1BFD"/>
    <w:rsid w:val="00CB25F1"/>
    <w:rsid w:val="00CB315D"/>
    <w:rsid w:val="00CB33F3"/>
    <w:rsid w:val="00CB3471"/>
    <w:rsid w:val="00CB503C"/>
    <w:rsid w:val="00CB55B6"/>
    <w:rsid w:val="00CB5A23"/>
    <w:rsid w:val="00CB604E"/>
    <w:rsid w:val="00CB6C53"/>
    <w:rsid w:val="00CB7694"/>
    <w:rsid w:val="00CC0504"/>
    <w:rsid w:val="00CC077C"/>
    <w:rsid w:val="00CC234F"/>
    <w:rsid w:val="00CC3009"/>
    <w:rsid w:val="00CC334E"/>
    <w:rsid w:val="00CC3ABF"/>
    <w:rsid w:val="00CC3E35"/>
    <w:rsid w:val="00CC4A9D"/>
    <w:rsid w:val="00CC4F57"/>
    <w:rsid w:val="00CC591A"/>
    <w:rsid w:val="00CC6431"/>
    <w:rsid w:val="00CC64F1"/>
    <w:rsid w:val="00CC694B"/>
    <w:rsid w:val="00CC6A72"/>
    <w:rsid w:val="00CD0FED"/>
    <w:rsid w:val="00CD1610"/>
    <w:rsid w:val="00CD21A4"/>
    <w:rsid w:val="00CD317D"/>
    <w:rsid w:val="00CD3695"/>
    <w:rsid w:val="00CD39E1"/>
    <w:rsid w:val="00CD5005"/>
    <w:rsid w:val="00CD62F4"/>
    <w:rsid w:val="00CD6442"/>
    <w:rsid w:val="00CD6F38"/>
    <w:rsid w:val="00CE1309"/>
    <w:rsid w:val="00CE169A"/>
    <w:rsid w:val="00CE1960"/>
    <w:rsid w:val="00CE1DE2"/>
    <w:rsid w:val="00CE207B"/>
    <w:rsid w:val="00CE432E"/>
    <w:rsid w:val="00CE54E0"/>
    <w:rsid w:val="00CE5D50"/>
    <w:rsid w:val="00CE649A"/>
    <w:rsid w:val="00CE7610"/>
    <w:rsid w:val="00CE7A36"/>
    <w:rsid w:val="00CF0E44"/>
    <w:rsid w:val="00CF0F7D"/>
    <w:rsid w:val="00CF10F4"/>
    <w:rsid w:val="00CF22F3"/>
    <w:rsid w:val="00CF23F1"/>
    <w:rsid w:val="00CF2B43"/>
    <w:rsid w:val="00CF2F02"/>
    <w:rsid w:val="00CF4A5B"/>
    <w:rsid w:val="00CF5BD7"/>
    <w:rsid w:val="00CF5CF1"/>
    <w:rsid w:val="00CF5D56"/>
    <w:rsid w:val="00CF6E1D"/>
    <w:rsid w:val="00D00485"/>
    <w:rsid w:val="00D006B9"/>
    <w:rsid w:val="00D01E4E"/>
    <w:rsid w:val="00D02367"/>
    <w:rsid w:val="00D03F79"/>
    <w:rsid w:val="00D06209"/>
    <w:rsid w:val="00D06982"/>
    <w:rsid w:val="00D06A2C"/>
    <w:rsid w:val="00D07142"/>
    <w:rsid w:val="00D07B95"/>
    <w:rsid w:val="00D100DD"/>
    <w:rsid w:val="00D1096A"/>
    <w:rsid w:val="00D10A05"/>
    <w:rsid w:val="00D10D74"/>
    <w:rsid w:val="00D125E5"/>
    <w:rsid w:val="00D13670"/>
    <w:rsid w:val="00D13AC3"/>
    <w:rsid w:val="00D151C9"/>
    <w:rsid w:val="00D151DE"/>
    <w:rsid w:val="00D15448"/>
    <w:rsid w:val="00D169BC"/>
    <w:rsid w:val="00D16A7C"/>
    <w:rsid w:val="00D17079"/>
    <w:rsid w:val="00D1785F"/>
    <w:rsid w:val="00D17899"/>
    <w:rsid w:val="00D17DAD"/>
    <w:rsid w:val="00D21728"/>
    <w:rsid w:val="00D2218C"/>
    <w:rsid w:val="00D2279A"/>
    <w:rsid w:val="00D22ABE"/>
    <w:rsid w:val="00D22E4B"/>
    <w:rsid w:val="00D24B01"/>
    <w:rsid w:val="00D25101"/>
    <w:rsid w:val="00D258CA"/>
    <w:rsid w:val="00D265DE"/>
    <w:rsid w:val="00D26C11"/>
    <w:rsid w:val="00D270BE"/>
    <w:rsid w:val="00D27C58"/>
    <w:rsid w:val="00D314FA"/>
    <w:rsid w:val="00D31B41"/>
    <w:rsid w:val="00D31E41"/>
    <w:rsid w:val="00D3200A"/>
    <w:rsid w:val="00D3285F"/>
    <w:rsid w:val="00D32E93"/>
    <w:rsid w:val="00D3331E"/>
    <w:rsid w:val="00D356E2"/>
    <w:rsid w:val="00D35FE0"/>
    <w:rsid w:val="00D36186"/>
    <w:rsid w:val="00D36515"/>
    <w:rsid w:val="00D36816"/>
    <w:rsid w:val="00D368DF"/>
    <w:rsid w:val="00D36FD8"/>
    <w:rsid w:val="00D40F89"/>
    <w:rsid w:val="00D415C5"/>
    <w:rsid w:val="00D41A4E"/>
    <w:rsid w:val="00D43E44"/>
    <w:rsid w:val="00D443BE"/>
    <w:rsid w:val="00D449A2"/>
    <w:rsid w:val="00D44BF1"/>
    <w:rsid w:val="00D44E32"/>
    <w:rsid w:val="00D45DE8"/>
    <w:rsid w:val="00D46024"/>
    <w:rsid w:val="00D46061"/>
    <w:rsid w:val="00D4610D"/>
    <w:rsid w:val="00D461C1"/>
    <w:rsid w:val="00D46508"/>
    <w:rsid w:val="00D46F1A"/>
    <w:rsid w:val="00D473AF"/>
    <w:rsid w:val="00D5037E"/>
    <w:rsid w:val="00D50849"/>
    <w:rsid w:val="00D50A59"/>
    <w:rsid w:val="00D50C98"/>
    <w:rsid w:val="00D50DF4"/>
    <w:rsid w:val="00D514F5"/>
    <w:rsid w:val="00D51ECE"/>
    <w:rsid w:val="00D5206A"/>
    <w:rsid w:val="00D52401"/>
    <w:rsid w:val="00D525D4"/>
    <w:rsid w:val="00D52AF4"/>
    <w:rsid w:val="00D52EE3"/>
    <w:rsid w:val="00D55511"/>
    <w:rsid w:val="00D55BAD"/>
    <w:rsid w:val="00D55C31"/>
    <w:rsid w:val="00D562D8"/>
    <w:rsid w:val="00D57BFE"/>
    <w:rsid w:val="00D57CBC"/>
    <w:rsid w:val="00D604BB"/>
    <w:rsid w:val="00D6121F"/>
    <w:rsid w:val="00D614E0"/>
    <w:rsid w:val="00D625D8"/>
    <w:rsid w:val="00D62611"/>
    <w:rsid w:val="00D63411"/>
    <w:rsid w:val="00D63947"/>
    <w:rsid w:val="00D63F8A"/>
    <w:rsid w:val="00D64A87"/>
    <w:rsid w:val="00D652DE"/>
    <w:rsid w:val="00D67D03"/>
    <w:rsid w:val="00D67D5B"/>
    <w:rsid w:val="00D70007"/>
    <w:rsid w:val="00D701DF"/>
    <w:rsid w:val="00D72D3A"/>
    <w:rsid w:val="00D72E4B"/>
    <w:rsid w:val="00D73005"/>
    <w:rsid w:val="00D746BB"/>
    <w:rsid w:val="00D74E49"/>
    <w:rsid w:val="00D75A4B"/>
    <w:rsid w:val="00D766CE"/>
    <w:rsid w:val="00D76E02"/>
    <w:rsid w:val="00D76EDF"/>
    <w:rsid w:val="00D76FBB"/>
    <w:rsid w:val="00D7747B"/>
    <w:rsid w:val="00D77A2D"/>
    <w:rsid w:val="00D80D8B"/>
    <w:rsid w:val="00D814DA"/>
    <w:rsid w:val="00D814F5"/>
    <w:rsid w:val="00D837B9"/>
    <w:rsid w:val="00D83DC1"/>
    <w:rsid w:val="00D8464B"/>
    <w:rsid w:val="00D858E8"/>
    <w:rsid w:val="00D85BB7"/>
    <w:rsid w:val="00D87464"/>
    <w:rsid w:val="00D8789E"/>
    <w:rsid w:val="00D87B23"/>
    <w:rsid w:val="00D90D79"/>
    <w:rsid w:val="00D90E77"/>
    <w:rsid w:val="00D92D5A"/>
    <w:rsid w:val="00D93499"/>
    <w:rsid w:val="00D9603A"/>
    <w:rsid w:val="00D9663D"/>
    <w:rsid w:val="00D97043"/>
    <w:rsid w:val="00D97614"/>
    <w:rsid w:val="00DA0250"/>
    <w:rsid w:val="00DA0ABB"/>
    <w:rsid w:val="00DA2254"/>
    <w:rsid w:val="00DA2CAC"/>
    <w:rsid w:val="00DA336D"/>
    <w:rsid w:val="00DA4377"/>
    <w:rsid w:val="00DA6613"/>
    <w:rsid w:val="00DB01A6"/>
    <w:rsid w:val="00DB025F"/>
    <w:rsid w:val="00DB037C"/>
    <w:rsid w:val="00DB0780"/>
    <w:rsid w:val="00DB145A"/>
    <w:rsid w:val="00DB1E7F"/>
    <w:rsid w:val="00DB1F11"/>
    <w:rsid w:val="00DB24B7"/>
    <w:rsid w:val="00DB2C51"/>
    <w:rsid w:val="00DB33AB"/>
    <w:rsid w:val="00DB3505"/>
    <w:rsid w:val="00DB3876"/>
    <w:rsid w:val="00DB390E"/>
    <w:rsid w:val="00DB3A8D"/>
    <w:rsid w:val="00DB52A5"/>
    <w:rsid w:val="00DB6ED6"/>
    <w:rsid w:val="00DB6EDD"/>
    <w:rsid w:val="00DC0651"/>
    <w:rsid w:val="00DC1074"/>
    <w:rsid w:val="00DC213E"/>
    <w:rsid w:val="00DC2209"/>
    <w:rsid w:val="00DC3252"/>
    <w:rsid w:val="00DC3BFB"/>
    <w:rsid w:val="00DC3F9A"/>
    <w:rsid w:val="00DC48D3"/>
    <w:rsid w:val="00DC5546"/>
    <w:rsid w:val="00DC604A"/>
    <w:rsid w:val="00DC625C"/>
    <w:rsid w:val="00DC7199"/>
    <w:rsid w:val="00DD07AE"/>
    <w:rsid w:val="00DD09B4"/>
    <w:rsid w:val="00DD1534"/>
    <w:rsid w:val="00DD22B4"/>
    <w:rsid w:val="00DD2724"/>
    <w:rsid w:val="00DD35CA"/>
    <w:rsid w:val="00DD3F0E"/>
    <w:rsid w:val="00DD430B"/>
    <w:rsid w:val="00DD511D"/>
    <w:rsid w:val="00DD5DA7"/>
    <w:rsid w:val="00DD63C9"/>
    <w:rsid w:val="00DD68AC"/>
    <w:rsid w:val="00DD71BC"/>
    <w:rsid w:val="00DE02EF"/>
    <w:rsid w:val="00DE03CA"/>
    <w:rsid w:val="00DE0C71"/>
    <w:rsid w:val="00DE11EA"/>
    <w:rsid w:val="00DE15A8"/>
    <w:rsid w:val="00DE17E4"/>
    <w:rsid w:val="00DE1F3A"/>
    <w:rsid w:val="00DE239D"/>
    <w:rsid w:val="00DE3171"/>
    <w:rsid w:val="00DE32CA"/>
    <w:rsid w:val="00DE4635"/>
    <w:rsid w:val="00DE4751"/>
    <w:rsid w:val="00DE5007"/>
    <w:rsid w:val="00DE59D4"/>
    <w:rsid w:val="00DE60C9"/>
    <w:rsid w:val="00DE6D69"/>
    <w:rsid w:val="00DE6DA8"/>
    <w:rsid w:val="00DE6DFC"/>
    <w:rsid w:val="00DE6F41"/>
    <w:rsid w:val="00DE7B7C"/>
    <w:rsid w:val="00DF08CF"/>
    <w:rsid w:val="00DF1413"/>
    <w:rsid w:val="00DF1D75"/>
    <w:rsid w:val="00DF3B60"/>
    <w:rsid w:val="00DF40E5"/>
    <w:rsid w:val="00DF4870"/>
    <w:rsid w:val="00DF5356"/>
    <w:rsid w:val="00DF59E2"/>
    <w:rsid w:val="00DF5B75"/>
    <w:rsid w:val="00DF67E1"/>
    <w:rsid w:val="00DF67E7"/>
    <w:rsid w:val="00DF6C20"/>
    <w:rsid w:val="00DF70ED"/>
    <w:rsid w:val="00E02C16"/>
    <w:rsid w:val="00E03C11"/>
    <w:rsid w:val="00E04F01"/>
    <w:rsid w:val="00E06F65"/>
    <w:rsid w:val="00E07636"/>
    <w:rsid w:val="00E103D8"/>
    <w:rsid w:val="00E1097A"/>
    <w:rsid w:val="00E11167"/>
    <w:rsid w:val="00E11803"/>
    <w:rsid w:val="00E11BCB"/>
    <w:rsid w:val="00E123B2"/>
    <w:rsid w:val="00E1270F"/>
    <w:rsid w:val="00E12AE8"/>
    <w:rsid w:val="00E12E2A"/>
    <w:rsid w:val="00E12F10"/>
    <w:rsid w:val="00E13D82"/>
    <w:rsid w:val="00E14317"/>
    <w:rsid w:val="00E1475B"/>
    <w:rsid w:val="00E14CB2"/>
    <w:rsid w:val="00E14D45"/>
    <w:rsid w:val="00E14E4D"/>
    <w:rsid w:val="00E14EE5"/>
    <w:rsid w:val="00E1522D"/>
    <w:rsid w:val="00E1525B"/>
    <w:rsid w:val="00E15CB7"/>
    <w:rsid w:val="00E16022"/>
    <w:rsid w:val="00E16DF1"/>
    <w:rsid w:val="00E17481"/>
    <w:rsid w:val="00E17935"/>
    <w:rsid w:val="00E20E6E"/>
    <w:rsid w:val="00E216AC"/>
    <w:rsid w:val="00E21863"/>
    <w:rsid w:val="00E21A71"/>
    <w:rsid w:val="00E22ED8"/>
    <w:rsid w:val="00E230DF"/>
    <w:rsid w:val="00E23C62"/>
    <w:rsid w:val="00E23D15"/>
    <w:rsid w:val="00E23EC3"/>
    <w:rsid w:val="00E25ADF"/>
    <w:rsid w:val="00E25E77"/>
    <w:rsid w:val="00E26098"/>
    <w:rsid w:val="00E26353"/>
    <w:rsid w:val="00E269E9"/>
    <w:rsid w:val="00E2744C"/>
    <w:rsid w:val="00E27CE7"/>
    <w:rsid w:val="00E27E38"/>
    <w:rsid w:val="00E30945"/>
    <w:rsid w:val="00E3192A"/>
    <w:rsid w:val="00E31BD0"/>
    <w:rsid w:val="00E327BE"/>
    <w:rsid w:val="00E330C0"/>
    <w:rsid w:val="00E341ED"/>
    <w:rsid w:val="00E34298"/>
    <w:rsid w:val="00E34602"/>
    <w:rsid w:val="00E346EA"/>
    <w:rsid w:val="00E34F6A"/>
    <w:rsid w:val="00E377BF"/>
    <w:rsid w:val="00E4044E"/>
    <w:rsid w:val="00E40668"/>
    <w:rsid w:val="00E4157C"/>
    <w:rsid w:val="00E41D91"/>
    <w:rsid w:val="00E41E2C"/>
    <w:rsid w:val="00E42D4D"/>
    <w:rsid w:val="00E43579"/>
    <w:rsid w:val="00E438F5"/>
    <w:rsid w:val="00E443AF"/>
    <w:rsid w:val="00E44517"/>
    <w:rsid w:val="00E44634"/>
    <w:rsid w:val="00E44B31"/>
    <w:rsid w:val="00E44F39"/>
    <w:rsid w:val="00E45A8C"/>
    <w:rsid w:val="00E4681D"/>
    <w:rsid w:val="00E46E99"/>
    <w:rsid w:val="00E5069C"/>
    <w:rsid w:val="00E507A0"/>
    <w:rsid w:val="00E50E92"/>
    <w:rsid w:val="00E511B1"/>
    <w:rsid w:val="00E51C45"/>
    <w:rsid w:val="00E5249F"/>
    <w:rsid w:val="00E53358"/>
    <w:rsid w:val="00E5375C"/>
    <w:rsid w:val="00E54453"/>
    <w:rsid w:val="00E56333"/>
    <w:rsid w:val="00E566A7"/>
    <w:rsid w:val="00E56B7A"/>
    <w:rsid w:val="00E56CFD"/>
    <w:rsid w:val="00E56FF4"/>
    <w:rsid w:val="00E57151"/>
    <w:rsid w:val="00E57B48"/>
    <w:rsid w:val="00E60157"/>
    <w:rsid w:val="00E60947"/>
    <w:rsid w:val="00E6178E"/>
    <w:rsid w:val="00E6214C"/>
    <w:rsid w:val="00E6234F"/>
    <w:rsid w:val="00E6293A"/>
    <w:rsid w:val="00E631E7"/>
    <w:rsid w:val="00E63DB0"/>
    <w:rsid w:val="00E641E9"/>
    <w:rsid w:val="00E642DA"/>
    <w:rsid w:val="00E644CD"/>
    <w:rsid w:val="00E648DD"/>
    <w:rsid w:val="00E64DAF"/>
    <w:rsid w:val="00E6515B"/>
    <w:rsid w:val="00E67170"/>
    <w:rsid w:val="00E672DC"/>
    <w:rsid w:val="00E676D3"/>
    <w:rsid w:val="00E67E90"/>
    <w:rsid w:val="00E70C0D"/>
    <w:rsid w:val="00E7296D"/>
    <w:rsid w:val="00E72FE1"/>
    <w:rsid w:val="00E73E93"/>
    <w:rsid w:val="00E743FD"/>
    <w:rsid w:val="00E760AB"/>
    <w:rsid w:val="00E77C7F"/>
    <w:rsid w:val="00E8018C"/>
    <w:rsid w:val="00E803B9"/>
    <w:rsid w:val="00E809CB"/>
    <w:rsid w:val="00E80C5F"/>
    <w:rsid w:val="00E83BE1"/>
    <w:rsid w:val="00E83D6C"/>
    <w:rsid w:val="00E84160"/>
    <w:rsid w:val="00E84E91"/>
    <w:rsid w:val="00E85865"/>
    <w:rsid w:val="00E858F7"/>
    <w:rsid w:val="00E8654E"/>
    <w:rsid w:val="00E86DE0"/>
    <w:rsid w:val="00E86F9A"/>
    <w:rsid w:val="00E87153"/>
    <w:rsid w:val="00E901C1"/>
    <w:rsid w:val="00E90519"/>
    <w:rsid w:val="00E9069F"/>
    <w:rsid w:val="00E910BF"/>
    <w:rsid w:val="00E913E8"/>
    <w:rsid w:val="00E9180C"/>
    <w:rsid w:val="00E91AC0"/>
    <w:rsid w:val="00E92439"/>
    <w:rsid w:val="00E9335C"/>
    <w:rsid w:val="00E93812"/>
    <w:rsid w:val="00E93C10"/>
    <w:rsid w:val="00E93D44"/>
    <w:rsid w:val="00E93F20"/>
    <w:rsid w:val="00E95919"/>
    <w:rsid w:val="00E966AE"/>
    <w:rsid w:val="00E97615"/>
    <w:rsid w:val="00E9786E"/>
    <w:rsid w:val="00E979ED"/>
    <w:rsid w:val="00EA0069"/>
    <w:rsid w:val="00EA1082"/>
    <w:rsid w:val="00EA1218"/>
    <w:rsid w:val="00EA1892"/>
    <w:rsid w:val="00EA1A18"/>
    <w:rsid w:val="00EA28C3"/>
    <w:rsid w:val="00EA29CF"/>
    <w:rsid w:val="00EA2C22"/>
    <w:rsid w:val="00EA396A"/>
    <w:rsid w:val="00EA4882"/>
    <w:rsid w:val="00EA556E"/>
    <w:rsid w:val="00EA6BA0"/>
    <w:rsid w:val="00EA792E"/>
    <w:rsid w:val="00EB0C4F"/>
    <w:rsid w:val="00EB0DB9"/>
    <w:rsid w:val="00EB209C"/>
    <w:rsid w:val="00EB2114"/>
    <w:rsid w:val="00EB2DBA"/>
    <w:rsid w:val="00EB3F1F"/>
    <w:rsid w:val="00EB3F2C"/>
    <w:rsid w:val="00EB5FAC"/>
    <w:rsid w:val="00EB6078"/>
    <w:rsid w:val="00EB6240"/>
    <w:rsid w:val="00EB6969"/>
    <w:rsid w:val="00EB7695"/>
    <w:rsid w:val="00EB7763"/>
    <w:rsid w:val="00EC0A70"/>
    <w:rsid w:val="00EC1422"/>
    <w:rsid w:val="00EC2ABB"/>
    <w:rsid w:val="00EC2C98"/>
    <w:rsid w:val="00EC30D0"/>
    <w:rsid w:val="00EC3448"/>
    <w:rsid w:val="00EC5358"/>
    <w:rsid w:val="00EC5D2E"/>
    <w:rsid w:val="00ED08FC"/>
    <w:rsid w:val="00ED1EDA"/>
    <w:rsid w:val="00ED2005"/>
    <w:rsid w:val="00ED20BD"/>
    <w:rsid w:val="00ED21CD"/>
    <w:rsid w:val="00ED2919"/>
    <w:rsid w:val="00ED2AF3"/>
    <w:rsid w:val="00ED2BE9"/>
    <w:rsid w:val="00ED2E12"/>
    <w:rsid w:val="00ED388E"/>
    <w:rsid w:val="00ED57C0"/>
    <w:rsid w:val="00ED5BDE"/>
    <w:rsid w:val="00ED5D31"/>
    <w:rsid w:val="00ED5F61"/>
    <w:rsid w:val="00ED7055"/>
    <w:rsid w:val="00ED758E"/>
    <w:rsid w:val="00ED774C"/>
    <w:rsid w:val="00ED7B57"/>
    <w:rsid w:val="00EE15CC"/>
    <w:rsid w:val="00EE21AE"/>
    <w:rsid w:val="00EE33A5"/>
    <w:rsid w:val="00EE4605"/>
    <w:rsid w:val="00EE4910"/>
    <w:rsid w:val="00EE516B"/>
    <w:rsid w:val="00EE5483"/>
    <w:rsid w:val="00EE59B6"/>
    <w:rsid w:val="00EE5A49"/>
    <w:rsid w:val="00EE5B09"/>
    <w:rsid w:val="00EE5CEA"/>
    <w:rsid w:val="00EE6A60"/>
    <w:rsid w:val="00EE6DA2"/>
    <w:rsid w:val="00EE783A"/>
    <w:rsid w:val="00EF00C9"/>
    <w:rsid w:val="00EF0513"/>
    <w:rsid w:val="00EF1113"/>
    <w:rsid w:val="00EF1178"/>
    <w:rsid w:val="00EF1445"/>
    <w:rsid w:val="00EF27C4"/>
    <w:rsid w:val="00EF47A7"/>
    <w:rsid w:val="00EF4A67"/>
    <w:rsid w:val="00EF5DDE"/>
    <w:rsid w:val="00EF6189"/>
    <w:rsid w:val="00EF61FA"/>
    <w:rsid w:val="00EF687B"/>
    <w:rsid w:val="00EF707A"/>
    <w:rsid w:val="00EF74FE"/>
    <w:rsid w:val="00F01165"/>
    <w:rsid w:val="00F011CE"/>
    <w:rsid w:val="00F0277D"/>
    <w:rsid w:val="00F02AA8"/>
    <w:rsid w:val="00F04046"/>
    <w:rsid w:val="00F043B4"/>
    <w:rsid w:val="00F05CDE"/>
    <w:rsid w:val="00F06F24"/>
    <w:rsid w:val="00F07BE3"/>
    <w:rsid w:val="00F10952"/>
    <w:rsid w:val="00F11D29"/>
    <w:rsid w:val="00F11FF5"/>
    <w:rsid w:val="00F12938"/>
    <w:rsid w:val="00F12EB8"/>
    <w:rsid w:val="00F13B0F"/>
    <w:rsid w:val="00F15CDA"/>
    <w:rsid w:val="00F169AE"/>
    <w:rsid w:val="00F172F0"/>
    <w:rsid w:val="00F175D3"/>
    <w:rsid w:val="00F178B7"/>
    <w:rsid w:val="00F17D70"/>
    <w:rsid w:val="00F20162"/>
    <w:rsid w:val="00F205D4"/>
    <w:rsid w:val="00F22AAA"/>
    <w:rsid w:val="00F22C0A"/>
    <w:rsid w:val="00F23683"/>
    <w:rsid w:val="00F2392E"/>
    <w:rsid w:val="00F24543"/>
    <w:rsid w:val="00F25040"/>
    <w:rsid w:val="00F254D3"/>
    <w:rsid w:val="00F25535"/>
    <w:rsid w:val="00F25C37"/>
    <w:rsid w:val="00F2660D"/>
    <w:rsid w:val="00F26C77"/>
    <w:rsid w:val="00F26F9C"/>
    <w:rsid w:val="00F2712B"/>
    <w:rsid w:val="00F27FCD"/>
    <w:rsid w:val="00F3004C"/>
    <w:rsid w:val="00F3033D"/>
    <w:rsid w:val="00F304AC"/>
    <w:rsid w:val="00F30C53"/>
    <w:rsid w:val="00F3165A"/>
    <w:rsid w:val="00F32620"/>
    <w:rsid w:val="00F33BC1"/>
    <w:rsid w:val="00F34355"/>
    <w:rsid w:val="00F34401"/>
    <w:rsid w:val="00F35430"/>
    <w:rsid w:val="00F37E96"/>
    <w:rsid w:val="00F41B42"/>
    <w:rsid w:val="00F41CDA"/>
    <w:rsid w:val="00F435DD"/>
    <w:rsid w:val="00F441B7"/>
    <w:rsid w:val="00F46461"/>
    <w:rsid w:val="00F46D76"/>
    <w:rsid w:val="00F46D8E"/>
    <w:rsid w:val="00F47BFB"/>
    <w:rsid w:val="00F47DF4"/>
    <w:rsid w:val="00F5239A"/>
    <w:rsid w:val="00F52CAE"/>
    <w:rsid w:val="00F54675"/>
    <w:rsid w:val="00F54909"/>
    <w:rsid w:val="00F5512C"/>
    <w:rsid w:val="00F55A81"/>
    <w:rsid w:val="00F56F44"/>
    <w:rsid w:val="00F571E8"/>
    <w:rsid w:val="00F57B69"/>
    <w:rsid w:val="00F57F24"/>
    <w:rsid w:val="00F606E7"/>
    <w:rsid w:val="00F60B55"/>
    <w:rsid w:val="00F60DA8"/>
    <w:rsid w:val="00F62846"/>
    <w:rsid w:val="00F634A6"/>
    <w:rsid w:val="00F6394C"/>
    <w:rsid w:val="00F64AE2"/>
    <w:rsid w:val="00F64CCB"/>
    <w:rsid w:val="00F65237"/>
    <w:rsid w:val="00F65975"/>
    <w:rsid w:val="00F66A47"/>
    <w:rsid w:val="00F66C22"/>
    <w:rsid w:val="00F66DD5"/>
    <w:rsid w:val="00F7025C"/>
    <w:rsid w:val="00F7036D"/>
    <w:rsid w:val="00F7047D"/>
    <w:rsid w:val="00F715CB"/>
    <w:rsid w:val="00F7181E"/>
    <w:rsid w:val="00F724C5"/>
    <w:rsid w:val="00F72C39"/>
    <w:rsid w:val="00F73945"/>
    <w:rsid w:val="00F7443C"/>
    <w:rsid w:val="00F74DD0"/>
    <w:rsid w:val="00F74E3A"/>
    <w:rsid w:val="00F74ED8"/>
    <w:rsid w:val="00F7536A"/>
    <w:rsid w:val="00F75A0C"/>
    <w:rsid w:val="00F763A2"/>
    <w:rsid w:val="00F7664E"/>
    <w:rsid w:val="00F7673E"/>
    <w:rsid w:val="00F76835"/>
    <w:rsid w:val="00F77D45"/>
    <w:rsid w:val="00F80370"/>
    <w:rsid w:val="00F810C5"/>
    <w:rsid w:val="00F81A78"/>
    <w:rsid w:val="00F81AB2"/>
    <w:rsid w:val="00F81C15"/>
    <w:rsid w:val="00F81CDA"/>
    <w:rsid w:val="00F828B2"/>
    <w:rsid w:val="00F82DE5"/>
    <w:rsid w:val="00F8381A"/>
    <w:rsid w:val="00F8387D"/>
    <w:rsid w:val="00F842BA"/>
    <w:rsid w:val="00F846AA"/>
    <w:rsid w:val="00F846BD"/>
    <w:rsid w:val="00F85F1F"/>
    <w:rsid w:val="00F8624F"/>
    <w:rsid w:val="00F87174"/>
    <w:rsid w:val="00F9088B"/>
    <w:rsid w:val="00F91073"/>
    <w:rsid w:val="00F9290A"/>
    <w:rsid w:val="00F93A05"/>
    <w:rsid w:val="00F9434D"/>
    <w:rsid w:val="00F944F6"/>
    <w:rsid w:val="00F95220"/>
    <w:rsid w:val="00F952C9"/>
    <w:rsid w:val="00F96B85"/>
    <w:rsid w:val="00F979CE"/>
    <w:rsid w:val="00F97C0C"/>
    <w:rsid w:val="00FA02A4"/>
    <w:rsid w:val="00FA12A6"/>
    <w:rsid w:val="00FA3150"/>
    <w:rsid w:val="00FA3AE5"/>
    <w:rsid w:val="00FA3F33"/>
    <w:rsid w:val="00FA3FDF"/>
    <w:rsid w:val="00FA505E"/>
    <w:rsid w:val="00FA63C9"/>
    <w:rsid w:val="00FA6893"/>
    <w:rsid w:val="00FA6B53"/>
    <w:rsid w:val="00FA6E67"/>
    <w:rsid w:val="00FA7FA6"/>
    <w:rsid w:val="00FA7FFC"/>
    <w:rsid w:val="00FB00DF"/>
    <w:rsid w:val="00FB0E87"/>
    <w:rsid w:val="00FB1883"/>
    <w:rsid w:val="00FB1BF5"/>
    <w:rsid w:val="00FB30E9"/>
    <w:rsid w:val="00FB443F"/>
    <w:rsid w:val="00FB5085"/>
    <w:rsid w:val="00FB50DA"/>
    <w:rsid w:val="00FB5433"/>
    <w:rsid w:val="00FB574A"/>
    <w:rsid w:val="00FB75FD"/>
    <w:rsid w:val="00FB772E"/>
    <w:rsid w:val="00FB79DA"/>
    <w:rsid w:val="00FC1033"/>
    <w:rsid w:val="00FC1D06"/>
    <w:rsid w:val="00FC1D7E"/>
    <w:rsid w:val="00FC248D"/>
    <w:rsid w:val="00FC3133"/>
    <w:rsid w:val="00FC4609"/>
    <w:rsid w:val="00FC461F"/>
    <w:rsid w:val="00FC52A0"/>
    <w:rsid w:val="00FC5C6F"/>
    <w:rsid w:val="00FC65C6"/>
    <w:rsid w:val="00FC67EE"/>
    <w:rsid w:val="00FC71EA"/>
    <w:rsid w:val="00FC753F"/>
    <w:rsid w:val="00FD02DE"/>
    <w:rsid w:val="00FD0C92"/>
    <w:rsid w:val="00FD0F95"/>
    <w:rsid w:val="00FD1FB8"/>
    <w:rsid w:val="00FD256F"/>
    <w:rsid w:val="00FD2670"/>
    <w:rsid w:val="00FD2D92"/>
    <w:rsid w:val="00FD6B3F"/>
    <w:rsid w:val="00FD6F31"/>
    <w:rsid w:val="00FD7096"/>
    <w:rsid w:val="00FD7740"/>
    <w:rsid w:val="00FD7C79"/>
    <w:rsid w:val="00FE1A6C"/>
    <w:rsid w:val="00FE1D77"/>
    <w:rsid w:val="00FE1E9F"/>
    <w:rsid w:val="00FE1EDC"/>
    <w:rsid w:val="00FE3381"/>
    <w:rsid w:val="00FE3AF7"/>
    <w:rsid w:val="00FE3D08"/>
    <w:rsid w:val="00FE3DB3"/>
    <w:rsid w:val="00FE41CB"/>
    <w:rsid w:val="00FE47C7"/>
    <w:rsid w:val="00FE4D3F"/>
    <w:rsid w:val="00FE6454"/>
    <w:rsid w:val="00FE75BE"/>
    <w:rsid w:val="00FE7945"/>
    <w:rsid w:val="00FF093C"/>
    <w:rsid w:val="00FF164B"/>
    <w:rsid w:val="00FF16C4"/>
    <w:rsid w:val="00FF3A62"/>
    <w:rsid w:val="00FF3EBE"/>
    <w:rsid w:val="00FF3FEB"/>
    <w:rsid w:val="00FF4478"/>
    <w:rsid w:val="00FF44F6"/>
    <w:rsid w:val="00FF4FB0"/>
    <w:rsid w:val="00FF6420"/>
    <w:rsid w:val="00FF665F"/>
    <w:rsid w:val="00FF668F"/>
    <w:rsid w:val="00FF767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B11D"/>
  <w15:docId w15:val="{3E9AA712-DCD2-474C-BE4E-D8489B51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cntxtAlts w14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qFormat/>
    <w:rsid w:val="00D02367"/>
    <w:pPr>
      <w:keepNext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E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50EAF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750E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50EAF"/>
    <w:rPr>
      <w:szCs w:val="35"/>
    </w:rPr>
  </w:style>
  <w:style w:type="paragraph" w:styleId="ListParagraph">
    <w:name w:val="List Paragraph"/>
    <w:basedOn w:val="Normal"/>
    <w:uiPriority w:val="34"/>
    <w:qFormat/>
    <w:rsid w:val="00091B7D"/>
    <w:pPr>
      <w:spacing w:line="256" w:lineRule="auto"/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091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ข้อความเชิงอรรถ,ข้อความเชิงอรรถ1,ข้อความเชิงอรรถ2,ข้อความเชิงอรรถ3,ข้อความเชิงอรรถ4"/>
    <w:basedOn w:val="Normal"/>
    <w:link w:val="FootnoteTextChar"/>
    <w:uiPriority w:val="99"/>
    <w:unhideWhenUsed/>
    <w:rsid w:val="00A22001"/>
    <w:rPr>
      <w:sz w:val="20"/>
      <w:szCs w:val="25"/>
    </w:rPr>
  </w:style>
  <w:style w:type="character" w:customStyle="1" w:styleId="FootnoteTextChar">
    <w:name w:val="Footnote Text Char"/>
    <w:aliases w:val="ข้อความเชิงอรรถ Char,ข้อความเชิงอรรถ1 Char,ข้อความเชิงอรรถ2 Char,ข้อความเชิงอรรถ3 Char,ข้อความเชิงอรรถ4 Char"/>
    <w:basedOn w:val="DefaultParagraphFont"/>
    <w:link w:val="FootnoteText"/>
    <w:uiPriority w:val="99"/>
    <w:rsid w:val="00A22001"/>
    <w:rPr>
      <w:sz w:val="20"/>
      <w:szCs w:val="25"/>
    </w:rPr>
  </w:style>
  <w:style w:type="character" w:styleId="FootnoteReference">
    <w:name w:val="footnote reference"/>
    <w:aliases w:val="อ้างอิงเชิงอรรถ"/>
    <w:basedOn w:val="DefaultParagraphFont"/>
    <w:uiPriority w:val="99"/>
    <w:unhideWhenUsed/>
    <w:rsid w:val="00A220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AB"/>
    <w:rPr>
      <w:rFonts w:ascii="Segoe UI" w:hAnsi="Segoe UI"/>
      <w:sz w:val="18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135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35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54B"/>
    <w:rPr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41354B"/>
    <w:rPr>
      <w:color w:val="808080"/>
    </w:rPr>
  </w:style>
  <w:style w:type="character" w:styleId="PageNumber">
    <w:name w:val="page number"/>
    <w:basedOn w:val="DefaultParagraphFont"/>
    <w:rsid w:val="0041354B"/>
  </w:style>
  <w:style w:type="paragraph" w:customStyle="1" w:styleId="xxmsonormal">
    <w:name w:val="x_xmsonormal"/>
    <w:basedOn w:val="Normal"/>
    <w:rsid w:val="00C4393A"/>
    <w:rPr>
      <w:rFonts w:ascii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C4393A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02367"/>
    <w:rPr>
      <w:rFonts w:eastAsia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72C3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44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081D6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16436"/>
    <w:pPr>
      <w:spacing w:after="0" w:line="240" w:lineRule="auto"/>
    </w:pPr>
    <w:rPr>
      <w:szCs w:val="35"/>
    </w:rPr>
  </w:style>
  <w:style w:type="paragraph" w:customStyle="1" w:styleId="Default">
    <w:name w:val="Default"/>
    <w:rsid w:val="007775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14:ligatures w14:val="standardContextual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A233-216B-41C9-96E4-558D9ED06D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80A14A-BE94-484E-8391-C6EBEA61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98D2F-3453-4339-8607-2D1D620DB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b93db-627a-4560-9114-3259f8138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A3DF4-FB27-4C7A-B27C-72CBE10A15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76</Pages>
  <Words>13861</Words>
  <Characters>79010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Pisuittinee Hocharoen</dc:creator>
  <cp:keywords/>
  <dc:description/>
  <cp:lastModifiedBy>Jinatta Dummananda</cp:lastModifiedBy>
  <cp:revision>14</cp:revision>
  <cp:lastPrinted>2024-10-28T08:47:00Z</cp:lastPrinted>
  <dcterms:created xsi:type="dcterms:W3CDTF">2025-04-10T09:46:00Z</dcterms:created>
  <dcterms:modified xsi:type="dcterms:W3CDTF">2025-04-17T04:29:00Z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3df69d-cc49-4c13-988f-0bcfcc9b663c_Enabled">
    <vt:lpwstr>true</vt:lpwstr>
  </property>
  <property fmtid="{D5CDD505-2E9C-101B-9397-08002B2CF9AE}" pid="3" name="MSIP_Label_0e3df69d-cc49-4c13-988f-0bcfcc9b663c_SetDate">
    <vt:lpwstr>2022-03-23T15:21:26Z</vt:lpwstr>
  </property>
  <property fmtid="{D5CDD505-2E9C-101B-9397-08002B2CF9AE}" pid="4" name="MSIP_Label_0e3df69d-cc49-4c13-988f-0bcfcc9b663c_Method">
    <vt:lpwstr>Standard</vt:lpwstr>
  </property>
  <property fmtid="{D5CDD505-2E9C-101B-9397-08002B2CF9AE}" pid="5" name="MSIP_Label_0e3df69d-cc49-4c13-988f-0bcfcc9b663c_Name">
    <vt:lpwstr>Internal_0</vt:lpwstr>
  </property>
  <property fmtid="{D5CDD505-2E9C-101B-9397-08002B2CF9AE}" pid="6" name="MSIP_Label_0e3df69d-cc49-4c13-988f-0bcfcc9b663c_SiteId">
    <vt:lpwstr>0ad5298e-296d-45ab-a446-c0d364c5b18b</vt:lpwstr>
  </property>
  <property fmtid="{D5CDD505-2E9C-101B-9397-08002B2CF9AE}" pid="7" name="MSIP_Label_0e3df69d-cc49-4c13-988f-0bcfcc9b663c_ActionId">
    <vt:lpwstr>1227f226-dabc-466f-b15b-b8c9cdaede7f</vt:lpwstr>
  </property>
  <property fmtid="{D5CDD505-2E9C-101B-9397-08002B2CF9AE}" pid="8" name="MSIP_Label_0e3df69d-cc49-4c13-988f-0bcfcc9b663c_ContentBits">
    <vt:lpwstr>2</vt:lpwstr>
  </property>
  <property fmtid="{D5CDD505-2E9C-101B-9397-08002B2CF9AE}" pid="9" name="ContentTypeId">
    <vt:lpwstr>0x01010094A0ACE0F2B707438F273D19841DCB99</vt:lpwstr>
  </property>
</Properties>
</file>